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59FC" w:rsidRDefault="005459FC" w:rsidP="00AD7F2F">
      <w:pPr>
        <w:spacing w:line="460" w:lineRule="exact"/>
        <w:ind w:firstLine="539"/>
        <w:outlineLvl w:val="0"/>
        <w:rPr>
          <w:rFonts w:ascii="Traditional Arabic" w:hAnsi="Traditional Arabic" w:cs="Akhbar MT"/>
          <w:b/>
          <w:bCs/>
          <w:sz w:val="44"/>
          <w:szCs w:val="44"/>
          <w:rtl/>
        </w:rPr>
      </w:pPr>
      <w:r>
        <w:rPr>
          <w:rFonts w:ascii="Traditional Arabic" w:hAnsi="Traditional Arabic" w:cs="Akhbar MT" w:hint="cs"/>
          <w:b/>
          <w:bCs/>
          <w:sz w:val="44"/>
          <w:szCs w:val="44"/>
          <w:rtl/>
        </w:rPr>
        <w:t>المحاضرتان السا</w:t>
      </w:r>
      <w:r w:rsidR="00AD7F2F">
        <w:rPr>
          <w:rFonts w:ascii="Traditional Arabic" w:hAnsi="Traditional Arabic" w:cs="Akhbar MT" w:hint="cs"/>
          <w:b/>
          <w:bCs/>
          <w:sz w:val="44"/>
          <w:szCs w:val="44"/>
          <w:rtl/>
        </w:rPr>
        <w:t xml:space="preserve">بعة </w:t>
      </w:r>
      <w:r>
        <w:rPr>
          <w:rFonts w:ascii="Traditional Arabic" w:hAnsi="Traditional Arabic" w:cs="Akhbar MT" w:hint="cs"/>
          <w:b/>
          <w:bCs/>
          <w:sz w:val="44"/>
          <w:szCs w:val="44"/>
          <w:rtl/>
        </w:rPr>
        <w:t>وال</w:t>
      </w:r>
      <w:r w:rsidR="00AD7F2F">
        <w:rPr>
          <w:rFonts w:ascii="Traditional Arabic" w:hAnsi="Traditional Arabic" w:cs="Akhbar MT" w:hint="cs"/>
          <w:b/>
          <w:bCs/>
          <w:sz w:val="44"/>
          <w:szCs w:val="44"/>
          <w:rtl/>
        </w:rPr>
        <w:t>ث</w:t>
      </w:r>
      <w:r>
        <w:rPr>
          <w:rFonts w:ascii="Traditional Arabic" w:hAnsi="Traditional Arabic" w:cs="Akhbar MT" w:hint="cs"/>
          <w:b/>
          <w:bCs/>
          <w:sz w:val="44"/>
          <w:szCs w:val="44"/>
          <w:rtl/>
        </w:rPr>
        <w:t>ا</w:t>
      </w:r>
      <w:r w:rsidR="00AD7F2F">
        <w:rPr>
          <w:rFonts w:ascii="Traditional Arabic" w:hAnsi="Traditional Arabic" w:cs="Akhbar MT" w:hint="cs"/>
          <w:b/>
          <w:bCs/>
          <w:sz w:val="44"/>
          <w:szCs w:val="44"/>
          <w:rtl/>
        </w:rPr>
        <w:t>منة</w:t>
      </w:r>
      <w:r>
        <w:rPr>
          <w:rFonts w:ascii="Traditional Arabic" w:hAnsi="Traditional Arabic" w:cs="Akhbar MT" w:hint="cs"/>
          <w:b/>
          <w:bCs/>
          <w:sz w:val="44"/>
          <w:szCs w:val="44"/>
          <w:rtl/>
        </w:rPr>
        <w:t xml:space="preserve"> :</w:t>
      </w:r>
    </w:p>
    <w:p w:rsidR="0078037F" w:rsidRPr="00162D5F" w:rsidRDefault="0078037F" w:rsidP="0078037F">
      <w:pPr>
        <w:spacing w:line="460" w:lineRule="exact"/>
        <w:ind w:firstLine="539"/>
        <w:outlineLvl w:val="0"/>
        <w:rPr>
          <w:rFonts w:ascii="Traditional Arabic" w:hAnsi="Traditional Arabic" w:cs="Akhbar MT"/>
          <w:b/>
          <w:bCs/>
          <w:sz w:val="44"/>
          <w:szCs w:val="44"/>
          <w:rtl/>
        </w:rPr>
      </w:pPr>
      <w:r w:rsidRPr="00162D5F">
        <w:rPr>
          <w:rFonts w:ascii="Traditional Arabic" w:hAnsi="Traditional Arabic" w:cs="Akhbar MT" w:hint="cs"/>
          <w:b/>
          <w:bCs/>
          <w:sz w:val="44"/>
          <w:szCs w:val="44"/>
          <w:rtl/>
        </w:rPr>
        <w:t>المناظرة اللغوية وأثرها في ظهور المذاهب النحوية</w:t>
      </w:r>
      <w:r w:rsidR="005459FC">
        <w:rPr>
          <w:rFonts w:ascii="Traditional Arabic" w:hAnsi="Traditional Arabic" w:cs="Akhbar MT" w:hint="cs"/>
          <w:b/>
          <w:bCs/>
          <w:sz w:val="44"/>
          <w:szCs w:val="44"/>
          <w:rtl/>
        </w:rPr>
        <w:t>0</w:t>
      </w:r>
    </w:p>
    <w:p w:rsidR="0078037F" w:rsidRPr="0078037F" w:rsidRDefault="0078037F" w:rsidP="00184B9D">
      <w:pPr>
        <w:ind w:firstLine="540"/>
        <w:jc w:val="lowKashida"/>
        <w:rPr>
          <w:rFonts w:ascii="Traditional Arabic" w:hAnsi="Traditional Arabic" w:cs="Traditional Arabic"/>
          <w:b/>
          <w:bCs/>
          <w:color w:val="000000"/>
          <w:sz w:val="32"/>
          <w:szCs w:val="32"/>
          <w:rtl/>
          <w:lang w:bidi="ar-IQ"/>
        </w:rPr>
      </w:pPr>
      <w:r w:rsidRPr="0078037F">
        <w:rPr>
          <w:rFonts w:ascii="Traditional Arabic" w:hAnsi="Traditional Arabic" w:cs="Traditional Arabic" w:hint="cs"/>
          <w:b/>
          <w:bCs/>
          <w:sz w:val="32"/>
          <w:szCs w:val="32"/>
          <w:rtl/>
        </w:rPr>
        <w:t xml:space="preserve">لقد شهد القرن الأول الهجري حركة لغوية سعت لحفظ اللغة ومعالجة فساد الألسن وانتشار </w:t>
      </w:r>
      <w:proofErr w:type="spellStart"/>
      <w:r w:rsidRPr="0078037F">
        <w:rPr>
          <w:rFonts w:ascii="Traditional Arabic" w:hAnsi="Traditional Arabic" w:cs="Traditional Arabic" w:hint="cs"/>
          <w:b/>
          <w:bCs/>
          <w:sz w:val="32"/>
          <w:szCs w:val="32"/>
          <w:rtl/>
        </w:rPr>
        <w:t>العجمة</w:t>
      </w:r>
      <w:proofErr w:type="spellEnd"/>
      <w:r w:rsidRPr="0078037F">
        <w:rPr>
          <w:rFonts w:ascii="Traditional Arabic" w:hAnsi="Traditional Arabic" w:cs="Traditional Arabic" w:hint="cs"/>
          <w:b/>
          <w:bCs/>
          <w:sz w:val="32"/>
          <w:szCs w:val="32"/>
          <w:rtl/>
        </w:rPr>
        <w:t xml:space="preserve"> أثر الاختلاط السكاني الناجم عن اتساع الدولة الإسلامية بسبب الفتوحات التي جرت في العصر الراشدي وكان بدء تلك الحركة على يد الإمام علي </w:t>
      </w:r>
      <w:r w:rsidRPr="0078037F">
        <w:rPr>
          <w:rFonts w:ascii="Traditional Arabic" w:hAnsi="Traditional Arabic" w:cs="Traditional Arabic" w:hint="cs"/>
          <w:b/>
          <w:bCs/>
          <w:sz w:val="32"/>
          <w:szCs w:val="32"/>
          <w:vertAlign w:val="superscript"/>
          <w:rtl/>
        </w:rPr>
        <w:t>( عليه السلام )</w:t>
      </w:r>
      <w:r w:rsidRPr="0078037F">
        <w:rPr>
          <w:rFonts w:ascii="Traditional Arabic" w:hAnsi="Traditional Arabic" w:cs="Traditional Arabic" w:hint="cs"/>
          <w:b/>
          <w:bCs/>
          <w:sz w:val="32"/>
          <w:szCs w:val="32"/>
          <w:rtl/>
        </w:rPr>
        <w:t xml:space="preserve"> , فقد قال أبو الأسود </w:t>
      </w:r>
      <w:proofErr w:type="spellStart"/>
      <w:r w:rsidRPr="0078037F">
        <w:rPr>
          <w:rFonts w:ascii="Traditional Arabic" w:hAnsi="Traditional Arabic" w:cs="Traditional Arabic" w:hint="cs"/>
          <w:b/>
          <w:bCs/>
          <w:sz w:val="32"/>
          <w:szCs w:val="32"/>
          <w:rtl/>
        </w:rPr>
        <w:t>الدؤلي</w:t>
      </w:r>
      <w:proofErr w:type="spellEnd"/>
      <w:r w:rsidRPr="0078037F">
        <w:rPr>
          <w:rFonts w:ascii="Traditional Arabic" w:hAnsi="Traditional Arabic" w:cs="Traditional Arabic" w:hint="cs"/>
          <w:b/>
          <w:bCs/>
          <w:sz w:val="32"/>
          <w:szCs w:val="32"/>
          <w:rtl/>
        </w:rPr>
        <w:t xml:space="preserve"> (</w:t>
      </w:r>
      <w:proofErr w:type="spellStart"/>
      <w:r w:rsidRPr="0078037F">
        <w:rPr>
          <w:rFonts w:ascii="Traditional Arabic" w:hAnsi="Traditional Arabic" w:cs="Traditional Arabic" w:hint="cs"/>
          <w:b/>
          <w:bCs/>
          <w:sz w:val="32"/>
          <w:szCs w:val="32"/>
          <w:rtl/>
        </w:rPr>
        <w:t>ت69هـ)</w:t>
      </w:r>
      <w:proofErr w:type="spellEnd"/>
      <w:r w:rsidRPr="0078037F">
        <w:rPr>
          <w:rFonts w:ascii="Traditional Arabic" w:hAnsi="Traditional Arabic" w:cs="Traditional Arabic" w:hint="cs"/>
          <w:b/>
          <w:bCs/>
          <w:sz w:val="32"/>
          <w:szCs w:val="32"/>
          <w:rtl/>
        </w:rPr>
        <w:t xml:space="preserve"> </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قال : دخلت على أمير المؤمنين علي </w:t>
      </w:r>
      <w:r w:rsidRPr="0078037F">
        <w:rPr>
          <w:rFonts w:ascii="Traditional Arabic" w:hAnsi="Traditional Arabic" w:cs="Traditional Arabic" w:hint="cs"/>
          <w:b/>
          <w:bCs/>
          <w:sz w:val="32"/>
          <w:szCs w:val="32"/>
          <w:vertAlign w:val="superscript"/>
          <w:rtl/>
        </w:rPr>
        <w:t>( عليه السلام )</w:t>
      </w:r>
      <w:r w:rsidRPr="0078037F">
        <w:rPr>
          <w:rFonts w:ascii="Traditional Arabic" w:hAnsi="Traditional Arabic" w:cs="Traditional Arabic" w:hint="cs"/>
          <w:b/>
          <w:bCs/>
          <w:sz w:val="32"/>
          <w:szCs w:val="32"/>
          <w:rtl/>
        </w:rPr>
        <w:t xml:space="preserve"> فوجدت في يده رقعة , فقلت : ما هذا يا أمير المؤمنين ؟ قال </w:t>
      </w:r>
      <w:r w:rsidRPr="0078037F">
        <w:rPr>
          <w:rFonts w:ascii="Traditional Arabic" w:hAnsi="Traditional Arabic" w:cs="Traditional Arabic" w:hint="cs"/>
          <w:b/>
          <w:bCs/>
          <w:sz w:val="32"/>
          <w:szCs w:val="32"/>
          <w:vertAlign w:val="superscript"/>
          <w:rtl/>
        </w:rPr>
        <w:t>( عليه السلام )</w:t>
      </w:r>
      <w:r w:rsidRPr="0078037F">
        <w:rPr>
          <w:rFonts w:ascii="Traditional Arabic" w:hAnsi="Traditional Arabic" w:cs="Traditional Arabic" w:hint="cs"/>
          <w:b/>
          <w:bCs/>
          <w:sz w:val="32"/>
          <w:szCs w:val="32"/>
          <w:rtl/>
        </w:rPr>
        <w:t xml:space="preserve"> :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sz w:val="32"/>
          <w:szCs w:val="32"/>
          <w:rtl/>
          <w:lang w:eastAsia="fr-FR"/>
        </w:rPr>
        <w:t xml:space="preserve"> </w:t>
      </w:r>
      <w:r w:rsidRPr="0078037F">
        <w:rPr>
          <w:rFonts w:ascii="Traditional Arabic" w:hAnsi="Traditional Arabic" w:cs="Traditional Arabic" w:hint="cs"/>
          <w:b/>
          <w:bCs/>
          <w:sz w:val="32"/>
          <w:szCs w:val="32"/>
          <w:rtl/>
        </w:rPr>
        <w:t xml:space="preserve">إني تأملت كلام الناس فوجدته قد فسد بمخالطة هذه الحمراء ( الأعاجم ) فأردت أن أضع لهم شيئاً يرجعون إليه ويعتمدون عليه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sz w:val="32"/>
          <w:szCs w:val="32"/>
          <w:rtl/>
        </w:rPr>
        <w:t xml:space="preserve"> ثم ألقى إليَّ الرقعة وفيها مكتوب :</w:t>
      </w:r>
      <w:r w:rsidRPr="0078037F">
        <w:rPr>
          <w:rFonts w:ascii="Traditional Arabic" w:hAnsi="Traditional Arabic" w:cs="Traditional Arabic"/>
          <w:b/>
          <w:bCs/>
          <w:color w:val="000000"/>
          <w:sz w:val="32"/>
          <w:szCs w:val="32"/>
          <w:rtl/>
          <w:lang w:bidi="ar-IQ"/>
        </w:rPr>
        <w:t xml:space="preserve"> «</w:t>
      </w:r>
      <w:r w:rsidRPr="0078037F">
        <w:rPr>
          <w:rFonts w:ascii="Traditional Arabic" w:hAnsi="Traditional Arabic" w:cs="Traditional Arabic" w:hint="cs"/>
          <w:b/>
          <w:bCs/>
          <w:sz w:val="32"/>
          <w:szCs w:val="32"/>
          <w:rtl/>
          <w:lang w:bidi="ar-IQ"/>
        </w:rPr>
        <w:t xml:space="preserve"> إن الكلام كله اسم وفعل وحرف , فالاسم ما أنبأنا عن المسمى , والفعل ما أنبئ </w:t>
      </w:r>
      <w:proofErr w:type="spellStart"/>
      <w:r w:rsidRPr="0078037F">
        <w:rPr>
          <w:rFonts w:ascii="Traditional Arabic" w:hAnsi="Traditional Arabic" w:cs="Traditional Arabic" w:hint="cs"/>
          <w:b/>
          <w:bCs/>
          <w:sz w:val="32"/>
          <w:szCs w:val="32"/>
          <w:rtl/>
          <w:lang w:bidi="ar-IQ"/>
        </w:rPr>
        <w:t>به</w:t>
      </w:r>
      <w:proofErr w:type="spellEnd"/>
      <w:r w:rsidRPr="0078037F">
        <w:rPr>
          <w:rFonts w:ascii="Traditional Arabic" w:hAnsi="Traditional Arabic" w:cs="Traditional Arabic" w:hint="cs"/>
          <w:b/>
          <w:bCs/>
          <w:sz w:val="32"/>
          <w:szCs w:val="32"/>
          <w:rtl/>
          <w:lang w:bidi="ar-IQ"/>
        </w:rPr>
        <w:t xml:space="preserve"> , و الحرف ما جاء لمعنى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sz w:val="32"/>
          <w:szCs w:val="32"/>
          <w:rtl/>
          <w:lang w:bidi="ar-IQ"/>
        </w:rPr>
        <w:t xml:space="preserve"> وقال لي :</w:t>
      </w:r>
      <w:r w:rsidRPr="0078037F">
        <w:rPr>
          <w:rFonts w:ascii="Traditional Arabic" w:hAnsi="Traditional Arabic" w:cs="Traditional Arabic" w:hint="cs"/>
          <w:b/>
          <w:bCs/>
          <w:sz w:val="32"/>
          <w:szCs w:val="32"/>
          <w:rtl/>
        </w:rPr>
        <w:t xml:space="preserve">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sz w:val="32"/>
          <w:szCs w:val="32"/>
          <w:rtl/>
          <w:lang w:eastAsia="fr-FR"/>
        </w:rPr>
        <w:t xml:space="preserve"> </w:t>
      </w:r>
      <w:r w:rsidRPr="0078037F">
        <w:rPr>
          <w:rFonts w:ascii="Traditional Arabic" w:hAnsi="Traditional Arabic" w:cs="Traditional Arabic" w:hint="cs"/>
          <w:b/>
          <w:bCs/>
          <w:sz w:val="32"/>
          <w:szCs w:val="32"/>
          <w:rtl/>
          <w:lang w:bidi="ar-IQ"/>
        </w:rPr>
        <w:t xml:space="preserve">انحُ هذا النحو وأضف إليه ما وقع إليك </w:t>
      </w:r>
      <w:r w:rsidRPr="0078037F">
        <w:rPr>
          <w:rFonts w:ascii="Traditional Arabic" w:hAnsi="Traditional Arabic" w:cs="Traditional Arabic"/>
          <w:b/>
          <w:bCs/>
          <w:color w:val="000000"/>
          <w:sz w:val="32"/>
          <w:szCs w:val="32"/>
          <w:rtl/>
          <w:lang w:bidi="ar-IQ"/>
        </w:rPr>
        <w:t>»</w:t>
      </w:r>
      <w:r w:rsidR="00184B9D">
        <w:rPr>
          <w:rFonts w:ascii="Traditional Arabic" w:hAnsi="Traditional Arabic" w:cs="Traditional Arabic" w:hint="cs"/>
          <w:b/>
          <w:bCs/>
          <w:color w:val="000000"/>
          <w:sz w:val="32"/>
          <w:szCs w:val="32"/>
          <w:rtl/>
          <w:lang w:bidi="ar-IQ"/>
        </w:rPr>
        <w:t xml:space="preserve"> ، وورد اسم أبي الأسود عند ابن سلاّم </w:t>
      </w:r>
      <w:proofErr w:type="spellStart"/>
      <w:r w:rsidR="00184B9D">
        <w:rPr>
          <w:rFonts w:ascii="Traditional Arabic" w:hAnsi="Traditional Arabic" w:cs="Traditional Arabic" w:hint="cs"/>
          <w:b/>
          <w:bCs/>
          <w:color w:val="000000"/>
          <w:sz w:val="32"/>
          <w:szCs w:val="32"/>
          <w:rtl/>
          <w:lang w:bidi="ar-IQ"/>
        </w:rPr>
        <w:t>الجمحي</w:t>
      </w:r>
      <w:proofErr w:type="spellEnd"/>
      <w:r w:rsidR="00184B9D">
        <w:rPr>
          <w:rFonts w:ascii="Traditional Arabic" w:hAnsi="Traditional Arabic" w:cs="Traditional Arabic" w:hint="cs"/>
          <w:b/>
          <w:bCs/>
          <w:color w:val="000000"/>
          <w:sz w:val="32"/>
          <w:szCs w:val="32"/>
          <w:rtl/>
          <w:lang w:bidi="ar-IQ"/>
        </w:rPr>
        <w:t xml:space="preserve"> </w:t>
      </w:r>
      <w:proofErr w:type="spellStart"/>
      <w:r w:rsidR="00184B9D">
        <w:rPr>
          <w:rFonts w:ascii="Traditional Arabic" w:hAnsi="Traditional Arabic" w:cs="Traditional Arabic" w:hint="cs"/>
          <w:b/>
          <w:bCs/>
          <w:color w:val="000000"/>
          <w:sz w:val="32"/>
          <w:szCs w:val="32"/>
          <w:rtl/>
          <w:lang w:bidi="ar-IQ"/>
        </w:rPr>
        <w:t>(</w:t>
      </w:r>
      <w:proofErr w:type="spellEnd"/>
      <w:r w:rsidR="00184B9D">
        <w:rPr>
          <w:rFonts w:ascii="Traditional Arabic" w:hAnsi="Traditional Arabic" w:cs="Traditional Arabic" w:hint="cs"/>
          <w:b/>
          <w:bCs/>
          <w:color w:val="000000"/>
          <w:sz w:val="32"/>
          <w:szCs w:val="32"/>
          <w:rtl/>
          <w:lang w:bidi="ar-IQ"/>
        </w:rPr>
        <w:t xml:space="preserve"> ت 231 ه) في كتابه طبقات فحول الشعراء موصوفاً بأنه : رجل أهل البصرة</w:t>
      </w:r>
      <w:r w:rsidRPr="0078037F">
        <w:rPr>
          <w:rFonts w:ascii="Traditional Arabic" w:hAnsi="Traditional Arabic" w:cs="Traditional Arabic" w:hint="cs"/>
          <w:b/>
          <w:bCs/>
          <w:color w:val="000000"/>
          <w:sz w:val="32"/>
          <w:szCs w:val="32"/>
          <w:rtl/>
          <w:lang w:bidi="ar-IQ"/>
        </w:rPr>
        <w:t xml:space="preserve"> </w:t>
      </w:r>
      <w:r w:rsidR="00184B9D">
        <w:rPr>
          <w:rFonts w:ascii="Traditional Arabic" w:hAnsi="Traditional Arabic" w:cs="Traditional Arabic" w:hint="cs"/>
          <w:b/>
          <w:bCs/>
          <w:color w:val="000000"/>
          <w:sz w:val="32"/>
          <w:szCs w:val="32"/>
          <w:rtl/>
          <w:lang w:bidi="ar-IQ"/>
        </w:rPr>
        <w:t xml:space="preserve">وفد وصفهم ابن سلاّم بقوله : وكان لأهل البصرة في العربية </w:t>
      </w:r>
      <w:proofErr w:type="spellStart"/>
      <w:r w:rsidR="00184B9D">
        <w:rPr>
          <w:rFonts w:ascii="Traditional Arabic" w:hAnsi="Traditional Arabic" w:cs="Traditional Arabic" w:hint="cs"/>
          <w:b/>
          <w:bCs/>
          <w:color w:val="000000"/>
          <w:sz w:val="32"/>
          <w:szCs w:val="32"/>
          <w:rtl/>
          <w:lang w:bidi="ar-IQ"/>
        </w:rPr>
        <w:t>قدمة</w:t>
      </w:r>
      <w:proofErr w:type="spellEnd"/>
      <w:r w:rsidR="00184B9D">
        <w:rPr>
          <w:rFonts w:ascii="Traditional Arabic" w:hAnsi="Traditional Arabic" w:cs="Traditional Arabic" w:hint="cs"/>
          <w:b/>
          <w:bCs/>
          <w:color w:val="000000"/>
          <w:sz w:val="32"/>
          <w:szCs w:val="32"/>
          <w:rtl/>
          <w:lang w:bidi="ar-IQ"/>
        </w:rPr>
        <w:t xml:space="preserve"> وبالنحو ولغات العرب والغريب عناية ( ظ 1 / 12 ) 0</w:t>
      </w:r>
    </w:p>
    <w:p w:rsidR="003035CE" w:rsidRDefault="0078037F" w:rsidP="0072046E">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color w:val="000000"/>
          <w:sz w:val="32"/>
          <w:szCs w:val="32"/>
          <w:rtl/>
          <w:lang w:bidi="ar-IQ"/>
        </w:rPr>
        <w:t xml:space="preserve">فالإمام </w:t>
      </w:r>
      <w:r w:rsidRPr="0078037F">
        <w:rPr>
          <w:rFonts w:ascii="Traditional Arabic" w:hAnsi="Traditional Arabic" w:cs="Traditional Arabic" w:hint="cs"/>
          <w:b/>
          <w:bCs/>
          <w:sz w:val="32"/>
          <w:szCs w:val="32"/>
          <w:vertAlign w:val="superscript"/>
          <w:rtl/>
        </w:rPr>
        <w:t>( عليه السلام )</w:t>
      </w:r>
      <w:r w:rsidRPr="0078037F">
        <w:rPr>
          <w:rFonts w:ascii="Traditional Arabic" w:hAnsi="Traditional Arabic" w:cs="Traditional Arabic" w:hint="cs"/>
          <w:b/>
          <w:bCs/>
          <w:sz w:val="32"/>
          <w:szCs w:val="32"/>
          <w:rtl/>
        </w:rPr>
        <w:t xml:space="preserve"> </w:t>
      </w:r>
      <w:r w:rsidRPr="0078037F">
        <w:rPr>
          <w:rFonts w:ascii="Traditional Arabic" w:hAnsi="Traditional Arabic" w:cs="Traditional Arabic" w:hint="cs"/>
          <w:b/>
          <w:bCs/>
          <w:sz w:val="32"/>
          <w:szCs w:val="32"/>
          <w:rtl/>
          <w:lang w:bidi="ar-IQ"/>
        </w:rPr>
        <w:t>قام بال</w:t>
      </w:r>
      <w:r w:rsidR="0072046E">
        <w:rPr>
          <w:rFonts w:ascii="Traditional Arabic" w:hAnsi="Traditional Arabic" w:cs="Traditional Arabic" w:hint="cs"/>
          <w:b/>
          <w:bCs/>
          <w:sz w:val="32"/>
          <w:szCs w:val="32"/>
          <w:rtl/>
          <w:lang w:bidi="ar-IQ"/>
        </w:rPr>
        <w:t>عمل</w:t>
      </w:r>
      <w:r w:rsidRPr="0078037F">
        <w:rPr>
          <w:rFonts w:ascii="Traditional Arabic" w:hAnsi="Traditional Arabic" w:cs="Traditional Arabic" w:hint="cs"/>
          <w:b/>
          <w:bCs/>
          <w:sz w:val="32"/>
          <w:szCs w:val="32"/>
          <w:rtl/>
          <w:lang w:bidi="ar-IQ"/>
        </w:rPr>
        <w:t xml:space="preserve"> الريادي تابعه فيه أبو الأسود </w:t>
      </w:r>
      <w:proofErr w:type="spellStart"/>
      <w:r w:rsidRPr="0078037F">
        <w:rPr>
          <w:rFonts w:ascii="Traditional Arabic" w:hAnsi="Traditional Arabic" w:cs="Traditional Arabic" w:hint="cs"/>
          <w:b/>
          <w:bCs/>
          <w:sz w:val="32"/>
          <w:szCs w:val="32"/>
          <w:rtl/>
          <w:lang w:bidi="ar-IQ"/>
        </w:rPr>
        <w:t>الدؤلي</w:t>
      </w:r>
      <w:proofErr w:type="spellEnd"/>
      <w:r w:rsidR="003035CE">
        <w:rPr>
          <w:rFonts w:ascii="Traditional Arabic" w:hAnsi="Traditional Arabic" w:cs="Traditional Arabic" w:hint="cs"/>
          <w:b/>
          <w:bCs/>
          <w:sz w:val="32"/>
          <w:szCs w:val="32"/>
          <w:rtl/>
          <w:lang w:bidi="ar-IQ"/>
        </w:rPr>
        <w:t xml:space="preserve"> </w:t>
      </w:r>
      <w:proofErr w:type="spellStart"/>
      <w:r w:rsidR="003035CE">
        <w:rPr>
          <w:rFonts w:ascii="Traditional Arabic" w:hAnsi="Traditional Arabic" w:cs="Traditional Arabic" w:hint="cs"/>
          <w:b/>
          <w:bCs/>
          <w:sz w:val="32"/>
          <w:szCs w:val="32"/>
          <w:rtl/>
          <w:lang w:bidi="ar-IQ"/>
        </w:rPr>
        <w:t>(</w:t>
      </w:r>
      <w:proofErr w:type="spellEnd"/>
      <w:r w:rsidR="003035CE">
        <w:rPr>
          <w:rFonts w:ascii="Traditional Arabic" w:hAnsi="Traditional Arabic" w:cs="Traditional Arabic" w:hint="cs"/>
          <w:b/>
          <w:bCs/>
          <w:sz w:val="32"/>
          <w:szCs w:val="32"/>
          <w:rtl/>
          <w:lang w:bidi="ar-IQ"/>
        </w:rPr>
        <w:t xml:space="preserve"> حين اضطرب كلام العرب فغلبت </w:t>
      </w:r>
      <w:proofErr w:type="spellStart"/>
      <w:r w:rsidR="003035CE">
        <w:rPr>
          <w:rFonts w:ascii="Traditional Arabic" w:hAnsi="Traditional Arabic" w:cs="Traditional Arabic" w:hint="cs"/>
          <w:b/>
          <w:bCs/>
          <w:sz w:val="32"/>
          <w:szCs w:val="32"/>
          <w:rtl/>
          <w:lang w:bidi="ar-IQ"/>
        </w:rPr>
        <w:t>السليقية</w:t>
      </w:r>
      <w:proofErr w:type="spellEnd"/>
      <w:r w:rsidR="003035CE">
        <w:rPr>
          <w:rFonts w:ascii="Traditional Arabic" w:hAnsi="Traditional Arabic" w:cs="Traditional Arabic" w:hint="cs"/>
          <w:b/>
          <w:bCs/>
          <w:sz w:val="32"/>
          <w:szCs w:val="32"/>
          <w:rtl/>
          <w:lang w:bidi="ar-IQ"/>
        </w:rPr>
        <w:t xml:space="preserve"> ولم تكن نحوية </w:t>
      </w:r>
      <w:proofErr w:type="spellStart"/>
      <w:r w:rsidR="003035CE">
        <w:rPr>
          <w:rFonts w:ascii="Traditional Arabic" w:hAnsi="Traditional Arabic" w:cs="Traditional Arabic" w:hint="cs"/>
          <w:b/>
          <w:bCs/>
          <w:sz w:val="32"/>
          <w:szCs w:val="32"/>
          <w:rtl/>
          <w:lang w:bidi="ar-IQ"/>
        </w:rPr>
        <w:t>،</w:t>
      </w:r>
      <w:proofErr w:type="spellEnd"/>
      <w:r w:rsidR="003035CE">
        <w:rPr>
          <w:rFonts w:ascii="Traditional Arabic" w:hAnsi="Traditional Arabic" w:cs="Traditional Arabic" w:hint="cs"/>
          <w:b/>
          <w:bCs/>
          <w:sz w:val="32"/>
          <w:szCs w:val="32"/>
          <w:rtl/>
          <w:lang w:bidi="ar-IQ"/>
        </w:rPr>
        <w:t xml:space="preserve"> فكان </w:t>
      </w:r>
      <w:proofErr w:type="spellStart"/>
      <w:r w:rsidR="003035CE">
        <w:rPr>
          <w:rFonts w:ascii="Traditional Arabic" w:hAnsi="Traditional Arabic" w:cs="Traditional Arabic" w:hint="cs"/>
          <w:b/>
          <w:bCs/>
          <w:sz w:val="32"/>
          <w:szCs w:val="32"/>
          <w:rtl/>
          <w:lang w:bidi="ar-IQ"/>
        </w:rPr>
        <w:t>سراة</w:t>
      </w:r>
      <w:proofErr w:type="spellEnd"/>
      <w:r w:rsidR="003035CE">
        <w:rPr>
          <w:rFonts w:ascii="Traditional Arabic" w:hAnsi="Traditional Arabic" w:cs="Traditional Arabic" w:hint="cs"/>
          <w:b/>
          <w:bCs/>
          <w:sz w:val="32"/>
          <w:szCs w:val="32"/>
          <w:rtl/>
          <w:lang w:bidi="ar-IQ"/>
        </w:rPr>
        <w:t xml:space="preserve"> الناس يلحنون ووجوه الناس ، فوضع باب الفاعل والمفعول </w:t>
      </w:r>
      <w:proofErr w:type="spellStart"/>
      <w:r w:rsidR="003035CE">
        <w:rPr>
          <w:rFonts w:ascii="Traditional Arabic" w:hAnsi="Traditional Arabic" w:cs="Traditional Arabic" w:hint="cs"/>
          <w:b/>
          <w:bCs/>
          <w:sz w:val="32"/>
          <w:szCs w:val="32"/>
          <w:rtl/>
          <w:lang w:bidi="ar-IQ"/>
        </w:rPr>
        <w:t>به</w:t>
      </w:r>
      <w:proofErr w:type="spellEnd"/>
      <w:r w:rsidR="003035CE">
        <w:rPr>
          <w:rFonts w:ascii="Traditional Arabic" w:hAnsi="Traditional Arabic" w:cs="Traditional Arabic" w:hint="cs"/>
          <w:b/>
          <w:bCs/>
          <w:sz w:val="32"/>
          <w:szCs w:val="32"/>
          <w:rtl/>
          <w:lang w:bidi="ar-IQ"/>
        </w:rPr>
        <w:t xml:space="preserve"> والمضاف وحروف الرفع والنصب والجر والجزم ) والقول ليونس بن حبيب كما نقله عنه ابن سلّام 0 ( راجع المصدر السابق 1 /12 ) 0 </w:t>
      </w:r>
    </w:p>
    <w:p w:rsidR="0078037F" w:rsidRPr="0078037F" w:rsidRDefault="0078037F" w:rsidP="0072046E">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t xml:space="preserve"> فانتظمت المجالس اللغوية منذ عهد أبي الأسود الذي كان لمجلسه </w:t>
      </w:r>
      <w:r w:rsidR="0072046E">
        <w:rPr>
          <w:rFonts w:ascii="Traditional Arabic" w:hAnsi="Traditional Arabic" w:cs="Traditional Arabic" w:hint="cs"/>
          <w:b/>
          <w:bCs/>
          <w:sz w:val="32"/>
          <w:szCs w:val="32"/>
          <w:rtl/>
          <w:lang w:bidi="ar-IQ"/>
        </w:rPr>
        <w:t>أثر</w:t>
      </w:r>
      <w:r w:rsidRPr="0078037F">
        <w:rPr>
          <w:rFonts w:ascii="Traditional Arabic" w:hAnsi="Traditional Arabic" w:cs="Traditional Arabic" w:hint="cs"/>
          <w:b/>
          <w:bCs/>
          <w:sz w:val="32"/>
          <w:szCs w:val="32"/>
          <w:rtl/>
          <w:lang w:bidi="ar-IQ"/>
        </w:rPr>
        <w:t xml:space="preserve"> كبير في تخريج مجموعة من العلماء هم تلامذته الذين حملوا راية الحركة اللغوية من بعده , فحلقة أبي السود </w:t>
      </w:r>
      <w:proofErr w:type="spellStart"/>
      <w:r w:rsidRPr="0078037F">
        <w:rPr>
          <w:rFonts w:ascii="Traditional Arabic" w:hAnsi="Traditional Arabic" w:cs="Traditional Arabic" w:hint="cs"/>
          <w:b/>
          <w:bCs/>
          <w:sz w:val="32"/>
          <w:szCs w:val="32"/>
          <w:rtl/>
          <w:lang w:bidi="ar-IQ"/>
        </w:rPr>
        <w:t>الدؤلي</w:t>
      </w:r>
      <w:proofErr w:type="spellEnd"/>
      <w:r w:rsidRPr="0078037F">
        <w:rPr>
          <w:rFonts w:ascii="Traditional Arabic" w:hAnsi="Traditional Arabic" w:cs="Traditional Arabic" w:hint="cs"/>
          <w:b/>
          <w:bCs/>
          <w:sz w:val="32"/>
          <w:szCs w:val="32"/>
          <w:rtl/>
          <w:lang w:bidi="ar-IQ"/>
        </w:rPr>
        <w:t xml:space="preserve"> أولى الحلقات ومجلسه أول المجالس العلمية التي انقطعت لضبط اللغة ووضع قواعد وأسس تعليمها حفظاً للغة أشرف كتاب وخير أمة أخرجت للناس ومنعاً </w:t>
      </w:r>
      <w:proofErr w:type="spellStart"/>
      <w:r w:rsidRPr="0078037F">
        <w:rPr>
          <w:rFonts w:ascii="Traditional Arabic" w:hAnsi="Traditional Arabic" w:cs="Traditional Arabic" w:hint="cs"/>
          <w:b/>
          <w:bCs/>
          <w:sz w:val="32"/>
          <w:szCs w:val="32"/>
          <w:rtl/>
          <w:lang w:bidi="ar-IQ"/>
        </w:rPr>
        <w:t>للعجمة</w:t>
      </w:r>
      <w:proofErr w:type="spellEnd"/>
      <w:r w:rsidRPr="0078037F">
        <w:rPr>
          <w:rFonts w:ascii="Traditional Arabic" w:hAnsi="Traditional Arabic" w:cs="Traditional Arabic" w:hint="cs"/>
          <w:b/>
          <w:bCs/>
          <w:sz w:val="32"/>
          <w:szCs w:val="32"/>
          <w:rtl/>
          <w:lang w:bidi="ar-IQ"/>
        </w:rPr>
        <w:t xml:space="preserve"> من أن تلوكها الألسن فيستشر</w:t>
      </w:r>
      <w:r w:rsidR="0072046E">
        <w:rPr>
          <w:rFonts w:ascii="Traditional Arabic" w:hAnsi="Traditional Arabic" w:cs="Traditional Arabic" w:hint="cs"/>
          <w:b/>
          <w:bCs/>
          <w:sz w:val="32"/>
          <w:szCs w:val="32"/>
          <w:rtl/>
          <w:lang w:bidi="ar-IQ"/>
        </w:rPr>
        <w:t>ي</w:t>
      </w:r>
      <w:r w:rsidRPr="0078037F">
        <w:rPr>
          <w:rFonts w:ascii="Traditional Arabic" w:hAnsi="Traditional Arabic" w:cs="Traditional Arabic" w:hint="cs"/>
          <w:b/>
          <w:bCs/>
          <w:sz w:val="32"/>
          <w:szCs w:val="32"/>
          <w:rtl/>
          <w:lang w:bidi="ar-IQ"/>
        </w:rPr>
        <w:t xml:space="preserve"> اللحن والفساد 0</w:t>
      </w:r>
    </w:p>
    <w:p w:rsidR="0078037F" w:rsidRPr="0078037F" w:rsidRDefault="0078037F" w:rsidP="0078037F">
      <w:pPr>
        <w:ind w:firstLine="540"/>
        <w:jc w:val="lowKashida"/>
        <w:rPr>
          <w:rFonts w:ascii="Traditional Arabic" w:hAnsi="Traditional Arabic" w:cs="Traditional Arabic"/>
          <w:b/>
          <w:bCs/>
          <w:color w:val="000000"/>
          <w:sz w:val="32"/>
          <w:szCs w:val="32"/>
          <w:rtl/>
          <w:lang w:bidi="ar-IQ"/>
        </w:rPr>
      </w:pPr>
      <w:r w:rsidRPr="0078037F">
        <w:rPr>
          <w:rFonts w:ascii="Traditional Arabic" w:hAnsi="Traditional Arabic" w:cs="Traditional Arabic" w:hint="cs"/>
          <w:b/>
          <w:bCs/>
          <w:sz w:val="32"/>
          <w:szCs w:val="32"/>
          <w:rtl/>
          <w:lang w:bidi="ar-IQ"/>
        </w:rPr>
        <w:lastRenderedPageBreak/>
        <w:t xml:space="preserve">ثم اتسعت مجالس وحلقات اللغة في المساجد حتى اشتكى أحد الفقهاء من مزاحمتها حلقات الفقه والحديث فيما بعد , فقد قال ابن سيرين :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sz w:val="32"/>
          <w:szCs w:val="32"/>
          <w:rtl/>
          <w:lang w:bidi="ar-IQ"/>
        </w:rPr>
        <w:t xml:space="preserve">لقد بغَّض إلينا هؤلاء المسجد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color w:val="000000"/>
          <w:sz w:val="32"/>
          <w:szCs w:val="32"/>
          <w:rtl/>
          <w:lang w:bidi="ar-IQ"/>
        </w:rPr>
        <w:t xml:space="preserve"> , وكانت حلقته إلى جانب حلقة</w:t>
      </w:r>
      <w:r w:rsidR="0072046E">
        <w:rPr>
          <w:rFonts w:ascii="Traditional Arabic" w:hAnsi="Traditional Arabic" w:cs="Traditional Arabic" w:hint="cs"/>
          <w:b/>
          <w:bCs/>
          <w:color w:val="000000"/>
          <w:sz w:val="32"/>
          <w:szCs w:val="32"/>
          <w:rtl/>
          <w:lang w:bidi="ar-IQ"/>
        </w:rPr>
        <w:t xml:space="preserve"> ابن</w:t>
      </w:r>
      <w:r w:rsidRPr="0078037F">
        <w:rPr>
          <w:rFonts w:ascii="Traditional Arabic" w:hAnsi="Traditional Arabic" w:cs="Traditional Arabic" w:hint="cs"/>
          <w:b/>
          <w:bCs/>
          <w:color w:val="000000"/>
          <w:sz w:val="32"/>
          <w:szCs w:val="32"/>
          <w:rtl/>
          <w:lang w:bidi="ar-IQ"/>
        </w:rPr>
        <w:t xml:space="preserve"> أبي إسحاق </w:t>
      </w:r>
      <w:r w:rsidR="0072046E">
        <w:rPr>
          <w:rFonts w:ascii="Traditional Arabic" w:hAnsi="Traditional Arabic" w:cs="Traditional Arabic" w:hint="cs"/>
          <w:b/>
          <w:bCs/>
          <w:color w:val="000000"/>
          <w:sz w:val="32"/>
          <w:szCs w:val="32"/>
          <w:rtl/>
          <w:lang w:bidi="ar-IQ"/>
        </w:rPr>
        <w:t>الحضرمي</w:t>
      </w:r>
      <w:r w:rsidRPr="0078037F">
        <w:rPr>
          <w:rFonts w:ascii="Traditional Arabic" w:hAnsi="Traditional Arabic" w:cs="Traditional Arabic" w:hint="cs"/>
          <w:b/>
          <w:bCs/>
          <w:color w:val="000000"/>
          <w:sz w:val="32"/>
          <w:szCs w:val="32"/>
          <w:rtl/>
          <w:lang w:bidi="ar-IQ"/>
        </w:rPr>
        <w:t>0</w:t>
      </w:r>
    </w:p>
    <w:p w:rsidR="0078037F" w:rsidRPr="0078037F" w:rsidRDefault="0078037F" w:rsidP="00B254BD">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color w:val="000000"/>
          <w:sz w:val="32"/>
          <w:szCs w:val="32"/>
          <w:rtl/>
          <w:lang w:bidi="ar-IQ"/>
        </w:rPr>
        <w:t>وأمر طبيعي أن يظهر الاجتهاد في المسائل اللغوية بعد أن يكثر علماء اللغة وتختلف آراؤهم وتتعدد مجالسهم وكان ذلك الاجتهاد متعدد الآراء ي</w:t>
      </w:r>
      <w:r w:rsidR="00B254BD">
        <w:rPr>
          <w:rFonts w:ascii="Traditional Arabic" w:hAnsi="Traditional Arabic" w:cs="Traditional Arabic" w:hint="cs"/>
          <w:b/>
          <w:bCs/>
          <w:color w:val="000000"/>
          <w:sz w:val="32"/>
          <w:szCs w:val="32"/>
          <w:rtl/>
          <w:lang w:bidi="ar-IQ"/>
        </w:rPr>
        <w:t>ن</w:t>
      </w:r>
      <w:r w:rsidRPr="0078037F">
        <w:rPr>
          <w:rFonts w:ascii="Traditional Arabic" w:hAnsi="Traditional Arabic" w:cs="Traditional Arabic" w:hint="cs"/>
          <w:b/>
          <w:bCs/>
          <w:color w:val="000000"/>
          <w:sz w:val="32"/>
          <w:szCs w:val="32"/>
          <w:rtl/>
          <w:lang w:bidi="ar-IQ"/>
        </w:rPr>
        <w:t xml:space="preserve">صب في الأعم الغالب على التفسير اللغوي في غريب القرآن والاختلاف في قراءاته , وما يثير ذلك الاختلاف في الإعراب أو تفسير الشعر والغريب من الألفاظ عامة , وقد حدد عبد اللطيف البغدادي مهمة اللغوي والنحوي والمحدِّث والفقيه حينما قال :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color w:val="000000"/>
          <w:sz w:val="32"/>
          <w:szCs w:val="32"/>
          <w:rtl/>
          <w:lang w:bidi="ar-IQ"/>
        </w:rPr>
        <w:t xml:space="preserve"> اعلم أن اللغوي شأنه أن ينقل ما نطقت </w:t>
      </w:r>
      <w:proofErr w:type="spellStart"/>
      <w:r w:rsidRPr="0078037F">
        <w:rPr>
          <w:rFonts w:ascii="Traditional Arabic" w:hAnsi="Traditional Arabic" w:cs="Traditional Arabic" w:hint="cs"/>
          <w:b/>
          <w:bCs/>
          <w:color w:val="000000"/>
          <w:sz w:val="32"/>
          <w:szCs w:val="32"/>
          <w:rtl/>
          <w:lang w:bidi="ar-IQ"/>
        </w:rPr>
        <w:t>به</w:t>
      </w:r>
      <w:proofErr w:type="spellEnd"/>
      <w:r w:rsidRPr="0078037F">
        <w:rPr>
          <w:rFonts w:ascii="Traditional Arabic" w:hAnsi="Traditional Arabic" w:cs="Traditional Arabic" w:hint="cs"/>
          <w:b/>
          <w:bCs/>
          <w:color w:val="000000"/>
          <w:sz w:val="32"/>
          <w:szCs w:val="32"/>
          <w:rtl/>
          <w:lang w:bidi="ar-IQ"/>
        </w:rPr>
        <w:t xml:space="preserve"> العرب ولا يتعداه , وأما النحوي فشأنه أن يتصرف فيما ينقله اللغوي ويقيس عليه , ومثالهما المحدِّث والفقيه فشأن المحدِّث نقل الحديث برمته ثم أن الفقيه  يتلقاه ويتصرف فيه يبسط عِلَلَهُ ويقيس عليه الأمثال والأشباه </w:t>
      </w:r>
      <w:r w:rsidRPr="0078037F">
        <w:rPr>
          <w:rFonts w:ascii="Traditional Arabic" w:hAnsi="Traditional Arabic" w:cs="Traditional Arabic" w:hint="cs"/>
          <w:b/>
          <w:bCs/>
          <w:sz w:val="32"/>
          <w:szCs w:val="32"/>
          <w:rtl/>
          <w:lang w:bidi="ar-IQ"/>
        </w:rPr>
        <w:t xml:space="preserve">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sz w:val="32"/>
          <w:szCs w:val="32"/>
          <w:rtl/>
          <w:lang w:bidi="ar-IQ"/>
        </w:rPr>
        <w:t xml:space="preserve"> 0</w:t>
      </w:r>
    </w:p>
    <w:p w:rsidR="00B254BD" w:rsidRDefault="0078037F" w:rsidP="005D1849">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t xml:space="preserve">فكانت المناظرة تقع من أجل تحصيل العلم بين التلميذ وأستاذه أو بين الأقران أنفسهم على سبيل التعلم وتقريب العلم </w:t>
      </w:r>
      <w:r w:rsidR="005D1849" w:rsidRPr="0078037F">
        <w:rPr>
          <w:rFonts w:ascii="Traditional Arabic" w:hAnsi="Traditional Arabic" w:cs="Traditional Arabic" w:hint="cs"/>
          <w:b/>
          <w:bCs/>
          <w:sz w:val="32"/>
          <w:szCs w:val="32"/>
          <w:rtl/>
          <w:lang w:bidi="ar-IQ"/>
        </w:rPr>
        <w:t>ل</w:t>
      </w:r>
      <w:r w:rsidR="005D1849">
        <w:rPr>
          <w:rFonts w:ascii="Traditional Arabic" w:hAnsi="Traditional Arabic" w:cs="Traditional Arabic" w:hint="cs"/>
          <w:b/>
          <w:bCs/>
          <w:sz w:val="32"/>
          <w:szCs w:val="32"/>
          <w:rtl/>
          <w:lang w:bidi="ar-IQ"/>
        </w:rPr>
        <w:t>لا</w:t>
      </w:r>
      <w:r w:rsidR="005D1849" w:rsidRPr="0078037F">
        <w:rPr>
          <w:rFonts w:ascii="Traditional Arabic" w:hAnsi="Traditional Arabic" w:cs="Traditional Arabic" w:hint="cs"/>
          <w:b/>
          <w:bCs/>
          <w:sz w:val="32"/>
          <w:szCs w:val="32"/>
          <w:rtl/>
          <w:lang w:bidi="ar-IQ"/>
        </w:rPr>
        <w:t>هام</w:t>
      </w:r>
      <w:r w:rsidRPr="0078037F">
        <w:rPr>
          <w:rFonts w:ascii="Traditional Arabic" w:hAnsi="Traditional Arabic" w:cs="Traditional Arabic" w:hint="cs"/>
          <w:b/>
          <w:bCs/>
          <w:sz w:val="32"/>
          <w:szCs w:val="32"/>
          <w:rtl/>
          <w:lang w:bidi="ar-IQ"/>
        </w:rPr>
        <w:t xml:space="preserve"> وتبادل المعرفة وما يكنزه كل منهم من ذلك العلم</w:t>
      </w:r>
      <w:r w:rsidR="00B254BD">
        <w:rPr>
          <w:rFonts w:ascii="Traditional Arabic" w:hAnsi="Traditional Arabic" w:cs="Traditional Arabic" w:hint="cs"/>
          <w:b/>
          <w:bCs/>
          <w:sz w:val="32"/>
          <w:szCs w:val="32"/>
          <w:rtl/>
          <w:lang w:bidi="ar-IQ"/>
        </w:rPr>
        <w:t xml:space="preserve"> 0</w:t>
      </w:r>
      <w:r w:rsidRPr="0078037F">
        <w:rPr>
          <w:rFonts w:ascii="Traditional Arabic" w:hAnsi="Traditional Arabic" w:cs="Traditional Arabic" w:hint="cs"/>
          <w:b/>
          <w:bCs/>
          <w:sz w:val="32"/>
          <w:szCs w:val="32"/>
          <w:rtl/>
          <w:lang w:bidi="ar-IQ"/>
        </w:rPr>
        <w:t xml:space="preserve"> </w:t>
      </w:r>
    </w:p>
    <w:p w:rsidR="00491133" w:rsidRDefault="0078037F" w:rsidP="00491133">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t xml:space="preserve">وبعد أن يقطع الجهد العلمي شوطاً في وضع أصول النحو وضبط قواعد اللغة يتكفل في بروز الرؤساء ويتضح </w:t>
      </w:r>
      <w:proofErr w:type="spellStart"/>
      <w:r w:rsidRPr="0078037F">
        <w:rPr>
          <w:rFonts w:ascii="Traditional Arabic" w:hAnsi="Traditional Arabic" w:cs="Traditional Arabic" w:hint="cs"/>
          <w:b/>
          <w:bCs/>
          <w:sz w:val="32"/>
          <w:szCs w:val="32"/>
          <w:rtl/>
          <w:lang w:bidi="ar-IQ"/>
        </w:rPr>
        <w:t>التمذهب</w:t>
      </w:r>
      <w:proofErr w:type="spellEnd"/>
      <w:r w:rsidRPr="0078037F">
        <w:rPr>
          <w:rFonts w:ascii="Traditional Arabic" w:hAnsi="Traditional Arabic" w:cs="Traditional Arabic" w:hint="cs"/>
          <w:b/>
          <w:bCs/>
          <w:sz w:val="32"/>
          <w:szCs w:val="32"/>
          <w:rtl/>
          <w:lang w:bidi="ar-IQ"/>
        </w:rPr>
        <w:t xml:space="preserve"> النحوي ضمن نطاق البصرة أول الأمر فيظهر التنافس بين الرؤساء وتعبر عنه المناظرة التي كانت وسيلة التلاميذ في نشر آراء أساتذتهم ووسيلة من وسائل الأساتذة في بث مذاهبهم وتفنيد مذاهب غيرهم ,</w:t>
      </w:r>
      <w:r w:rsidR="00B254BD">
        <w:rPr>
          <w:rFonts w:ascii="Traditional Arabic" w:hAnsi="Traditional Arabic" w:cs="Traditional Arabic" w:hint="cs"/>
          <w:b/>
          <w:bCs/>
          <w:sz w:val="32"/>
          <w:szCs w:val="32"/>
          <w:rtl/>
          <w:lang w:bidi="ar-IQ"/>
        </w:rPr>
        <w:t>كما</w:t>
      </w:r>
      <w:r w:rsidRPr="0078037F">
        <w:rPr>
          <w:rFonts w:ascii="Traditional Arabic" w:hAnsi="Traditional Arabic" w:cs="Traditional Arabic" w:hint="cs"/>
          <w:b/>
          <w:bCs/>
          <w:sz w:val="32"/>
          <w:szCs w:val="32"/>
          <w:rtl/>
          <w:lang w:bidi="ar-IQ"/>
        </w:rPr>
        <w:t xml:space="preserve"> أن طبيعة اللغة العربية وما انطوت عليه من تعدد اللهجات التي يسميها اللغويون </w:t>
      </w:r>
      <w:r w:rsidRPr="0078037F">
        <w:rPr>
          <w:rFonts w:ascii="Traditional Arabic" w:hAnsi="Traditional Arabic" w:cs="Traditional Arabic"/>
          <w:b/>
          <w:bCs/>
          <w:sz w:val="32"/>
          <w:szCs w:val="32"/>
          <w:rtl/>
          <w:lang w:bidi="ar-IQ"/>
        </w:rPr>
        <w:t>–</w:t>
      </w:r>
      <w:r w:rsidRPr="0078037F">
        <w:rPr>
          <w:rFonts w:ascii="Traditional Arabic" w:hAnsi="Traditional Arabic" w:cs="Traditional Arabic" w:hint="cs"/>
          <w:b/>
          <w:bCs/>
          <w:sz w:val="32"/>
          <w:szCs w:val="32"/>
          <w:rtl/>
          <w:lang w:bidi="ar-IQ"/>
        </w:rPr>
        <w:t xml:space="preserve"> اللغات </w:t>
      </w:r>
      <w:r w:rsidRPr="0078037F">
        <w:rPr>
          <w:rFonts w:ascii="Traditional Arabic" w:hAnsi="Traditional Arabic" w:cs="Traditional Arabic"/>
          <w:b/>
          <w:bCs/>
          <w:sz w:val="32"/>
          <w:szCs w:val="32"/>
          <w:rtl/>
          <w:lang w:bidi="ar-IQ"/>
        </w:rPr>
        <w:t>–</w:t>
      </w:r>
      <w:r w:rsidRPr="0078037F">
        <w:rPr>
          <w:rFonts w:ascii="Traditional Arabic" w:hAnsi="Traditional Arabic" w:cs="Traditional Arabic" w:hint="cs"/>
          <w:b/>
          <w:bCs/>
          <w:sz w:val="32"/>
          <w:szCs w:val="32"/>
          <w:rtl/>
          <w:lang w:bidi="ar-IQ"/>
        </w:rPr>
        <w:t xml:space="preserve"> كان</w:t>
      </w:r>
      <w:r w:rsidR="00B254BD">
        <w:rPr>
          <w:rFonts w:ascii="Traditional Arabic" w:hAnsi="Traditional Arabic" w:cs="Traditional Arabic" w:hint="cs"/>
          <w:b/>
          <w:bCs/>
          <w:sz w:val="32"/>
          <w:szCs w:val="32"/>
          <w:rtl/>
          <w:lang w:bidi="ar-IQ"/>
        </w:rPr>
        <w:t>ت</w:t>
      </w:r>
      <w:r w:rsidRPr="0078037F">
        <w:rPr>
          <w:rFonts w:ascii="Traditional Arabic" w:hAnsi="Traditional Arabic" w:cs="Traditional Arabic" w:hint="cs"/>
          <w:b/>
          <w:bCs/>
          <w:sz w:val="32"/>
          <w:szCs w:val="32"/>
          <w:rtl/>
          <w:lang w:bidi="ar-IQ"/>
        </w:rPr>
        <w:t xml:space="preserve"> سبباً في الخلاف بين اللغويين على قدر السماع أو بحسب الانتما</w:t>
      </w:r>
      <w:r w:rsidRPr="0078037F">
        <w:rPr>
          <w:rFonts w:ascii="Traditional Arabic" w:hAnsi="Traditional Arabic" w:cs="Traditional Arabic" w:hint="eastAsia"/>
          <w:b/>
          <w:bCs/>
          <w:sz w:val="32"/>
          <w:szCs w:val="32"/>
          <w:rtl/>
          <w:lang w:bidi="ar-IQ"/>
        </w:rPr>
        <w:t>ء</w:t>
      </w:r>
      <w:r w:rsidRPr="0078037F">
        <w:rPr>
          <w:rFonts w:ascii="Traditional Arabic" w:hAnsi="Traditional Arabic" w:cs="Traditional Arabic" w:hint="cs"/>
          <w:b/>
          <w:bCs/>
          <w:sz w:val="32"/>
          <w:szCs w:val="32"/>
          <w:rtl/>
          <w:lang w:bidi="ar-IQ"/>
        </w:rPr>
        <w:t xml:space="preserve"> فكلما نهل العالم سماعاً من البادية زادت قدرته على التفسير اللغوي وتصحيح ما يظن</w:t>
      </w:r>
      <w:r w:rsidR="00B254BD">
        <w:rPr>
          <w:rFonts w:ascii="Traditional Arabic" w:hAnsi="Traditional Arabic" w:cs="Traditional Arabic" w:hint="cs"/>
          <w:b/>
          <w:bCs/>
          <w:sz w:val="32"/>
          <w:szCs w:val="32"/>
          <w:rtl/>
          <w:lang w:bidi="ar-IQ"/>
        </w:rPr>
        <w:t>ه</w:t>
      </w:r>
      <w:r w:rsidRPr="0078037F">
        <w:rPr>
          <w:rFonts w:ascii="Traditional Arabic" w:hAnsi="Traditional Arabic" w:cs="Traditional Arabic" w:hint="cs"/>
          <w:b/>
          <w:bCs/>
          <w:sz w:val="32"/>
          <w:szCs w:val="32"/>
          <w:rtl/>
          <w:lang w:bidi="ar-IQ"/>
        </w:rPr>
        <w:t xml:space="preserve"> خطأ</w:t>
      </w:r>
      <w:r w:rsidR="00B254BD">
        <w:rPr>
          <w:rFonts w:ascii="Traditional Arabic" w:hAnsi="Traditional Arabic" w:cs="Traditional Arabic" w:hint="cs"/>
          <w:b/>
          <w:bCs/>
          <w:sz w:val="32"/>
          <w:szCs w:val="32"/>
          <w:rtl/>
          <w:lang w:bidi="ar-IQ"/>
        </w:rPr>
        <w:t>ً</w:t>
      </w:r>
      <w:r w:rsidRPr="0078037F">
        <w:rPr>
          <w:rFonts w:ascii="Traditional Arabic" w:hAnsi="Traditional Arabic" w:cs="Traditional Arabic" w:hint="cs"/>
          <w:b/>
          <w:bCs/>
          <w:sz w:val="32"/>
          <w:szCs w:val="32"/>
          <w:rtl/>
          <w:lang w:bidi="ar-IQ"/>
        </w:rPr>
        <w:t xml:space="preserve"> وتخطئة ما </w:t>
      </w:r>
      <w:r w:rsidRPr="0078037F">
        <w:rPr>
          <w:rFonts w:ascii="Traditional Arabic" w:hAnsi="Traditional Arabic" w:cs="Traditional Arabic" w:hint="cs"/>
          <w:b/>
          <w:bCs/>
          <w:vanish/>
          <w:sz w:val="32"/>
          <w:szCs w:val="32"/>
          <w:rtl/>
          <w:lang w:bidi="ar-IQ"/>
        </w:rPr>
        <w:t>أو</w:t>
      </w:r>
      <w:r w:rsidRPr="0078037F">
        <w:rPr>
          <w:rFonts w:ascii="Traditional Arabic" w:hAnsi="Traditional Arabic" w:cs="Traditional Arabic" w:hint="cs"/>
          <w:b/>
          <w:bCs/>
          <w:vanish/>
          <w:sz w:val="32"/>
          <w:szCs w:val="32"/>
          <w:rtl/>
          <w:lang w:bidi="ar-IQ"/>
        </w:rPr>
        <w:tab/>
      </w:r>
      <w:r w:rsidRPr="0078037F">
        <w:rPr>
          <w:rFonts w:ascii="Traditional Arabic" w:hAnsi="Traditional Arabic" w:cs="Traditional Arabic" w:hint="cs"/>
          <w:b/>
          <w:bCs/>
          <w:vanish/>
          <w:sz w:val="32"/>
          <w:szCs w:val="32"/>
          <w:rtl/>
          <w:lang w:bidi="ar-IQ"/>
        </w:rPr>
        <w:tab/>
        <w:t>وووةىىلار</w:t>
      </w:r>
      <w:r w:rsidRPr="0078037F">
        <w:rPr>
          <w:rFonts w:ascii="Traditional Arabic" w:hAnsi="Traditional Arabic" w:cs="Traditional Arabic" w:hint="cs"/>
          <w:b/>
          <w:bCs/>
          <w:sz w:val="32"/>
          <w:szCs w:val="32"/>
          <w:rtl/>
          <w:lang w:bidi="ar-IQ"/>
        </w:rPr>
        <w:t>يظن</w:t>
      </w:r>
      <w:r w:rsidR="00B254BD">
        <w:rPr>
          <w:rFonts w:ascii="Traditional Arabic" w:hAnsi="Traditional Arabic" w:cs="Traditional Arabic" w:hint="cs"/>
          <w:b/>
          <w:bCs/>
          <w:sz w:val="32"/>
          <w:szCs w:val="32"/>
          <w:rtl/>
          <w:lang w:bidi="ar-IQ"/>
        </w:rPr>
        <w:t>ه</w:t>
      </w:r>
      <w:r w:rsidRPr="0078037F">
        <w:rPr>
          <w:rFonts w:ascii="Traditional Arabic" w:hAnsi="Traditional Arabic" w:cs="Traditional Arabic" w:hint="cs"/>
          <w:b/>
          <w:bCs/>
          <w:sz w:val="32"/>
          <w:szCs w:val="32"/>
          <w:rtl/>
          <w:lang w:bidi="ar-IQ"/>
        </w:rPr>
        <w:t xml:space="preserve"> صحيحاً</w:t>
      </w:r>
      <w:r w:rsidR="00B254BD">
        <w:rPr>
          <w:rFonts w:ascii="Traditional Arabic" w:hAnsi="Traditional Arabic" w:cs="Traditional Arabic" w:hint="cs"/>
          <w:b/>
          <w:bCs/>
          <w:sz w:val="32"/>
          <w:szCs w:val="32"/>
          <w:rtl/>
          <w:lang w:bidi="ar-IQ"/>
        </w:rPr>
        <w:t>،</w:t>
      </w:r>
      <w:r w:rsidRPr="0078037F">
        <w:rPr>
          <w:rFonts w:ascii="Traditional Arabic" w:hAnsi="Traditional Arabic" w:cs="Traditional Arabic" w:hint="cs"/>
          <w:b/>
          <w:bCs/>
          <w:sz w:val="32"/>
          <w:szCs w:val="32"/>
          <w:rtl/>
          <w:lang w:bidi="ar-IQ"/>
        </w:rPr>
        <w:t xml:space="preserve"> والانتماء إلى قبائل الشمال أو الجنوب يؤثر كذلك سواء أكان انتماء العالم أو الفصيح الذي يسمع منه من الأعراب ولكن الرئيس </w:t>
      </w:r>
      <w:proofErr w:type="spellStart"/>
      <w:r w:rsidRPr="0078037F">
        <w:rPr>
          <w:rFonts w:ascii="Traditional Arabic" w:hAnsi="Traditional Arabic" w:cs="Traditional Arabic" w:hint="cs"/>
          <w:b/>
          <w:bCs/>
          <w:sz w:val="32"/>
          <w:szCs w:val="32"/>
          <w:rtl/>
          <w:lang w:bidi="ar-IQ"/>
        </w:rPr>
        <w:t>المت</w:t>
      </w:r>
      <w:r w:rsidR="00B254BD">
        <w:rPr>
          <w:rFonts w:ascii="Traditional Arabic" w:hAnsi="Traditional Arabic" w:cs="Traditional Arabic" w:hint="cs"/>
          <w:b/>
          <w:bCs/>
          <w:sz w:val="32"/>
          <w:szCs w:val="32"/>
          <w:rtl/>
          <w:lang w:bidi="ar-IQ"/>
        </w:rPr>
        <w:t>ض</w:t>
      </w:r>
      <w:r w:rsidRPr="0078037F">
        <w:rPr>
          <w:rFonts w:ascii="Traditional Arabic" w:hAnsi="Traditional Arabic" w:cs="Traditional Arabic" w:hint="cs"/>
          <w:b/>
          <w:bCs/>
          <w:sz w:val="32"/>
          <w:szCs w:val="32"/>
          <w:rtl/>
          <w:lang w:bidi="ar-IQ"/>
        </w:rPr>
        <w:t>ل</w:t>
      </w:r>
      <w:r w:rsidR="00B254BD">
        <w:rPr>
          <w:rFonts w:ascii="Traditional Arabic" w:hAnsi="Traditional Arabic" w:cs="Traditional Arabic" w:hint="cs"/>
          <w:b/>
          <w:bCs/>
          <w:sz w:val="32"/>
          <w:szCs w:val="32"/>
          <w:rtl/>
          <w:lang w:bidi="ar-IQ"/>
        </w:rPr>
        <w:t>ِّ</w:t>
      </w:r>
      <w:r w:rsidRPr="0078037F">
        <w:rPr>
          <w:rFonts w:ascii="Traditional Arabic" w:hAnsi="Traditional Arabic" w:cs="Traditional Arabic" w:hint="cs"/>
          <w:b/>
          <w:bCs/>
          <w:sz w:val="32"/>
          <w:szCs w:val="32"/>
          <w:rtl/>
          <w:lang w:bidi="ar-IQ"/>
        </w:rPr>
        <w:t>ع</w:t>
      </w:r>
      <w:proofErr w:type="spellEnd"/>
      <w:r w:rsidRPr="0078037F">
        <w:rPr>
          <w:rFonts w:ascii="Traditional Arabic" w:hAnsi="Traditional Arabic" w:cs="Traditional Arabic" w:hint="cs"/>
          <w:b/>
          <w:bCs/>
          <w:sz w:val="32"/>
          <w:szCs w:val="32"/>
          <w:rtl/>
          <w:lang w:bidi="ar-IQ"/>
        </w:rPr>
        <w:t xml:space="preserve"> فيهم يحرص على أن ينهل من كل لغات العرب الشمالية والجنوبية وهذا أمر</w:t>
      </w:r>
      <w:r w:rsidR="00491133">
        <w:rPr>
          <w:rFonts w:ascii="Traditional Arabic" w:hAnsi="Traditional Arabic" w:cs="Traditional Arabic" w:hint="cs"/>
          <w:b/>
          <w:bCs/>
          <w:sz w:val="32"/>
          <w:szCs w:val="32"/>
          <w:rtl/>
          <w:lang w:bidi="ar-IQ"/>
        </w:rPr>
        <w:t>ٌ</w:t>
      </w:r>
      <w:r w:rsidRPr="0078037F">
        <w:rPr>
          <w:rFonts w:ascii="Traditional Arabic" w:hAnsi="Traditional Arabic" w:cs="Traditional Arabic" w:hint="cs"/>
          <w:b/>
          <w:bCs/>
          <w:sz w:val="32"/>
          <w:szCs w:val="32"/>
          <w:rtl/>
          <w:lang w:bidi="ar-IQ"/>
        </w:rPr>
        <w:t xml:space="preserve"> لازم</w:t>
      </w:r>
      <w:r w:rsidR="00491133">
        <w:rPr>
          <w:rFonts w:ascii="Traditional Arabic" w:hAnsi="Traditional Arabic" w:cs="Traditional Arabic" w:hint="cs"/>
          <w:b/>
          <w:bCs/>
          <w:sz w:val="32"/>
          <w:szCs w:val="32"/>
          <w:rtl/>
          <w:lang w:bidi="ar-IQ"/>
        </w:rPr>
        <w:t>ٌ</w:t>
      </w:r>
      <w:r w:rsidRPr="0078037F">
        <w:rPr>
          <w:rFonts w:ascii="Traditional Arabic" w:hAnsi="Traditional Arabic" w:cs="Traditional Arabic" w:hint="cs"/>
          <w:b/>
          <w:bCs/>
          <w:sz w:val="32"/>
          <w:szCs w:val="32"/>
          <w:rtl/>
          <w:lang w:bidi="ar-IQ"/>
        </w:rPr>
        <w:t xml:space="preserve"> مادام القرآن قد أخذ </w:t>
      </w:r>
      <w:proofErr w:type="spellStart"/>
      <w:r w:rsidRPr="0078037F">
        <w:rPr>
          <w:rFonts w:ascii="Traditional Arabic" w:hAnsi="Traditional Arabic" w:cs="Traditional Arabic" w:hint="cs"/>
          <w:b/>
          <w:bCs/>
          <w:sz w:val="32"/>
          <w:szCs w:val="32"/>
          <w:rtl/>
          <w:lang w:bidi="ar-IQ"/>
        </w:rPr>
        <w:t>به</w:t>
      </w:r>
      <w:proofErr w:type="spellEnd"/>
      <w:r w:rsidRPr="0078037F">
        <w:rPr>
          <w:rFonts w:ascii="Traditional Arabic" w:hAnsi="Traditional Arabic" w:cs="Traditional Arabic" w:hint="cs"/>
          <w:b/>
          <w:bCs/>
          <w:sz w:val="32"/>
          <w:szCs w:val="32"/>
          <w:rtl/>
          <w:lang w:bidi="ar-IQ"/>
        </w:rPr>
        <w:t xml:space="preserve"> وكذلك النبي </w:t>
      </w:r>
      <w:r w:rsidRPr="0078037F">
        <w:rPr>
          <w:rFonts w:ascii="Traditional Arabic" w:hAnsi="Traditional Arabic" w:cs="Traditional Arabic" w:hint="cs"/>
          <w:b/>
          <w:bCs/>
          <w:sz w:val="32"/>
          <w:szCs w:val="32"/>
          <w:vertAlign w:val="superscript"/>
          <w:rtl/>
        </w:rPr>
        <w:t xml:space="preserve">(صلى الله عليه وآله وسلم) </w:t>
      </w:r>
      <w:r w:rsidRPr="0078037F">
        <w:rPr>
          <w:rFonts w:ascii="Traditional Arabic" w:hAnsi="Traditional Arabic" w:cs="Traditional Arabic" w:hint="cs"/>
          <w:b/>
          <w:bCs/>
          <w:sz w:val="32"/>
          <w:szCs w:val="32"/>
          <w:rtl/>
          <w:lang w:bidi="ar-IQ"/>
        </w:rPr>
        <w:t>في أحاديثه فقد جاء كل من القرآن والحديث النبوي الشريف على وفق سنن العرب في كلامها ولم يخالف تلك السنن قط</w:t>
      </w:r>
      <w:r w:rsidR="00491133">
        <w:rPr>
          <w:rFonts w:ascii="Traditional Arabic" w:hAnsi="Traditional Arabic" w:cs="Traditional Arabic" w:hint="cs"/>
          <w:b/>
          <w:bCs/>
          <w:sz w:val="32"/>
          <w:szCs w:val="32"/>
          <w:rtl/>
          <w:lang w:bidi="ar-IQ"/>
        </w:rPr>
        <w:t xml:space="preserve"> 0</w:t>
      </w:r>
      <w:r w:rsidRPr="0078037F">
        <w:rPr>
          <w:rFonts w:ascii="Traditional Arabic" w:hAnsi="Traditional Arabic" w:cs="Traditional Arabic" w:hint="cs"/>
          <w:b/>
          <w:bCs/>
          <w:sz w:val="32"/>
          <w:szCs w:val="32"/>
          <w:rtl/>
          <w:lang w:bidi="ar-IQ"/>
        </w:rPr>
        <w:t xml:space="preserve"> فوقعت المناظرة في القراءات القرآنية</w:t>
      </w:r>
      <w:r w:rsidR="00491133">
        <w:rPr>
          <w:rFonts w:ascii="Traditional Arabic" w:hAnsi="Traditional Arabic" w:cs="Traditional Arabic" w:hint="cs"/>
          <w:b/>
          <w:bCs/>
          <w:sz w:val="32"/>
          <w:szCs w:val="32"/>
          <w:rtl/>
          <w:lang w:bidi="ar-IQ"/>
        </w:rPr>
        <w:t xml:space="preserve"> 0</w:t>
      </w:r>
      <w:r w:rsidRPr="0078037F">
        <w:rPr>
          <w:rFonts w:ascii="Traditional Arabic" w:hAnsi="Traditional Arabic" w:cs="Traditional Arabic" w:hint="cs"/>
          <w:b/>
          <w:bCs/>
          <w:sz w:val="32"/>
          <w:szCs w:val="32"/>
          <w:rtl/>
          <w:lang w:bidi="ar-IQ"/>
        </w:rPr>
        <w:t xml:space="preserve"> </w:t>
      </w:r>
    </w:p>
    <w:p w:rsidR="0078037F" w:rsidRPr="0078037F" w:rsidRDefault="0078037F" w:rsidP="00491133">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lastRenderedPageBreak/>
        <w:t>وبعد أن تقطع المسيرة اللغوية</w:t>
      </w:r>
      <w:r w:rsidR="00491133">
        <w:rPr>
          <w:rFonts w:ascii="Traditional Arabic" w:hAnsi="Traditional Arabic" w:cs="Traditional Arabic" w:hint="cs"/>
          <w:b/>
          <w:bCs/>
          <w:sz w:val="32"/>
          <w:szCs w:val="32"/>
          <w:rtl/>
          <w:lang w:bidi="ar-IQ"/>
        </w:rPr>
        <w:t xml:space="preserve"> أشواطاً</w:t>
      </w:r>
      <w:r w:rsidRPr="0078037F">
        <w:rPr>
          <w:rFonts w:ascii="Traditional Arabic" w:hAnsi="Traditional Arabic" w:cs="Traditional Arabic" w:hint="cs"/>
          <w:b/>
          <w:bCs/>
          <w:sz w:val="32"/>
          <w:szCs w:val="32"/>
          <w:rtl/>
          <w:lang w:bidi="ar-IQ"/>
        </w:rPr>
        <w:t xml:space="preserve"> تتسع </w:t>
      </w:r>
      <w:r w:rsidR="00491133">
        <w:rPr>
          <w:rFonts w:ascii="Traditional Arabic" w:hAnsi="Traditional Arabic" w:cs="Traditional Arabic" w:hint="cs"/>
          <w:b/>
          <w:bCs/>
          <w:sz w:val="32"/>
          <w:szCs w:val="32"/>
          <w:rtl/>
          <w:lang w:bidi="ar-IQ"/>
        </w:rPr>
        <w:t xml:space="preserve">لها </w:t>
      </w:r>
      <w:r w:rsidRPr="0078037F">
        <w:rPr>
          <w:rFonts w:ascii="Traditional Arabic" w:hAnsi="Traditional Arabic" w:cs="Traditional Arabic" w:hint="cs"/>
          <w:b/>
          <w:bCs/>
          <w:sz w:val="32"/>
          <w:szCs w:val="32"/>
          <w:rtl/>
          <w:lang w:bidi="ar-IQ"/>
        </w:rPr>
        <w:t xml:space="preserve">حاضرة الكوفة التي نشط رجال العلم فيها إلى البادية </w:t>
      </w:r>
      <w:r w:rsidR="00491133">
        <w:rPr>
          <w:rFonts w:ascii="Traditional Arabic" w:hAnsi="Traditional Arabic" w:cs="Traditional Arabic" w:hint="cs"/>
          <w:b/>
          <w:bCs/>
          <w:sz w:val="32"/>
          <w:szCs w:val="32"/>
          <w:rtl/>
          <w:lang w:bidi="ar-IQ"/>
        </w:rPr>
        <w:t xml:space="preserve">؛ </w:t>
      </w:r>
      <w:r w:rsidRPr="0078037F">
        <w:rPr>
          <w:rFonts w:ascii="Traditional Arabic" w:hAnsi="Traditional Arabic" w:cs="Traditional Arabic" w:hint="cs"/>
          <w:b/>
          <w:bCs/>
          <w:sz w:val="32"/>
          <w:szCs w:val="32"/>
          <w:rtl/>
          <w:lang w:bidi="ar-IQ"/>
        </w:rPr>
        <w:t>ليأخذ</w:t>
      </w:r>
      <w:r w:rsidR="00491133">
        <w:rPr>
          <w:rFonts w:ascii="Traditional Arabic" w:hAnsi="Traditional Arabic" w:cs="Traditional Arabic" w:hint="cs"/>
          <w:b/>
          <w:bCs/>
          <w:sz w:val="32"/>
          <w:szCs w:val="32"/>
          <w:rtl/>
          <w:lang w:bidi="ar-IQ"/>
        </w:rPr>
        <w:t>وا</w:t>
      </w:r>
      <w:r w:rsidRPr="0078037F">
        <w:rPr>
          <w:rFonts w:ascii="Traditional Arabic" w:hAnsi="Traditional Arabic" w:cs="Traditional Arabic" w:hint="cs"/>
          <w:b/>
          <w:bCs/>
          <w:sz w:val="32"/>
          <w:szCs w:val="32"/>
          <w:rtl/>
          <w:lang w:bidi="ar-IQ"/>
        </w:rPr>
        <w:t xml:space="preserve"> اللغة من أفواه أهلها الفصحاء في باديتهم</w:t>
      </w:r>
      <w:r w:rsidR="00491133">
        <w:rPr>
          <w:rFonts w:ascii="Traditional Arabic" w:hAnsi="Traditional Arabic" w:cs="Traditional Arabic" w:hint="cs"/>
          <w:b/>
          <w:bCs/>
          <w:sz w:val="32"/>
          <w:szCs w:val="32"/>
          <w:rtl/>
          <w:lang w:bidi="ar-IQ"/>
        </w:rPr>
        <w:t xml:space="preserve"> ،</w:t>
      </w:r>
      <w:r w:rsidRPr="0078037F">
        <w:rPr>
          <w:rFonts w:ascii="Traditional Arabic" w:hAnsi="Traditional Arabic" w:cs="Traditional Arabic" w:hint="cs"/>
          <w:b/>
          <w:bCs/>
          <w:sz w:val="32"/>
          <w:szCs w:val="32"/>
          <w:rtl/>
          <w:lang w:bidi="ar-IQ"/>
        </w:rPr>
        <w:t xml:space="preserve"> فيتسم جهد الكوفة العلمي بالاعتماد على السماع وتغليبه على القياس بينما يتجه البصريون منسجمين مع بيئتهم العقلية اتجاهاً يتوسع في القياس</w:t>
      </w:r>
      <w:r w:rsidR="00491133">
        <w:rPr>
          <w:rFonts w:ascii="Traditional Arabic" w:hAnsi="Traditional Arabic" w:cs="Traditional Arabic" w:hint="cs"/>
          <w:b/>
          <w:bCs/>
          <w:sz w:val="32"/>
          <w:szCs w:val="32"/>
          <w:rtl/>
          <w:lang w:bidi="ar-IQ"/>
        </w:rPr>
        <w:t xml:space="preserve"> ،</w:t>
      </w:r>
      <w:r w:rsidRPr="0078037F">
        <w:rPr>
          <w:rFonts w:ascii="Traditional Arabic" w:hAnsi="Traditional Arabic" w:cs="Traditional Arabic" w:hint="cs"/>
          <w:b/>
          <w:bCs/>
          <w:sz w:val="32"/>
          <w:szCs w:val="32"/>
          <w:rtl/>
          <w:lang w:bidi="ar-IQ"/>
        </w:rPr>
        <w:t xml:space="preserve"> فيعد ذلك أساساً في الخلاف بين مذهبين أو مدرستين اتضح عطاؤهما العلمي فأعطى اللغة العربية ما أعطى من اتساع آفاق البحث واتساع دائرة علومها </w:t>
      </w:r>
      <w:r w:rsidR="00491133">
        <w:rPr>
          <w:rFonts w:ascii="Traditional Arabic" w:hAnsi="Traditional Arabic" w:cs="Traditional Arabic" w:hint="cs"/>
          <w:b/>
          <w:bCs/>
          <w:sz w:val="32"/>
          <w:szCs w:val="32"/>
          <w:rtl/>
          <w:lang w:bidi="ar-IQ"/>
        </w:rPr>
        <w:t xml:space="preserve">؛ </w:t>
      </w:r>
      <w:r w:rsidRPr="0078037F">
        <w:rPr>
          <w:rFonts w:ascii="Traditional Arabic" w:hAnsi="Traditional Arabic" w:cs="Traditional Arabic" w:hint="cs"/>
          <w:b/>
          <w:bCs/>
          <w:sz w:val="32"/>
          <w:szCs w:val="32"/>
          <w:rtl/>
          <w:lang w:bidi="ar-IQ"/>
        </w:rPr>
        <w:t xml:space="preserve">فجرت المناظرات بين علماء المذهبين 0 </w:t>
      </w:r>
    </w:p>
    <w:p w:rsidR="0078037F" w:rsidRPr="0078037F" w:rsidRDefault="0078037F" w:rsidP="0078037F">
      <w:pPr>
        <w:ind w:firstLine="540"/>
        <w:jc w:val="lowKashida"/>
        <w:outlineLvl w:val="0"/>
        <w:rPr>
          <w:rFonts w:ascii="Traditional Arabic" w:hAnsi="Traditional Arabic" w:cs="Monotype Koufi"/>
          <w:b/>
          <w:bCs/>
          <w:sz w:val="32"/>
          <w:szCs w:val="32"/>
          <w:rtl/>
          <w:lang w:bidi="ar-IQ"/>
        </w:rPr>
      </w:pPr>
      <w:r w:rsidRPr="0078037F">
        <w:rPr>
          <w:rFonts w:ascii="Traditional Arabic" w:hAnsi="Traditional Arabic" w:cs="Monotype Koufi" w:hint="cs"/>
          <w:b/>
          <w:bCs/>
          <w:sz w:val="32"/>
          <w:szCs w:val="32"/>
          <w:rtl/>
          <w:lang w:bidi="ar-IQ"/>
        </w:rPr>
        <w:t xml:space="preserve">مداخلــــــة </w:t>
      </w:r>
    </w:p>
    <w:p w:rsidR="0078037F" w:rsidRPr="0078037F" w:rsidRDefault="0078037F" w:rsidP="00491133">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t xml:space="preserve">المناظرة شيء من الرقي </w:t>
      </w:r>
      <w:r w:rsidR="00491133">
        <w:rPr>
          <w:rFonts w:ascii="Traditional Arabic" w:hAnsi="Traditional Arabic" w:cs="Traditional Arabic" w:hint="cs"/>
          <w:b/>
          <w:bCs/>
          <w:sz w:val="32"/>
          <w:szCs w:val="32"/>
          <w:rtl/>
          <w:lang w:bidi="ar-IQ"/>
        </w:rPr>
        <w:t xml:space="preserve">، </w:t>
      </w:r>
      <w:r w:rsidRPr="0078037F">
        <w:rPr>
          <w:rFonts w:ascii="Traditional Arabic" w:hAnsi="Traditional Arabic" w:cs="Traditional Arabic" w:hint="cs"/>
          <w:b/>
          <w:bCs/>
          <w:sz w:val="32"/>
          <w:szCs w:val="32"/>
          <w:rtl/>
          <w:lang w:bidi="ar-IQ"/>
        </w:rPr>
        <w:t>وهو من</w:t>
      </w:r>
      <w:r w:rsidR="00491133">
        <w:rPr>
          <w:rFonts w:ascii="Traditional Arabic" w:hAnsi="Traditional Arabic" w:cs="Traditional Arabic" w:hint="cs"/>
          <w:b/>
          <w:bCs/>
          <w:sz w:val="32"/>
          <w:szCs w:val="32"/>
          <w:rtl/>
          <w:lang w:bidi="ar-IQ"/>
        </w:rPr>
        <w:t xml:space="preserve"> نتاج</w:t>
      </w:r>
      <w:r w:rsidRPr="0078037F">
        <w:rPr>
          <w:rFonts w:ascii="Traditional Arabic" w:hAnsi="Traditional Arabic" w:cs="Traditional Arabic" w:hint="cs"/>
          <w:b/>
          <w:bCs/>
          <w:sz w:val="32"/>
          <w:szCs w:val="32"/>
          <w:rtl/>
          <w:lang w:bidi="ar-IQ"/>
        </w:rPr>
        <w:t xml:space="preserve"> الحضارة</w:t>
      </w:r>
      <w:r w:rsidR="00491133">
        <w:rPr>
          <w:rFonts w:ascii="Traditional Arabic" w:hAnsi="Traditional Arabic" w:cs="Traditional Arabic" w:hint="cs"/>
          <w:b/>
          <w:bCs/>
          <w:sz w:val="32"/>
          <w:szCs w:val="32"/>
          <w:rtl/>
          <w:lang w:bidi="ar-IQ"/>
        </w:rPr>
        <w:t xml:space="preserve"> العربية الإسلامية ،</w:t>
      </w:r>
      <w:r w:rsidRPr="0078037F">
        <w:rPr>
          <w:rFonts w:ascii="Traditional Arabic" w:hAnsi="Traditional Arabic" w:cs="Traditional Arabic" w:hint="cs"/>
          <w:b/>
          <w:bCs/>
          <w:sz w:val="32"/>
          <w:szCs w:val="32"/>
          <w:rtl/>
          <w:lang w:bidi="ar-IQ"/>
        </w:rPr>
        <w:t xml:space="preserve"> وهو يختلف عن الجدل والاحتجاج ويمكن أن نطلق عليه أنه : ينطوي على قواعد الحوار الحضاري ويهدف إلى خدمة الحقيقة والكشف عنها , ولو تُرك للحوار والمناظرة </w:t>
      </w:r>
      <w:r w:rsidR="00491133">
        <w:rPr>
          <w:rFonts w:ascii="Traditional Arabic" w:hAnsi="Traditional Arabic" w:cs="Traditional Arabic" w:hint="cs"/>
          <w:b/>
          <w:bCs/>
          <w:sz w:val="32"/>
          <w:szCs w:val="32"/>
          <w:rtl/>
          <w:lang w:bidi="ar-IQ"/>
        </w:rPr>
        <w:t>فعلهما ؛</w:t>
      </w:r>
      <w:r w:rsidRPr="0078037F">
        <w:rPr>
          <w:rFonts w:ascii="Traditional Arabic" w:hAnsi="Traditional Arabic" w:cs="Traditional Arabic" w:hint="cs"/>
          <w:b/>
          <w:bCs/>
          <w:sz w:val="32"/>
          <w:szCs w:val="32"/>
          <w:rtl/>
          <w:lang w:bidi="ar-IQ"/>
        </w:rPr>
        <w:t xml:space="preserve"> لأصبح المذهب الأفضل هو المذهب المشاع والأشهر , ولكن البعد السياسي هو الذي أدى إلى انتشار المذاهب الأربعة</w:t>
      </w:r>
      <w:r w:rsidR="00491133">
        <w:rPr>
          <w:rFonts w:ascii="Traditional Arabic" w:hAnsi="Traditional Arabic" w:cs="Traditional Arabic" w:hint="cs"/>
          <w:b/>
          <w:bCs/>
          <w:sz w:val="32"/>
          <w:szCs w:val="32"/>
          <w:rtl/>
          <w:lang w:bidi="ar-IQ"/>
        </w:rPr>
        <w:t xml:space="preserve"> في الفقه</w:t>
      </w:r>
      <w:r w:rsidRPr="0078037F">
        <w:rPr>
          <w:rFonts w:ascii="Traditional Arabic" w:hAnsi="Traditional Arabic" w:cs="Traditional Arabic" w:hint="cs"/>
          <w:b/>
          <w:bCs/>
          <w:sz w:val="32"/>
          <w:szCs w:val="32"/>
          <w:rtl/>
          <w:lang w:bidi="ar-IQ"/>
        </w:rPr>
        <w:t xml:space="preserve"> دون غيرها وأدى ذلك إلى إذكاء روح الفتنة والابتعاد عن الحوار , وأدى تدخل </w:t>
      </w:r>
      <w:r w:rsidR="00491133">
        <w:rPr>
          <w:rFonts w:ascii="Traditional Arabic" w:hAnsi="Traditional Arabic" w:cs="Traditional Arabic" w:hint="cs"/>
          <w:b/>
          <w:bCs/>
          <w:sz w:val="32"/>
          <w:szCs w:val="32"/>
          <w:rtl/>
          <w:lang w:bidi="ar-IQ"/>
        </w:rPr>
        <w:t>الحاكمين</w:t>
      </w:r>
      <w:r w:rsidRPr="0078037F">
        <w:rPr>
          <w:rFonts w:ascii="Traditional Arabic" w:hAnsi="Traditional Arabic" w:cs="Traditional Arabic" w:hint="cs"/>
          <w:b/>
          <w:bCs/>
          <w:sz w:val="32"/>
          <w:szCs w:val="32"/>
          <w:rtl/>
          <w:lang w:bidi="ar-IQ"/>
        </w:rPr>
        <w:t xml:space="preserve"> لصالح بعض المذاهب دون غيرها إلى إضعاف روح الحوار 0</w:t>
      </w:r>
    </w:p>
    <w:p w:rsidR="0078037F" w:rsidRPr="0078037F" w:rsidRDefault="0078037F" w:rsidP="0078037F">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t xml:space="preserve">قرأ رجل بحضرة الإمام الصادق </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vertAlign w:val="superscript"/>
          <w:rtl/>
        </w:rPr>
        <w:t xml:space="preserve"> عليه السلام </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rtl/>
        </w:rPr>
        <w:t xml:space="preserve"> </w:t>
      </w:r>
      <w:r w:rsidRPr="0078037F">
        <w:rPr>
          <w:rFonts w:ascii="Traditional Arabic" w:hAnsi="Traditional Arabic" w:cs="Traditional Arabic" w:hint="cs"/>
          <w:b/>
          <w:bCs/>
          <w:sz w:val="32"/>
          <w:szCs w:val="32"/>
          <w:rtl/>
          <w:lang w:bidi="ar-IQ"/>
        </w:rPr>
        <w:t xml:space="preserve">الآية </w:t>
      </w:r>
      <w:proofErr w:type="spellStart"/>
      <w:r w:rsidRPr="0078037F">
        <w:rPr>
          <w:rFonts w:ascii="Traditional Arabic" w:hAnsi="Traditional Arabic" w:cs="Traditional Arabic" w:hint="cs"/>
          <w:b/>
          <w:bCs/>
          <w:sz w:val="32"/>
          <w:szCs w:val="32"/>
          <w:rtl/>
          <w:lang w:bidi="ar-IQ"/>
        </w:rPr>
        <w:t>:</w:t>
      </w:r>
      <w:proofErr w:type="spellEnd"/>
      <w:r w:rsidRPr="0078037F">
        <w:rPr>
          <w:sz w:val="32"/>
          <w:szCs w:val="32"/>
          <w:rtl/>
        </w:rPr>
        <w:sym w:font="AGA Arabesque" w:char="F029"/>
      </w:r>
      <w:r w:rsidRPr="0078037F">
        <w:rPr>
          <w:rFonts w:cs="Times New Roman"/>
          <w:sz w:val="32"/>
          <w:szCs w:val="32"/>
          <w:rtl/>
        </w:rPr>
        <w:t xml:space="preserve"> </w:t>
      </w:r>
      <w:r w:rsidRPr="0078037F">
        <w:rPr>
          <w:rFonts w:ascii="Traditional Arabic" w:hAnsi="Traditional Arabic" w:cs="Traditional Arabic"/>
          <w:b/>
          <w:bCs/>
          <w:sz w:val="32"/>
          <w:szCs w:val="32"/>
          <w:rtl/>
        </w:rPr>
        <w:t>وكنتم خير أمة أخرجت للناس</w:t>
      </w:r>
      <w:r w:rsidRPr="0078037F">
        <w:rPr>
          <w:rFonts w:cs="Times New Roman"/>
          <w:sz w:val="32"/>
          <w:szCs w:val="32"/>
          <w:rtl/>
        </w:rPr>
        <w:t xml:space="preserve"> </w:t>
      </w:r>
      <w:r w:rsidRPr="0078037F">
        <w:rPr>
          <w:sz w:val="32"/>
          <w:szCs w:val="32"/>
          <w:rtl/>
        </w:rPr>
        <w:sym w:font="AGA Arabesque" w:char="F028"/>
      </w:r>
      <w:r w:rsidRPr="0078037F">
        <w:rPr>
          <w:rFonts w:ascii="Traditional Arabic" w:hAnsi="Traditional Arabic" w:cs="Traditional Arabic" w:hint="cs"/>
          <w:b/>
          <w:bCs/>
          <w:sz w:val="32"/>
          <w:szCs w:val="32"/>
          <w:rtl/>
          <w:lang w:bidi="ar-IQ"/>
        </w:rPr>
        <w:t xml:space="preserve"> فقال له الإمام  </w:t>
      </w:r>
      <w:proofErr w:type="spellStart"/>
      <w:r w:rsidRPr="0078037F">
        <w:rPr>
          <w:rFonts w:ascii="Traditional Arabic" w:hAnsi="Traditional Arabic" w:cs="Traditional Arabic" w:hint="cs"/>
          <w:b/>
          <w:bCs/>
          <w:sz w:val="32"/>
          <w:szCs w:val="32"/>
          <w:rtl/>
          <w:lang w:bidi="ar-IQ"/>
        </w:rPr>
        <w:t>:</w:t>
      </w:r>
      <w:proofErr w:type="spellEnd"/>
      <w:r w:rsidRPr="0078037F">
        <w:rPr>
          <w:rFonts w:ascii="Traditional Arabic" w:hAnsi="Traditional Arabic" w:cs="Traditional Arabic" w:hint="cs"/>
          <w:b/>
          <w:bCs/>
          <w:sz w:val="32"/>
          <w:szCs w:val="32"/>
          <w:rtl/>
          <w:lang w:bidi="ar-IQ"/>
        </w:rPr>
        <w:t xml:space="preserve"> كيف تكون خير أمة وقد قتلت الإمام علي والحسن والحسين </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vertAlign w:val="superscript"/>
          <w:rtl/>
        </w:rPr>
        <w:t xml:space="preserve"> عليهم السلام </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rtl/>
          <w:lang w:bidi="ar-IQ"/>
        </w:rPr>
        <w:t xml:space="preserve"> </w:t>
      </w:r>
      <w:proofErr w:type="spellStart"/>
      <w:r w:rsidRPr="0078037F">
        <w:rPr>
          <w:rFonts w:ascii="Traditional Arabic" w:hAnsi="Traditional Arabic" w:cs="Traditional Arabic" w:hint="cs"/>
          <w:b/>
          <w:bCs/>
          <w:sz w:val="32"/>
          <w:szCs w:val="32"/>
          <w:rtl/>
          <w:lang w:bidi="ar-IQ"/>
        </w:rPr>
        <w:t>؟</w:t>
      </w:r>
      <w:proofErr w:type="spellEnd"/>
      <w:r w:rsidRPr="0078037F">
        <w:rPr>
          <w:rFonts w:ascii="Traditional Arabic" w:hAnsi="Traditional Arabic" w:cs="Traditional Arabic" w:hint="cs"/>
          <w:b/>
          <w:bCs/>
          <w:sz w:val="32"/>
          <w:szCs w:val="32"/>
          <w:rtl/>
          <w:lang w:bidi="ar-IQ"/>
        </w:rPr>
        <w:t xml:space="preserve"> قال الرجل </w:t>
      </w:r>
      <w:proofErr w:type="spellStart"/>
      <w:r w:rsidRPr="0078037F">
        <w:rPr>
          <w:rFonts w:ascii="Traditional Arabic" w:hAnsi="Traditional Arabic" w:cs="Traditional Arabic" w:hint="cs"/>
          <w:b/>
          <w:bCs/>
          <w:sz w:val="32"/>
          <w:szCs w:val="32"/>
          <w:rtl/>
          <w:lang w:bidi="ar-IQ"/>
        </w:rPr>
        <w:t>:</w:t>
      </w:r>
      <w:proofErr w:type="spellEnd"/>
      <w:r w:rsidRPr="0078037F">
        <w:rPr>
          <w:rFonts w:ascii="Traditional Arabic" w:hAnsi="Traditional Arabic" w:cs="Traditional Arabic" w:hint="cs"/>
          <w:b/>
          <w:bCs/>
          <w:sz w:val="32"/>
          <w:szCs w:val="32"/>
          <w:rtl/>
          <w:lang w:bidi="ar-IQ"/>
        </w:rPr>
        <w:t xml:space="preserve"> إذن كيف يا ابن رسول الله </w:t>
      </w:r>
      <w:proofErr w:type="spellStart"/>
      <w:r w:rsidRPr="0078037F">
        <w:rPr>
          <w:rFonts w:ascii="Traditional Arabic" w:hAnsi="Traditional Arabic" w:cs="Traditional Arabic" w:hint="cs"/>
          <w:b/>
          <w:bCs/>
          <w:sz w:val="32"/>
          <w:szCs w:val="32"/>
          <w:rtl/>
          <w:lang w:bidi="ar-IQ"/>
        </w:rPr>
        <w:t>؟</w:t>
      </w:r>
      <w:proofErr w:type="spellEnd"/>
      <w:r w:rsidRPr="0078037F">
        <w:rPr>
          <w:rFonts w:ascii="Traditional Arabic" w:hAnsi="Traditional Arabic" w:cs="Traditional Arabic" w:hint="cs"/>
          <w:b/>
          <w:bCs/>
          <w:sz w:val="32"/>
          <w:szCs w:val="32"/>
          <w:rtl/>
          <w:lang w:bidi="ar-IQ"/>
        </w:rPr>
        <w:t xml:space="preserve"> قال الإمام </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vertAlign w:val="superscript"/>
          <w:rtl/>
        </w:rPr>
        <w:t xml:space="preserve"> عليه السلام </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rtl/>
        </w:rPr>
        <w:t xml:space="preserve"> قُرئت </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w:t>
      </w:r>
      <w:r w:rsidRPr="0078037F">
        <w:rPr>
          <w:sz w:val="32"/>
          <w:szCs w:val="32"/>
          <w:rtl/>
        </w:rPr>
        <w:sym w:font="AGA Arabesque" w:char="F029"/>
      </w:r>
      <w:r w:rsidRPr="0078037F">
        <w:rPr>
          <w:rFonts w:cs="Times New Roman"/>
          <w:sz w:val="32"/>
          <w:szCs w:val="32"/>
          <w:rtl/>
        </w:rPr>
        <w:t xml:space="preserve"> </w:t>
      </w:r>
      <w:r w:rsidRPr="0078037F">
        <w:rPr>
          <w:rFonts w:ascii="Traditional Arabic" w:hAnsi="Traditional Arabic" w:cs="Traditional Arabic"/>
          <w:b/>
          <w:bCs/>
          <w:sz w:val="32"/>
          <w:szCs w:val="32"/>
          <w:rtl/>
        </w:rPr>
        <w:t>وكنتم خير أ</w:t>
      </w:r>
      <w:r w:rsidRPr="0078037F">
        <w:rPr>
          <w:rFonts w:ascii="Traditional Arabic" w:hAnsi="Traditional Arabic" w:cs="Traditional Arabic" w:hint="cs"/>
          <w:b/>
          <w:bCs/>
          <w:sz w:val="32"/>
          <w:szCs w:val="32"/>
          <w:rtl/>
        </w:rPr>
        <w:t>ئ</w:t>
      </w:r>
      <w:r w:rsidRPr="0078037F">
        <w:rPr>
          <w:rFonts w:ascii="Traditional Arabic" w:hAnsi="Traditional Arabic" w:cs="Traditional Arabic"/>
          <w:b/>
          <w:bCs/>
          <w:sz w:val="32"/>
          <w:szCs w:val="32"/>
          <w:rtl/>
        </w:rPr>
        <w:t>مة أخرجت للناس</w:t>
      </w:r>
      <w:r w:rsidRPr="0078037F">
        <w:rPr>
          <w:rFonts w:cs="Times New Roman"/>
          <w:sz w:val="32"/>
          <w:szCs w:val="32"/>
          <w:rtl/>
        </w:rPr>
        <w:t xml:space="preserve"> </w:t>
      </w:r>
      <w:r w:rsidRPr="0078037F">
        <w:rPr>
          <w:sz w:val="32"/>
          <w:szCs w:val="32"/>
          <w:rtl/>
        </w:rPr>
        <w:sym w:font="AGA Arabesque" w:char="F028"/>
      </w:r>
      <w:r w:rsidRPr="0078037F">
        <w:rPr>
          <w:rFonts w:ascii="Traditional Arabic" w:hAnsi="Traditional Arabic" w:cs="Traditional Arabic" w:hint="cs"/>
          <w:b/>
          <w:bCs/>
          <w:sz w:val="32"/>
          <w:szCs w:val="32"/>
          <w:rtl/>
          <w:lang w:bidi="ar-IQ"/>
        </w:rPr>
        <w:t xml:space="preserve"> </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ولكن حينما يسأل الناس الإمام الصادق </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vertAlign w:val="superscript"/>
          <w:rtl/>
        </w:rPr>
        <w:t xml:space="preserve"> عليه السلام </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rtl/>
        </w:rPr>
        <w:t xml:space="preserve"> كيف نقرأ يا ابن رسول الله </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يقول لهم </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w:t>
      </w:r>
      <w:proofErr w:type="spellStart"/>
      <w:r w:rsidRPr="0078037F">
        <w:rPr>
          <w:rFonts w:ascii="Traditional Arabic" w:hAnsi="Traditional Arabic" w:cs="Traditional Arabic"/>
          <w:b/>
          <w:bCs/>
          <w:color w:val="000000"/>
          <w:sz w:val="32"/>
          <w:szCs w:val="32"/>
          <w:rtl/>
          <w:lang w:bidi="ar-IQ"/>
        </w:rPr>
        <w:t>«</w:t>
      </w:r>
      <w:proofErr w:type="spellEnd"/>
      <w:r w:rsidRPr="0078037F">
        <w:rPr>
          <w:rFonts w:ascii="Traditional Arabic" w:hAnsi="Traditional Arabic" w:cs="Traditional Arabic" w:hint="cs"/>
          <w:b/>
          <w:bCs/>
          <w:color w:val="000000"/>
          <w:sz w:val="32"/>
          <w:szCs w:val="32"/>
          <w:rtl/>
          <w:lang w:bidi="ar-IQ"/>
        </w:rPr>
        <w:t xml:space="preserve"> </w:t>
      </w:r>
      <w:proofErr w:type="spellStart"/>
      <w:r w:rsidRPr="0078037F">
        <w:rPr>
          <w:rFonts w:ascii="Traditional Arabic" w:hAnsi="Traditional Arabic" w:cs="Traditional Arabic" w:hint="cs"/>
          <w:b/>
          <w:bCs/>
          <w:sz w:val="32"/>
          <w:szCs w:val="32"/>
          <w:rtl/>
        </w:rPr>
        <w:t>إقرأوا</w:t>
      </w:r>
      <w:proofErr w:type="spellEnd"/>
      <w:r w:rsidRPr="0078037F">
        <w:rPr>
          <w:rFonts w:ascii="Traditional Arabic" w:hAnsi="Traditional Arabic" w:cs="Traditional Arabic" w:hint="cs"/>
          <w:b/>
          <w:bCs/>
          <w:sz w:val="32"/>
          <w:szCs w:val="32"/>
          <w:rtl/>
        </w:rPr>
        <w:t xml:space="preserve"> كما يقرأ الناس </w:t>
      </w:r>
      <w:proofErr w:type="spellStart"/>
      <w:r w:rsidRPr="0078037F">
        <w:rPr>
          <w:rFonts w:ascii="Traditional Arabic" w:hAnsi="Traditional Arabic" w:cs="Traditional Arabic"/>
          <w:b/>
          <w:bCs/>
          <w:color w:val="000000"/>
          <w:sz w:val="32"/>
          <w:szCs w:val="32"/>
          <w:rtl/>
          <w:lang w:bidi="ar-IQ"/>
        </w:rPr>
        <w:t>»</w:t>
      </w:r>
      <w:proofErr w:type="spellEnd"/>
      <w:r w:rsidRPr="0078037F">
        <w:rPr>
          <w:rFonts w:ascii="Traditional Arabic" w:hAnsi="Traditional Arabic" w:cs="Traditional Arabic" w:hint="cs"/>
          <w:b/>
          <w:bCs/>
          <w:color w:val="000000"/>
          <w:sz w:val="32"/>
          <w:szCs w:val="32"/>
          <w:rtl/>
          <w:lang w:bidi="ar-IQ"/>
        </w:rPr>
        <w:t xml:space="preserve"> </w:t>
      </w:r>
      <w:r w:rsidRPr="0078037F">
        <w:rPr>
          <w:rFonts w:ascii="Traditional Arabic" w:hAnsi="Traditional Arabic" w:cs="Traditional Arabic" w:hint="cs"/>
          <w:b/>
          <w:bCs/>
          <w:sz w:val="32"/>
          <w:szCs w:val="32"/>
          <w:rtl/>
        </w:rPr>
        <w:t xml:space="preserve">أو </w:t>
      </w:r>
      <w:proofErr w:type="spellStart"/>
      <w:r w:rsidRPr="0078037F">
        <w:rPr>
          <w:rFonts w:ascii="Traditional Arabic" w:hAnsi="Traditional Arabic" w:cs="Traditional Arabic"/>
          <w:b/>
          <w:bCs/>
          <w:color w:val="000000"/>
          <w:sz w:val="32"/>
          <w:szCs w:val="32"/>
          <w:rtl/>
          <w:lang w:bidi="ar-IQ"/>
        </w:rPr>
        <w:t>«</w:t>
      </w:r>
      <w:proofErr w:type="spellEnd"/>
      <w:r w:rsidRPr="0078037F">
        <w:rPr>
          <w:rFonts w:ascii="Traditional Arabic" w:hAnsi="Traditional Arabic" w:cs="Traditional Arabic" w:hint="cs"/>
          <w:b/>
          <w:bCs/>
          <w:color w:val="000000"/>
          <w:sz w:val="32"/>
          <w:szCs w:val="32"/>
          <w:rtl/>
          <w:lang w:bidi="ar-IQ"/>
        </w:rPr>
        <w:t xml:space="preserve"> </w:t>
      </w:r>
      <w:proofErr w:type="spellStart"/>
      <w:r w:rsidRPr="0078037F">
        <w:rPr>
          <w:rFonts w:ascii="Traditional Arabic" w:hAnsi="Traditional Arabic" w:cs="Traditional Arabic" w:hint="cs"/>
          <w:b/>
          <w:bCs/>
          <w:sz w:val="32"/>
          <w:szCs w:val="32"/>
          <w:rtl/>
        </w:rPr>
        <w:t>إقرأوا</w:t>
      </w:r>
      <w:proofErr w:type="spellEnd"/>
      <w:r w:rsidRPr="0078037F">
        <w:rPr>
          <w:rFonts w:ascii="Traditional Arabic" w:hAnsi="Traditional Arabic" w:cs="Traditional Arabic" w:hint="cs"/>
          <w:b/>
          <w:bCs/>
          <w:sz w:val="32"/>
          <w:szCs w:val="32"/>
          <w:rtl/>
        </w:rPr>
        <w:t xml:space="preserve"> كما عُلمتم </w:t>
      </w:r>
      <w:r w:rsidRPr="0078037F">
        <w:rPr>
          <w:rFonts w:ascii="Traditional Arabic" w:hAnsi="Traditional Arabic" w:cs="Traditional Arabic"/>
          <w:b/>
          <w:bCs/>
          <w:color w:val="000000"/>
          <w:sz w:val="32"/>
          <w:szCs w:val="32"/>
          <w:rtl/>
          <w:lang w:bidi="ar-IQ"/>
        </w:rPr>
        <w:t>»</w:t>
      </w:r>
      <w:r w:rsidRPr="0078037F">
        <w:rPr>
          <w:rFonts w:ascii="Traditional Arabic" w:hAnsi="Traditional Arabic" w:cs="Traditional Arabic" w:hint="cs"/>
          <w:b/>
          <w:bCs/>
          <w:color w:val="000000"/>
          <w:sz w:val="32"/>
          <w:szCs w:val="32"/>
          <w:rtl/>
          <w:lang w:bidi="ar-IQ"/>
        </w:rPr>
        <w:t xml:space="preserve"> ولكن أمام خاصتهم كانوا ي</w:t>
      </w:r>
      <w:r w:rsidRPr="0078037F">
        <w:rPr>
          <w:rFonts w:ascii="Traditional Arabic" w:hAnsi="Traditional Arabic" w:cs="Traditional Arabic" w:hint="cs"/>
          <w:b/>
          <w:bCs/>
          <w:sz w:val="32"/>
          <w:szCs w:val="32"/>
          <w:rtl/>
          <w:lang w:bidi="ar-IQ"/>
        </w:rPr>
        <w:t>ذكرون الأمور الخاصة 0</w:t>
      </w:r>
    </w:p>
    <w:p w:rsidR="0078037F" w:rsidRPr="0078037F" w:rsidRDefault="0078037F" w:rsidP="00491133">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t>( وعقب الدكتور رحيم على لفظة (التحريف) التي وردت في كتاب (الكافي</w:t>
      </w:r>
      <w:proofErr w:type="spellStart"/>
      <w:r w:rsidRPr="0078037F">
        <w:rPr>
          <w:rFonts w:ascii="Traditional Arabic" w:hAnsi="Traditional Arabic" w:cs="Traditional Arabic" w:hint="cs"/>
          <w:b/>
          <w:bCs/>
          <w:sz w:val="32"/>
          <w:szCs w:val="32"/>
          <w:rtl/>
          <w:lang w:bidi="ar-IQ"/>
        </w:rPr>
        <w:t>)</w:t>
      </w:r>
      <w:proofErr w:type="spellEnd"/>
      <w:r w:rsidRPr="0078037F">
        <w:rPr>
          <w:rFonts w:ascii="Traditional Arabic" w:hAnsi="Traditional Arabic" w:cs="Traditional Arabic" w:hint="cs"/>
          <w:b/>
          <w:bCs/>
          <w:sz w:val="32"/>
          <w:szCs w:val="32"/>
          <w:rtl/>
          <w:lang w:bidi="ar-IQ"/>
        </w:rPr>
        <w:t xml:space="preserve"> </w:t>
      </w:r>
      <w:proofErr w:type="spellStart"/>
      <w:r w:rsidRPr="0078037F">
        <w:rPr>
          <w:rFonts w:ascii="Traditional Arabic" w:hAnsi="Traditional Arabic" w:cs="Traditional Arabic" w:hint="cs"/>
          <w:b/>
          <w:bCs/>
          <w:sz w:val="32"/>
          <w:szCs w:val="32"/>
          <w:rtl/>
          <w:lang w:bidi="ar-IQ"/>
        </w:rPr>
        <w:t>للكليني</w:t>
      </w:r>
      <w:proofErr w:type="spellEnd"/>
      <w:r w:rsidRPr="0078037F">
        <w:rPr>
          <w:rFonts w:ascii="Traditional Arabic" w:hAnsi="Traditional Arabic" w:cs="Traditional Arabic" w:hint="cs"/>
          <w:b/>
          <w:bCs/>
          <w:sz w:val="32"/>
          <w:szCs w:val="32"/>
          <w:rtl/>
          <w:lang w:bidi="ar-IQ"/>
        </w:rPr>
        <w:t xml:space="preserve"> , قال الدكتور وهو يلتمس العذر للشيخ </w:t>
      </w:r>
      <w:proofErr w:type="spellStart"/>
      <w:r w:rsidRPr="0078037F">
        <w:rPr>
          <w:rFonts w:ascii="Traditional Arabic" w:hAnsi="Traditional Arabic" w:cs="Traditional Arabic" w:hint="cs"/>
          <w:b/>
          <w:bCs/>
          <w:sz w:val="32"/>
          <w:szCs w:val="32"/>
          <w:rtl/>
          <w:lang w:bidi="ar-IQ"/>
        </w:rPr>
        <w:t>الكليني</w:t>
      </w:r>
      <w:proofErr w:type="spellEnd"/>
      <w:r w:rsidRPr="0078037F">
        <w:rPr>
          <w:rFonts w:ascii="Traditional Arabic" w:hAnsi="Traditional Arabic" w:cs="Traditional Arabic" w:hint="cs"/>
          <w:b/>
          <w:bCs/>
          <w:sz w:val="32"/>
          <w:szCs w:val="32"/>
          <w:rtl/>
          <w:lang w:bidi="ar-IQ"/>
        </w:rPr>
        <w:t xml:space="preserve"> : إنما يقصد بالتحريف </w:t>
      </w:r>
      <w:r w:rsidR="00491133">
        <w:rPr>
          <w:rFonts w:ascii="Traditional Arabic" w:hAnsi="Traditional Arabic" w:cs="Traditional Arabic" w:hint="cs"/>
          <w:b/>
          <w:bCs/>
          <w:sz w:val="32"/>
          <w:szCs w:val="32"/>
          <w:rtl/>
          <w:lang w:bidi="ar-IQ"/>
        </w:rPr>
        <w:t>:</w:t>
      </w:r>
      <w:r w:rsidR="00AA21D4">
        <w:rPr>
          <w:rFonts w:ascii="Traditional Arabic" w:hAnsi="Traditional Arabic" w:cs="Traditional Arabic" w:hint="cs"/>
          <w:b/>
          <w:bCs/>
          <w:sz w:val="32"/>
          <w:szCs w:val="32"/>
          <w:rtl/>
          <w:lang w:bidi="ar-IQ"/>
        </w:rPr>
        <w:t xml:space="preserve"> بعض </w:t>
      </w:r>
      <w:r w:rsidRPr="0078037F">
        <w:rPr>
          <w:rFonts w:ascii="Traditional Arabic" w:hAnsi="Traditional Arabic" w:cs="Traditional Arabic" w:hint="cs"/>
          <w:b/>
          <w:bCs/>
          <w:sz w:val="32"/>
          <w:szCs w:val="32"/>
          <w:rtl/>
          <w:lang w:bidi="ar-IQ"/>
        </w:rPr>
        <w:t>القراءات</w:t>
      </w:r>
      <w:r w:rsidR="00AA21D4">
        <w:rPr>
          <w:rFonts w:ascii="Traditional Arabic" w:hAnsi="Traditional Arabic" w:cs="Traditional Arabic" w:hint="cs"/>
          <w:b/>
          <w:bCs/>
          <w:sz w:val="32"/>
          <w:szCs w:val="32"/>
          <w:rtl/>
          <w:lang w:bidi="ar-IQ"/>
        </w:rPr>
        <w:t xml:space="preserve"> التي </w:t>
      </w:r>
      <w:proofErr w:type="spellStart"/>
      <w:r w:rsidR="00AA21D4">
        <w:rPr>
          <w:rFonts w:ascii="Traditional Arabic" w:hAnsi="Traditional Arabic" w:cs="Traditional Arabic" w:hint="cs"/>
          <w:b/>
          <w:bCs/>
          <w:sz w:val="32"/>
          <w:szCs w:val="32"/>
          <w:rtl/>
          <w:lang w:bidi="ar-IQ"/>
        </w:rPr>
        <w:t>لايصح</w:t>
      </w:r>
      <w:proofErr w:type="spellEnd"/>
      <w:r w:rsidR="00AA21D4">
        <w:rPr>
          <w:rFonts w:ascii="Traditional Arabic" w:hAnsi="Traditional Arabic" w:cs="Traditional Arabic" w:hint="cs"/>
          <w:b/>
          <w:bCs/>
          <w:sz w:val="32"/>
          <w:szCs w:val="32"/>
          <w:rtl/>
          <w:lang w:bidi="ar-IQ"/>
        </w:rPr>
        <w:t xml:space="preserve"> </w:t>
      </w:r>
      <w:proofErr w:type="spellStart"/>
      <w:r w:rsidR="00AA21D4">
        <w:rPr>
          <w:rFonts w:ascii="Traditional Arabic" w:hAnsi="Traditional Arabic" w:cs="Traditional Arabic" w:hint="cs"/>
          <w:b/>
          <w:bCs/>
          <w:sz w:val="32"/>
          <w:szCs w:val="32"/>
          <w:rtl/>
          <w:lang w:bidi="ar-IQ"/>
        </w:rPr>
        <w:t>سندها،</w:t>
      </w:r>
      <w:proofErr w:type="spellEnd"/>
      <w:r w:rsidRPr="0078037F">
        <w:rPr>
          <w:rFonts w:ascii="Traditional Arabic" w:hAnsi="Traditional Arabic" w:cs="Traditional Arabic" w:hint="cs"/>
          <w:b/>
          <w:bCs/>
          <w:sz w:val="32"/>
          <w:szCs w:val="32"/>
          <w:rtl/>
          <w:lang w:bidi="ar-IQ"/>
        </w:rPr>
        <w:t xml:space="preserve"> </w:t>
      </w:r>
      <w:r w:rsidR="00491133">
        <w:rPr>
          <w:rFonts w:ascii="Traditional Arabic" w:hAnsi="Traditional Arabic" w:cs="Traditional Arabic" w:hint="cs"/>
          <w:b/>
          <w:bCs/>
          <w:sz w:val="32"/>
          <w:szCs w:val="32"/>
          <w:rtl/>
          <w:lang w:bidi="ar-IQ"/>
        </w:rPr>
        <w:t>وفساد التفسير والتأويل</w:t>
      </w:r>
      <w:r w:rsidRPr="0078037F">
        <w:rPr>
          <w:rFonts w:ascii="Traditional Arabic" w:hAnsi="Traditional Arabic" w:cs="Traditional Arabic" w:hint="cs"/>
          <w:b/>
          <w:bCs/>
          <w:sz w:val="32"/>
          <w:szCs w:val="32"/>
          <w:rtl/>
          <w:lang w:bidi="ar-IQ"/>
        </w:rPr>
        <w:t>)0</w:t>
      </w:r>
    </w:p>
    <w:p w:rsidR="0078037F" w:rsidRPr="0078037F" w:rsidRDefault="0078037F" w:rsidP="0078037F">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lastRenderedPageBreak/>
        <w:t xml:space="preserve">وذكر الدكتور الآية الكريمة من قوله تعالى : </w:t>
      </w:r>
      <w:r w:rsidRPr="0078037F">
        <w:rPr>
          <w:sz w:val="32"/>
          <w:szCs w:val="32"/>
          <w:rtl/>
        </w:rPr>
        <w:sym w:font="AGA Arabesque" w:char="F029"/>
      </w:r>
      <w:r w:rsidRPr="0078037F">
        <w:rPr>
          <w:rFonts w:cs="Times New Roman" w:hint="cs"/>
          <w:sz w:val="32"/>
          <w:szCs w:val="32"/>
          <w:rtl/>
        </w:rPr>
        <w:t xml:space="preserve"> </w:t>
      </w:r>
      <w:r w:rsidRPr="0078037F">
        <w:rPr>
          <w:rFonts w:ascii="Traditional Arabic" w:hAnsi="Traditional Arabic" w:cs="Traditional Arabic"/>
          <w:b/>
          <w:bCs/>
          <w:sz w:val="32"/>
          <w:szCs w:val="32"/>
          <w:rtl/>
          <w:lang w:bidi="ar-IQ"/>
        </w:rPr>
        <w:t xml:space="preserve">أَفَمَنْ كَانَ عَلَى بَيِّنَةٍ مِنْ رَبِّهِ وَيَتْلُوهُ شَاهِدٌ مِنْهُ وَمِنْ قَبْلِهِ كِتَابُ مُوسَى إِمَامًا وَرَحْمَةً </w:t>
      </w:r>
      <w:r w:rsidRPr="0078037F">
        <w:rPr>
          <w:sz w:val="32"/>
          <w:szCs w:val="32"/>
          <w:rtl/>
        </w:rPr>
        <w:sym w:font="AGA Arabesque" w:char="F028"/>
      </w:r>
      <w:r w:rsidRPr="0078037F">
        <w:rPr>
          <w:rFonts w:ascii="Traditional Arabic" w:hAnsi="Traditional Arabic" w:cs="Traditional Arabic" w:hint="cs"/>
          <w:b/>
          <w:bCs/>
          <w:sz w:val="32"/>
          <w:szCs w:val="32"/>
          <w:rtl/>
          <w:lang w:bidi="ar-IQ"/>
        </w:rPr>
        <w:t xml:space="preserve"> [هود:17], وقرأ الإمام الصادق </w:t>
      </w:r>
      <w:r w:rsidRPr="0078037F">
        <w:rPr>
          <w:rFonts w:ascii="Traditional Arabic" w:hAnsi="Traditional Arabic" w:cs="Traditional Arabic" w:hint="cs"/>
          <w:b/>
          <w:bCs/>
          <w:sz w:val="32"/>
          <w:szCs w:val="32"/>
          <w:vertAlign w:val="superscript"/>
          <w:rtl/>
        </w:rPr>
        <w:t>( عليه السلام )</w:t>
      </w:r>
      <w:r w:rsidRPr="0078037F">
        <w:rPr>
          <w:rFonts w:ascii="Traditional Arabic" w:hAnsi="Traditional Arabic" w:cs="Traditional Arabic" w:hint="cs"/>
          <w:b/>
          <w:bCs/>
          <w:sz w:val="32"/>
          <w:szCs w:val="32"/>
          <w:rtl/>
          <w:lang w:bidi="ar-IQ"/>
        </w:rPr>
        <w:t>:</w:t>
      </w:r>
      <w:r w:rsidRPr="0078037F">
        <w:rPr>
          <w:sz w:val="32"/>
          <w:szCs w:val="32"/>
          <w:rtl/>
        </w:rPr>
        <w:t xml:space="preserve"> </w:t>
      </w:r>
      <w:r w:rsidRPr="0078037F">
        <w:rPr>
          <w:sz w:val="32"/>
          <w:szCs w:val="32"/>
          <w:rtl/>
        </w:rPr>
        <w:sym w:font="AGA Arabesque" w:char="F029"/>
      </w:r>
      <w:r w:rsidRPr="0078037F">
        <w:rPr>
          <w:rFonts w:ascii="Traditional Arabic" w:hAnsi="Traditional Arabic" w:cs="Traditional Arabic" w:hint="cs"/>
          <w:b/>
          <w:bCs/>
          <w:sz w:val="32"/>
          <w:szCs w:val="32"/>
          <w:rtl/>
          <w:lang w:bidi="ar-IQ"/>
        </w:rPr>
        <w:t xml:space="preserve"> </w:t>
      </w:r>
      <w:r w:rsidRPr="0078037F">
        <w:rPr>
          <w:rFonts w:ascii="Traditional Arabic" w:hAnsi="Traditional Arabic" w:cs="Traditional Arabic"/>
          <w:b/>
          <w:bCs/>
          <w:color w:val="000000"/>
          <w:sz w:val="32"/>
          <w:szCs w:val="32"/>
          <w:rtl/>
          <w:lang w:bidi="ar-IQ"/>
        </w:rPr>
        <w:t xml:space="preserve">أَفَمَنْ كَانَ عَلَى بَيِّنَةٍ مِنْ رَبِّهِ </w:t>
      </w:r>
      <w:r w:rsidRPr="0078037F">
        <w:rPr>
          <w:rFonts w:ascii="Traditional Arabic" w:hAnsi="Traditional Arabic" w:cs="Traditional Arabic"/>
          <w:b/>
          <w:bCs/>
          <w:sz w:val="32"/>
          <w:szCs w:val="32"/>
          <w:rtl/>
          <w:lang w:bidi="ar-IQ"/>
        </w:rPr>
        <w:t>وَيَتْلُوهُ</w:t>
      </w:r>
      <w:r w:rsidRPr="0078037F">
        <w:rPr>
          <w:rFonts w:ascii="Traditional Arabic" w:hAnsi="Traditional Arabic" w:cs="Traditional Arabic"/>
          <w:b/>
          <w:bCs/>
          <w:color w:val="FF0000"/>
          <w:sz w:val="32"/>
          <w:szCs w:val="32"/>
          <w:rtl/>
          <w:lang w:bidi="ar-IQ"/>
        </w:rPr>
        <w:t xml:space="preserve"> </w:t>
      </w:r>
      <w:r w:rsidRPr="0078037F">
        <w:rPr>
          <w:rFonts w:ascii="Traditional Arabic" w:hAnsi="Traditional Arabic" w:cs="Traditional Arabic"/>
          <w:b/>
          <w:bCs/>
          <w:sz w:val="32"/>
          <w:szCs w:val="32"/>
          <w:rtl/>
          <w:lang w:bidi="ar-IQ"/>
        </w:rPr>
        <w:t>شَاهِدٌ</w:t>
      </w:r>
      <w:r w:rsidRPr="0078037F">
        <w:rPr>
          <w:rFonts w:ascii="Traditional Arabic" w:hAnsi="Traditional Arabic" w:cs="Traditional Arabic"/>
          <w:b/>
          <w:bCs/>
          <w:color w:val="000000"/>
          <w:sz w:val="32"/>
          <w:szCs w:val="32"/>
          <w:rtl/>
          <w:lang w:bidi="ar-IQ"/>
        </w:rPr>
        <w:t xml:space="preserve"> مِنْهُ إِمَامًا وَرَحْمَةً وَمِنْ قَبْلِهِ كِتَابُ مُوسَى </w:t>
      </w:r>
      <w:r w:rsidRPr="0078037F">
        <w:rPr>
          <w:sz w:val="32"/>
          <w:szCs w:val="32"/>
          <w:rtl/>
        </w:rPr>
        <w:sym w:font="AGA Arabesque" w:char="F028"/>
      </w:r>
      <w:r w:rsidRPr="0078037F">
        <w:rPr>
          <w:rFonts w:ascii="Traditional Arabic" w:hAnsi="Traditional Arabic" w:cs="Traditional Arabic" w:hint="cs"/>
          <w:b/>
          <w:bCs/>
          <w:sz w:val="32"/>
          <w:szCs w:val="32"/>
          <w:rtl/>
          <w:lang w:bidi="ar-IQ"/>
        </w:rPr>
        <w:t xml:space="preserve"> , والفرق واضح بين القراءتين ففي الأولى : إماماً : حال من كتاب موسى , أما القراءة الثانية فـ:إماماً : حال من شاهد و(شاهد) هو الإمام علي</w:t>
      </w:r>
      <w:r w:rsidRPr="0078037F">
        <w:rPr>
          <w:rFonts w:ascii="Traditional Arabic" w:hAnsi="Traditional Arabic" w:cs="Traditional Arabic" w:hint="cs"/>
          <w:b/>
          <w:bCs/>
          <w:sz w:val="32"/>
          <w:szCs w:val="32"/>
          <w:vertAlign w:val="superscript"/>
          <w:rtl/>
        </w:rPr>
        <w:t>( عليه السلام )</w:t>
      </w:r>
      <w:r w:rsidRPr="0078037F">
        <w:rPr>
          <w:rFonts w:ascii="Traditional Arabic" w:hAnsi="Traditional Arabic" w:cs="Traditional Arabic" w:hint="cs"/>
          <w:b/>
          <w:bCs/>
          <w:sz w:val="32"/>
          <w:szCs w:val="32"/>
          <w:rtl/>
        </w:rPr>
        <w:t xml:space="preserve"> وه</w:t>
      </w:r>
      <w:r w:rsidRPr="0078037F">
        <w:rPr>
          <w:rFonts w:ascii="Traditional Arabic" w:hAnsi="Traditional Arabic" w:cs="Traditional Arabic" w:hint="cs"/>
          <w:b/>
          <w:bCs/>
          <w:sz w:val="32"/>
          <w:szCs w:val="32"/>
          <w:rtl/>
          <w:lang w:bidi="ar-IQ"/>
        </w:rPr>
        <w:t>ذا ما أكده القرطبي والطبري وغيرهما , والقراءتان السابقتان لا تتعارضان وتوقيف القرآن , لأن التوقيف في القرآن يعني ترتيب الآيات ضمن السور وليس ترتيب الكلمات داخل الآية 0</w:t>
      </w:r>
    </w:p>
    <w:p w:rsidR="0078037F" w:rsidRPr="0078037F" w:rsidRDefault="0078037F" w:rsidP="00AA21D4">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t xml:space="preserve">فالقراءات تيسير من الله (عزَّ وجلَّ) على أمة محمد </w:t>
      </w:r>
      <w:r w:rsidRPr="0078037F">
        <w:rPr>
          <w:rFonts w:ascii="Traditional Arabic" w:hAnsi="Traditional Arabic" w:cs="Traditional Arabic" w:hint="cs"/>
          <w:b/>
          <w:bCs/>
          <w:sz w:val="32"/>
          <w:szCs w:val="32"/>
          <w:vertAlign w:val="superscript"/>
          <w:rtl/>
        </w:rPr>
        <w:t>( صلى الله عليه وآله وسلم )</w:t>
      </w:r>
      <w:r w:rsidRPr="0078037F">
        <w:rPr>
          <w:rFonts w:ascii="Traditional Arabic" w:hAnsi="Traditional Arabic" w:cs="Traditional Arabic" w:hint="cs"/>
          <w:b/>
          <w:bCs/>
          <w:sz w:val="32"/>
          <w:szCs w:val="32"/>
          <w:rtl/>
        </w:rPr>
        <w:t xml:space="preserve"> </w:t>
      </w:r>
      <w:r w:rsidRPr="0078037F">
        <w:rPr>
          <w:rFonts w:ascii="Traditional Arabic" w:hAnsi="Traditional Arabic" w:cs="Traditional Arabic" w:hint="cs"/>
          <w:b/>
          <w:bCs/>
          <w:sz w:val="32"/>
          <w:szCs w:val="32"/>
          <w:rtl/>
          <w:lang w:bidi="ar-IQ"/>
        </w:rPr>
        <w:t>, وبعد مرور العصور أصبحت توسعة في الدلالة تهدف إلى وضع خيارات متعددة أمام المشرع لاستنباط الحكم الشرعي الأنسب لروح العصر وهذا يؤكد صلاحية الإسلام لكل زمان ومكان 0</w:t>
      </w:r>
    </w:p>
    <w:p w:rsidR="0078037F" w:rsidRPr="0078037F" w:rsidRDefault="0078037F" w:rsidP="0078037F">
      <w:pPr>
        <w:ind w:firstLine="540"/>
        <w:jc w:val="lowKashida"/>
        <w:rPr>
          <w:rFonts w:ascii="Traditional Arabic" w:hAnsi="Traditional Arabic" w:cs="Traditional Arabic"/>
          <w:b/>
          <w:bCs/>
          <w:sz w:val="32"/>
          <w:szCs w:val="32"/>
          <w:rtl/>
          <w:lang w:bidi="ar-IQ"/>
        </w:rPr>
      </w:pPr>
      <w:r w:rsidRPr="0078037F">
        <w:rPr>
          <w:rFonts w:ascii="Traditional Arabic" w:hAnsi="Traditional Arabic" w:cs="Traditional Arabic" w:hint="cs"/>
          <w:b/>
          <w:bCs/>
          <w:sz w:val="32"/>
          <w:szCs w:val="32"/>
          <w:rtl/>
          <w:lang w:bidi="ar-IQ"/>
        </w:rPr>
        <w:t xml:space="preserve">لذلك حينما جاء (أُبيّ بن كعب) وبعض الصحابة وجاء (ابن مسعود) وبعض الصحابة إلى رسول الله </w:t>
      </w:r>
      <w:r w:rsidRPr="0078037F">
        <w:rPr>
          <w:rFonts w:ascii="Traditional Arabic" w:hAnsi="Traditional Arabic" w:cs="Traditional Arabic" w:hint="cs"/>
          <w:b/>
          <w:bCs/>
          <w:sz w:val="32"/>
          <w:szCs w:val="32"/>
          <w:vertAlign w:val="superscript"/>
          <w:rtl/>
        </w:rPr>
        <w:t xml:space="preserve">(صلى الله عليه وآله وسلم) </w:t>
      </w:r>
      <w:r w:rsidRPr="0078037F">
        <w:rPr>
          <w:rFonts w:ascii="Traditional Arabic" w:hAnsi="Traditional Arabic" w:cs="Traditional Arabic" w:hint="cs"/>
          <w:b/>
          <w:bCs/>
          <w:sz w:val="32"/>
          <w:szCs w:val="32"/>
          <w:rtl/>
        </w:rPr>
        <w:t xml:space="preserve"> نظر في اختلافهم في القراءة وكان أُبيّ قد اعترض على قراءة ابن مسعود فقال له رسول الله </w:t>
      </w:r>
      <w:r w:rsidRPr="0078037F">
        <w:rPr>
          <w:rFonts w:ascii="Traditional Arabic" w:hAnsi="Traditional Arabic" w:cs="Traditional Arabic" w:hint="cs"/>
          <w:b/>
          <w:bCs/>
          <w:sz w:val="32"/>
          <w:szCs w:val="32"/>
          <w:vertAlign w:val="superscript"/>
          <w:rtl/>
        </w:rPr>
        <w:t xml:space="preserve">(صلى الله عليه وآله وسلم) </w:t>
      </w:r>
      <w:r w:rsidRPr="0078037F">
        <w:rPr>
          <w:rFonts w:ascii="Traditional Arabic" w:hAnsi="Traditional Arabic" w:cs="Traditional Arabic" w:hint="cs"/>
          <w:b/>
          <w:bCs/>
          <w:sz w:val="32"/>
          <w:szCs w:val="32"/>
          <w:rtl/>
        </w:rPr>
        <w:t xml:space="preserve"> : هكذا نزلت , يقول أُبيّ فداخلني شيء من التكذيب فضرب رسول ال</w:t>
      </w:r>
      <w:r w:rsidRPr="0078037F">
        <w:rPr>
          <w:rFonts w:ascii="Traditional Arabic" w:hAnsi="Traditional Arabic" w:cs="Traditional Arabic" w:hint="cs"/>
          <w:b/>
          <w:bCs/>
          <w:sz w:val="32"/>
          <w:szCs w:val="32"/>
          <w:rtl/>
          <w:lang w:bidi="ar-IQ"/>
        </w:rPr>
        <w:t xml:space="preserve">له </w:t>
      </w:r>
      <w:r w:rsidRPr="0078037F">
        <w:rPr>
          <w:rFonts w:ascii="Traditional Arabic" w:hAnsi="Traditional Arabic" w:cs="Traditional Arabic" w:hint="cs"/>
          <w:b/>
          <w:bCs/>
          <w:sz w:val="32"/>
          <w:szCs w:val="32"/>
          <w:vertAlign w:val="superscript"/>
          <w:rtl/>
        </w:rPr>
        <w:t>(صلى الله عليه وآله وسلم</w:t>
      </w:r>
      <w:proofErr w:type="spellStart"/>
      <w:r w:rsidRPr="0078037F">
        <w:rPr>
          <w:rFonts w:ascii="Traditional Arabic" w:hAnsi="Traditional Arabic" w:cs="Traditional Arabic" w:hint="cs"/>
          <w:b/>
          <w:bCs/>
          <w:sz w:val="32"/>
          <w:szCs w:val="32"/>
          <w:vertAlign w:val="superscript"/>
          <w:rtl/>
        </w:rPr>
        <w:t>)</w:t>
      </w:r>
      <w:proofErr w:type="spellEnd"/>
      <w:r w:rsidRPr="0078037F">
        <w:rPr>
          <w:rFonts w:ascii="Traditional Arabic" w:hAnsi="Traditional Arabic" w:cs="Traditional Arabic" w:hint="cs"/>
          <w:b/>
          <w:bCs/>
          <w:sz w:val="32"/>
          <w:szCs w:val="32"/>
          <w:vertAlign w:val="superscript"/>
          <w:rtl/>
        </w:rPr>
        <w:t xml:space="preserve"> </w:t>
      </w:r>
      <w:r w:rsidRPr="0078037F">
        <w:rPr>
          <w:rFonts w:ascii="Traditional Arabic" w:hAnsi="Traditional Arabic" w:cs="Traditional Arabic" w:hint="cs"/>
          <w:b/>
          <w:bCs/>
          <w:sz w:val="32"/>
          <w:szCs w:val="32"/>
          <w:rtl/>
        </w:rPr>
        <w:t xml:space="preserve"> على صدري فأخ</w:t>
      </w:r>
      <w:r w:rsidR="00AA21D4">
        <w:rPr>
          <w:rFonts w:ascii="Traditional Arabic" w:hAnsi="Traditional Arabic" w:cs="Traditional Arabic" w:hint="cs"/>
          <w:b/>
          <w:bCs/>
          <w:sz w:val="32"/>
          <w:szCs w:val="32"/>
          <w:rtl/>
        </w:rPr>
        <w:t>ذ</w:t>
      </w:r>
      <w:r w:rsidRPr="0078037F">
        <w:rPr>
          <w:rFonts w:ascii="Traditional Arabic" w:hAnsi="Traditional Arabic" w:cs="Traditional Arabic" w:hint="cs"/>
          <w:b/>
          <w:bCs/>
          <w:sz w:val="32"/>
          <w:szCs w:val="32"/>
          <w:rtl/>
        </w:rPr>
        <w:t>ني العرق وشعرت بأن الله (سبحانه وتعالى</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قريب مني فعدت إلى رشدي وصدقت بالحق </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فالرسول </w:t>
      </w:r>
      <w:r w:rsidRPr="0078037F">
        <w:rPr>
          <w:sz w:val="32"/>
          <w:szCs w:val="32"/>
          <w:rtl/>
        </w:rPr>
        <w:sym w:font="AGA Arabesque" w:char="F029"/>
      </w:r>
      <w:r w:rsidRPr="0078037F">
        <w:rPr>
          <w:rFonts w:ascii="Traditional Arabic" w:hAnsi="Traditional Arabic" w:cs="Traditional Arabic" w:hint="cs"/>
          <w:b/>
          <w:bCs/>
          <w:color w:val="000000"/>
          <w:sz w:val="32"/>
          <w:szCs w:val="32"/>
          <w:rtl/>
          <w:lang w:bidi="ar-IQ"/>
        </w:rPr>
        <w:t xml:space="preserve"> </w:t>
      </w:r>
      <w:r w:rsidRPr="0078037F">
        <w:rPr>
          <w:rFonts w:ascii="Traditional Arabic" w:hAnsi="Traditional Arabic" w:cs="Traditional Arabic"/>
          <w:b/>
          <w:bCs/>
          <w:color w:val="000000"/>
          <w:sz w:val="32"/>
          <w:szCs w:val="32"/>
          <w:rtl/>
          <w:lang w:bidi="ar-IQ"/>
        </w:rPr>
        <w:t xml:space="preserve">وَمَا يَنْطِقُ عَنِ </w:t>
      </w:r>
      <w:r w:rsidRPr="0078037F">
        <w:rPr>
          <w:rFonts w:ascii="Traditional Arabic" w:hAnsi="Traditional Arabic" w:cs="Traditional Arabic"/>
          <w:b/>
          <w:bCs/>
          <w:sz w:val="32"/>
          <w:szCs w:val="32"/>
          <w:rtl/>
          <w:lang w:bidi="ar-IQ"/>
        </w:rPr>
        <w:t>الْهَوَى</w:t>
      </w:r>
      <w:r w:rsidRPr="0078037F">
        <w:rPr>
          <w:rFonts w:ascii="Traditional Arabic" w:hAnsi="Traditional Arabic" w:cs="Traditional Arabic" w:hint="cs"/>
          <w:b/>
          <w:bCs/>
          <w:color w:val="000000"/>
          <w:sz w:val="32"/>
          <w:szCs w:val="32"/>
          <w:rtl/>
          <w:lang w:bidi="ar-IQ"/>
        </w:rPr>
        <w:t xml:space="preserve"> </w:t>
      </w:r>
      <w:proofErr w:type="spellStart"/>
      <w:r w:rsidRPr="0078037F">
        <w:rPr>
          <w:rFonts w:ascii="Traditional Arabic" w:hAnsi="Traditional Arabic" w:cs="Traditional Arabic" w:hint="cs"/>
          <w:b/>
          <w:bCs/>
          <w:color w:val="000000"/>
          <w:sz w:val="32"/>
          <w:szCs w:val="32"/>
          <w:rtl/>
          <w:lang w:bidi="ar-IQ"/>
        </w:rPr>
        <w:t>*</w:t>
      </w:r>
      <w:proofErr w:type="spellEnd"/>
      <w:r w:rsidRPr="0078037F">
        <w:rPr>
          <w:rFonts w:ascii="Traditional Arabic" w:hAnsi="Traditional Arabic" w:cs="Traditional Arabic" w:hint="cs"/>
          <w:b/>
          <w:bCs/>
          <w:color w:val="000000"/>
          <w:sz w:val="32"/>
          <w:szCs w:val="32"/>
          <w:rtl/>
          <w:lang w:bidi="ar-IQ"/>
        </w:rPr>
        <w:t xml:space="preserve"> </w:t>
      </w:r>
      <w:r w:rsidRPr="0078037F">
        <w:rPr>
          <w:rFonts w:ascii="Traditional Arabic" w:hAnsi="Traditional Arabic" w:cs="Traditional Arabic"/>
          <w:b/>
          <w:bCs/>
          <w:color w:val="000000"/>
          <w:sz w:val="32"/>
          <w:szCs w:val="32"/>
          <w:rtl/>
          <w:lang w:bidi="ar-IQ"/>
        </w:rPr>
        <w:t>إِنْ هُوَ إِلَّا وَحْيٌ يُوحَى</w:t>
      </w:r>
      <w:r w:rsidRPr="0078037F">
        <w:rPr>
          <w:sz w:val="32"/>
          <w:szCs w:val="32"/>
          <w:rtl/>
        </w:rPr>
        <w:sym w:font="AGA Arabesque" w:char="F028"/>
      </w:r>
      <w:r w:rsidRPr="0078037F">
        <w:rPr>
          <w:rFonts w:ascii="Traditional Arabic" w:hAnsi="Traditional Arabic" w:cs="Traditional Arabic" w:hint="cs"/>
          <w:b/>
          <w:bCs/>
          <w:sz w:val="32"/>
          <w:szCs w:val="32"/>
          <w:rtl/>
          <w:lang w:bidi="ar-IQ"/>
        </w:rPr>
        <w:t>[النجم:3-4</w:t>
      </w:r>
      <w:proofErr w:type="spellStart"/>
      <w:r w:rsidRPr="0078037F">
        <w:rPr>
          <w:rFonts w:ascii="Traditional Arabic" w:hAnsi="Traditional Arabic" w:cs="Traditional Arabic" w:hint="cs"/>
          <w:b/>
          <w:bCs/>
          <w:sz w:val="32"/>
          <w:szCs w:val="32"/>
          <w:rtl/>
          <w:lang w:bidi="ar-IQ"/>
        </w:rPr>
        <w:t>]</w:t>
      </w:r>
      <w:proofErr w:type="spellEnd"/>
      <w:r w:rsidRPr="0078037F">
        <w:rPr>
          <w:rFonts w:ascii="Traditional Arabic" w:hAnsi="Traditional Arabic" w:cs="Traditional Arabic" w:hint="cs"/>
          <w:b/>
          <w:bCs/>
          <w:sz w:val="32"/>
          <w:szCs w:val="32"/>
          <w:rtl/>
          <w:lang w:bidi="ar-IQ"/>
        </w:rPr>
        <w:t xml:space="preserve"> 0</w:t>
      </w:r>
    </w:p>
    <w:p w:rsidR="0078037F" w:rsidRPr="0078037F" w:rsidRDefault="0078037F" w:rsidP="00AA21D4">
      <w:pPr>
        <w:ind w:firstLine="540"/>
        <w:jc w:val="lowKashida"/>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lang w:bidi="ar-IQ"/>
        </w:rPr>
        <w:t xml:space="preserve">وكان الرسول </w:t>
      </w:r>
      <w:r w:rsidRPr="0078037F">
        <w:rPr>
          <w:rFonts w:ascii="Traditional Arabic" w:hAnsi="Traditional Arabic" w:cs="Traditional Arabic" w:hint="cs"/>
          <w:b/>
          <w:bCs/>
          <w:sz w:val="32"/>
          <w:szCs w:val="32"/>
          <w:vertAlign w:val="superscript"/>
          <w:rtl/>
        </w:rPr>
        <w:t xml:space="preserve">( صلى الله عليه وآله وسلم ) </w:t>
      </w:r>
      <w:r w:rsidRPr="0078037F">
        <w:rPr>
          <w:rFonts w:ascii="Traditional Arabic" w:hAnsi="Traditional Arabic" w:cs="Traditional Arabic" w:hint="cs"/>
          <w:b/>
          <w:bCs/>
          <w:sz w:val="32"/>
          <w:szCs w:val="32"/>
          <w:rtl/>
        </w:rPr>
        <w:t xml:space="preserve"> قد أسرَّ شيئاً في ذلك المجلس كما يروي أُبيّ و</w:t>
      </w:r>
      <w:r w:rsidR="00AA21D4">
        <w:rPr>
          <w:rFonts w:ascii="Traditional Arabic" w:hAnsi="Traditional Arabic" w:cs="Traditional Arabic" w:hint="cs"/>
          <w:b/>
          <w:bCs/>
          <w:sz w:val="32"/>
          <w:szCs w:val="32"/>
          <w:rtl/>
        </w:rPr>
        <w:t>هو</w:t>
      </w:r>
      <w:r w:rsidRPr="0078037F">
        <w:rPr>
          <w:rFonts w:ascii="Traditional Arabic" w:hAnsi="Traditional Arabic" w:cs="Traditional Arabic" w:hint="cs"/>
          <w:b/>
          <w:bCs/>
          <w:sz w:val="32"/>
          <w:szCs w:val="32"/>
          <w:rtl/>
        </w:rPr>
        <w:t xml:space="preserve"> المجلس الذي جاء </w:t>
      </w:r>
      <w:proofErr w:type="spellStart"/>
      <w:r w:rsidRPr="0078037F">
        <w:rPr>
          <w:rFonts w:ascii="Traditional Arabic" w:hAnsi="Traditional Arabic" w:cs="Traditional Arabic" w:hint="cs"/>
          <w:b/>
          <w:bCs/>
          <w:sz w:val="32"/>
          <w:szCs w:val="32"/>
          <w:rtl/>
        </w:rPr>
        <w:t>به</w:t>
      </w:r>
      <w:proofErr w:type="spellEnd"/>
      <w:r w:rsidRPr="0078037F">
        <w:rPr>
          <w:rFonts w:ascii="Traditional Arabic" w:hAnsi="Traditional Arabic" w:cs="Traditional Arabic" w:hint="cs"/>
          <w:b/>
          <w:bCs/>
          <w:sz w:val="32"/>
          <w:szCs w:val="32"/>
          <w:rtl/>
        </w:rPr>
        <w:t xml:space="preserve"> ابن مسعود لاختلافهما في القراءة وتصديق النبي</w:t>
      </w:r>
      <w:r w:rsidRPr="0078037F">
        <w:rPr>
          <w:rFonts w:ascii="Traditional Arabic" w:hAnsi="Traditional Arabic" w:cs="Traditional Arabic" w:hint="cs"/>
          <w:b/>
          <w:bCs/>
          <w:sz w:val="32"/>
          <w:szCs w:val="32"/>
          <w:vertAlign w:val="superscript"/>
          <w:rtl/>
        </w:rPr>
        <w:t xml:space="preserve">(صلى الله عليه وآله وسلم) </w:t>
      </w:r>
      <w:r w:rsidRPr="0078037F">
        <w:rPr>
          <w:rFonts w:ascii="Traditional Arabic" w:hAnsi="Traditional Arabic" w:cs="Traditional Arabic" w:hint="cs"/>
          <w:b/>
          <w:bCs/>
          <w:sz w:val="32"/>
          <w:szCs w:val="32"/>
          <w:rtl/>
        </w:rPr>
        <w:t>لهما على لسان أمير المؤمنين</w:t>
      </w:r>
      <w:r w:rsidRPr="0078037F">
        <w:rPr>
          <w:rFonts w:ascii="Traditional Arabic" w:hAnsi="Traditional Arabic" w:cs="Traditional Arabic" w:hint="cs"/>
          <w:b/>
          <w:bCs/>
          <w:sz w:val="32"/>
          <w:szCs w:val="32"/>
          <w:vertAlign w:val="superscript"/>
          <w:rtl/>
        </w:rPr>
        <w:t xml:space="preserve"> ( عليه السلام )</w:t>
      </w:r>
      <w:r w:rsidRPr="0078037F">
        <w:rPr>
          <w:rFonts w:ascii="Traditional Arabic" w:hAnsi="Traditional Arabic" w:cs="Traditional Arabic" w:hint="cs"/>
          <w:b/>
          <w:bCs/>
          <w:sz w:val="32"/>
          <w:szCs w:val="32"/>
          <w:rtl/>
        </w:rPr>
        <w:t xml:space="preserve"> هذه المرة إذ سكت النبي</w:t>
      </w:r>
      <w:r w:rsidRPr="0078037F">
        <w:rPr>
          <w:rFonts w:ascii="Traditional Arabic" w:hAnsi="Traditional Arabic" w:cs="Traditional Arabic" w:hint="cs"/>
          <w:b/>
          <w:bCs/>
          <w:sz w:val="32"/>
          <w:szCs w:val="32"/>
          <w:vertAlign w:val="superscript"/>
          <w:rtl/>
        </w:rPr>
        <w:t xml:space="preserve">(صلى الله عليه وآله وسلم) </w:t>
      </w:r>
      <w:r w:rsidRPr="0078037F">
        <w:rPr>
          <w:rFonts w:ascii="Traditional Arabic" w:hAnsi="Traditional Arabic" w:cs="Traditional Arabic" w:hint="cs"/>
          <w:b/>
          <w:bCs/>
          <w:sz w:val="32"/>
          <w:szCs w:val="32"/>
          <w:rtl/>
        </w:rPr>
        <w:t xml:space="preserve"> وتكلم علي</w:t>
      </w:r>
      <w:r w:rsidRPr="0078037F">
        <w:rPr>
          <w:rFonts w:ascii="Traditional Arabic" w:hAnsi="Traditional Arabic" w:cs="Traditional Arabic" w:hint="cs"/>
          <w:b/>
          <w:bCs/>
          <w:sz w:val="32"/>
          <w:szCs w:val="32"/>
          <w:vertAlign w:val="superscript"/>
          <w:rtl/>
        </w:rPr>
        <w:t>( عليه السلام )</w:t>
      </w:r>
      <w:r w:rsidRPr="0078037F">
        <w:rPr>
          <w:rFonts w:ascii="Traditional Arabic" w:hAnsi="Traditional Arabic" w:cs="Traditional Arabic" w:hint="cs"/>
          <w:b/>
          <w:bCs/>
          <w:sz w:val="32"/>
          <w:szCs w:val="32"/>
          <w:rtl/>
        </w:rPr>
        <w:t xml:space="preserve"> فقال لهما : اقرءا كما عُلمتما فكل حسن جميل 0</w:t>
      </w:r>
    </w:p>
    <w:p w:rsidR="0078037F" w:rsidRPr="0078037F" w:rsidRDefault="0078037F" w:rsidP="0078037F">
      <w:pPr>
        <w:ind w:firstLine="540"/>
        <w:jc w:val="lowKashida"/>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 xml:space="preserve">ويعود تاريخ ما وصل إلينا من المناظرة في النحو وموضوعاته إلى عهد عبد الله بن أبي إسحاق الحضرمي (ت117هـ) عن عمر بلغ ثماني وثمانين سنة , وكان يُقال : عبد الله أعلم أهل البصرة وأعقلهم ففرَّع النحو وقاسه وتكلَّم في الهمز حتى عُمِل فيه كتاباً مما أملاه وكان رئيس الناس </w:t>
      </w:r>
      <w:proofErr w:type="spellStart"/>
      <w:r w:rsidRPr="0078037F">
        <w:rPr>
          <w:rFonts w:ascii="Traditional Arabic" w:hAnsi="Traditional Arabic" w:cs="Traditional Arabic" w:hint="cs"/>
          <w:b/>
          <w:bCs/>
          <w:sz w:val="32"/>
          <w:szCs w:val="32"/>
          <w:rtl/>
        </w:rPr>
        <w:t>وواحدهم</w:t>
      </w:r>
      <w:proofErr w:type="spellEnd"/>
      <w:r w:rsidRPr="0078037F">
        <w:rPr>
          <w:rFonts w:ascii="Traditional Arabic" w:hAnsi="Traditional Arabic" w:cs="Traditional Arabic" w:hint="cs"/>
          <w:b/>
          <w:bCs/>
          <w:sz w:val="32"/>
          <w:szCs w:val="32"/>
          <w:rtl/>
        </w:rPr>
        <w:t xml:space="preserve"> 0</w:t>
      </w:r>
    </w:p>
    <w:p w:rsidR="0078037F" w:rsidRPr="0078037F" w:rsidRDefault="0078037F" w:rsidP="00AA21D4">
      <w:pPr>
        <w:ind w:firstLine="540"/>
        <w:jc w:val="lowKashida"/>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lastRenderedPageBreak/>
        <w:t>وقد عُرف عن الحضرمي حرصه على النقد والتقويم النحوي لاسيّما في الشعر وقد اشت</w:t>
      </w:r>
      <w:r w:rsidR="00AA21D4">
        <w:rPr>
          <w:rFonts w:ascii="Traditional Arabic" w:hAnsi="Traditional Arabic" w:cs="Traditional Arabic" w:hint="cs"/>
          <w:b/>
          <w:bCs/>
          <w:sz w:val="32"/>
          <w:szCs w:val="32"/>
          <w:rtl/>
        </w:rPr>
        <w:t>ُ</w:t>
      </w:r>
      <w:r w:rsidRPr="0078037F">
        <w:rPr>
          <w:rFonts w:ascii="Traditional Arabic" w:hAnsi="Traditional Arabic" w:cs="Traditional Arabic" w:hint="cs"/>
          <w:b/>
          <w:bCs/>
          <w:sz w:val="32"/>
          <w:szCs w:val="32"/>
          <w:rtl/>
        </w:rPr>
        <w:t xml:space="preserve">هرت في ذلك متابعاته </w:t>
      </w:r>
      <w:r w:rsidR="00AA21D4">
        <w:rPr>
          <w:rFonts w:ascii="Traditional Arabic" w:hAnsi="Traditional Arabic" w:cs="Traditional Arabic" w:hint="cs"/>
          <w:b/>
          <w:bCs/>
          <w:sz w:val="32"/>
          <w:szCs w:val="32"/>
          <w:rtl/>
        </w:rPr>
        <w:t>ل</w:t>
      </w:r>
      <w:r w:rsidRPr="0078037F">
        <w:rPr>
          <w:rFonts w:ascii="Traditional Arabic" w:hAnsi="Traditional Arabic" w:cs="Traditional Arabic" w:hint="cs"/>
          <w:b/>
          <w:bCs/>
          <w:sz w:val="32"/>
          <w:szCs w:val="32"/>
          <w:rtl/>
        </w:rPr>
        <w:t>شعر معاصره الفرزدق</w:t>
      </w:r>
      <w:r w:rsidR="00AA21D4">
        <w:rPr>
          <w:rFonts w:ascii="Traditional Arabic" w:hAnsi="Traditional Arabic" w:cs="Traditional Arabic" w:hint="cs"/>
          <w:b/>
          <w:bCs/>
          <w:sz w:val="32"/>
          <w:szCs w:val="32"/>
          <w:rtl/>
        </w:rPr>
        <w:t xml:space="preserve"> ،</w:t>
      </w:r>
      <w:r w:rsidRPr="0078037F">
        <w:rPr>
          <w:rFonts w:ascii="Traditional Arabic" w:hAnsi="Traditional Arabic" w:cs="Traditional Arabic" w:hint="cs"/>
          <w:b/>
          <w:bCs/>
          <w:sz w:val="32"/>
          <w:szCs w:val="32"/>
          <w:rtl/>
        </w:rPr>
        <w:t xml:space="preserve"> وحملة الفرزدق عليه</w:t>
      </w:r>
      <w:r w:rsidR="00AA21D4">
        <w:rPr>
          <w:rFonts w:ascii="Traditional Arabic" w:hAnsi="Traditional Arabic" w:cs="Traditional Arabic" w:hint="cs"/>
          <w:b/>
          <w:bCs/>
          <w:sz w:val="32"/>
          <w:szCs w:val="32"/>
          <w:rtl/>
        </w:rPr>
        <w:t xml:space="preserve"> ،</w:t>
      </w:r>
      <w:r w:rsidRPr="0078037F">
        <w:rPr>
          <w:rFonts w:ascii="Traditional Arabic" w:hAnsi="Traditional Arabic" w:cs="Traditional Arabic" w:hint="cs"/>
          <w:b/>
          <w:bCs/>
          <w:sz w:val="32"/>
          <w:szCs w:val="32"/>
          <w:rtl/>
        </w:rPr>
        <w:t xml:space="preserve"> إذ هجاه وذكره في بيت من شعره وصار ذلك البيت من شواهد النحو فيما بعد بسبب قول ابن أبي إسحاق الحضرمي : عن الفرزدق لحن في ذلك البيت :</w:t>
      </w:r>
    </w:p>
    <w:p w:rsidR="0078037F" w:rsidRPr="0078037F" w:rsidRDefault="0078037F" w:rsidP="0078037F">
      <w:pPr>
        <w:ind w:firstLine="540"/>
        <w:jc w:val="lowKashida"/>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 xml:space="preserve">        فلو كان عبد الله مولًى هجوته                          ولكن عبد الله مولى مواليا</w:t>
      </w:r>
    </w:p>
    <w:p w:rsidR="0078037F" w:rsidRPr="0078037F" w:rsidRDefault="0078037F" w:rsidP="00AA21D4">
      <w:pPr>
        <w:ind w:firstLine="540"/>
        <w:jc w:val="lowKashida"/>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 xml:space="preserve">فاعترض ابن أبي إسحق على كلمة (مواليا) المنصوبة في موضع الجر وكان على الفرزدق أن يقول (موالٍ) </w:t>
      </w:r>
      <w:r w:rsidR="00AA21D4">
        <w:rPr>
          <w:rFonts w:ascii="Traditional Arabic" w:hAnsi="Traditional Arabic" w:cs="Traditional Arabic" w:hint="cs"/>
          <w:b/>
          <w:bCs/>
          <w:sz w:val="32"/>
          <w:szCs w:val="32"/>
          <w:rtl/>
        </w:rPr>
        <w:t>0</w:t>
      </w:r>
      <w:r w:rsidRPr="0078037F">
        <w:rPr>
          <w:rFonts w:ascii="Traditional Arabic" w:hAnsi="Traditional Arabic" w:cs="Traditional Arabic" w:hint="cs"/>
          <w:b/>
          <w:bCs/>
          <w:sz w:val="32"/>
          <w:szCs w:val="32"/>
          <w:rtl/>
        </w:rPr>
        <w:t xml:space="preserve"> وحضر الفرزدق مرة</w:t>
      </w:r>
      <w:r w:rsidR="00AA21D4">
        <w:rPr>
          <w:rFonts w:ascii="Traditional Arabic" w:hAnsi="Traditional Arabic" w:cs="Traditional Arabic" w:hint="cs"/>
          <w:b/>
          <w:bCs/>
          <w:sz w:val="32"/>
          <w:szCs w:val="32"/>
          <w:rtl/>
        </w:rPr>
        <w:t>ً</w:t>
      </w:r>
      <w:r w:rsidRPr="0078037F">
        <w:rPr>
          <w:rFonts w:ascii="Traditional Arabic" w:hAnsi="Traditional Arabic" w:cs="Traditional Arabic" w:hint="cs"/>
          <w:b/>
          <w:bCs/>
          <w:sz w:val="32"/>
          <w:szCs w:val="32"/>
          <w:rtl/>
        </w:rPr>
        <w:t xml:space="preserve"> في مجلس ابن أبي إسحاق فقال له : فكيف تنشد هذا البيت لذي الرمة :</w:t>
      </w:r>
    </w:p>
    <w:p w:rsidR="0078037F" w:rsidRPr="0078037F" w:rsidRDefault="0078037F" w:rsidP="0078037F">
      <w:pPr>
        <w:ind w:firstLine="540"/>
        <w:jc w:val="center"/>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 xml:space="preserve">عينان قال الله كونا </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فكانتا                </w:t>
      </w:r>
      <w:proofErr w:type="spellStart"/>
      <w:r w:rsidRPr="0078037F">
        <w:rPr>
          <w:rFonts w:ascii="Traditional Arabic" w:hAnsi="Traditional Arabic" w:cs="Traditional Arabic" w:hint="cs"/>
          <w:b/>
          <w:bCs/>
          <w:sz w:val="32"/>
          <w:szCs w:val="32"/>
          <w:rtl/>
        </w:rPr>
        <w:t>فعولان</w:t>
      </w:r>
      <w:proofErr w:type="spellEnd"/>
      <w:r w:rsidRPr="0078037F">
        <w:rPr>
          <w:rFonts w:ascii="Traditional Arabic" w:hAnsi="Traditional Arabic" w:cs="Traditional Arabic" w:hint="cs"/>
          <w:b/>
          <w:bCs/>
          <w:sz w:val="32"/>
          <w:szCs w:val="32"/>
          <w:rtl/>
        </w:rPr>
        <w:t xml:space="preserve"> بالألباب ما تفعل الخمر</w:t>
      </w:r>
      <w:r w:rsidR="00AA21D4">
        <w:rPr>
          <w:rFonts w:ascii="Traditional Arabic" w:hAnsi="Traditional Arabic" w:cs="Traditional Arabic" w:hint="cs"/>
          <w:b/>
          <w:bCs/>
          <w:sz w:val="32"/>
          <w:szCs w:val="32"/>
          <w:rtl/>
        </w:rPr>
        <w:t>ُ</w:t>
      </w:r>
    </w:p>
    <w:p w:rsidR="0078037F" w:rsidRPr="0078037F" w:rsidRDefault="0078037F" w:rsidP="0078037F">
      <w:pPr>
        <w:ind w:firstLine="540"/>
        <w:jc w:val="lowKashida"/>
        <w:outlineLvl w:val="0"/>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فقال الفرزدق :كذا أنشده 0</w:t>
      </w:r>
    </w:p>
    <w:p w:rsidR="0078037F" w:rsidRPr="0078037F" w:rsidRDefault="0078037F" w:rsidP="0078037F">
      <w:pPr>
        <w:ind w:firstLine="540"/>
        <w:jc w:val="lowKashida"/>
        <w:outlineLvl w:val="0"/>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 xml:space="preserve">فقال الحضرمي : ما كان عليك لو قلت </w:t>
      </w:r>
      <w:proofErr w:type="spellStart"/>
      <w:r w:rsidRPr="0078037F">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w:t>
      </w:r>
      <w:proofErr w:type="spellStart"/>
      <w:r w:rsidRPr="0078037F">
        <w:rPr>
          <w:rFonts w:ascii="Traditional Arabic" w:hAnsi="Traditional Arabic" w:cs="Traditional Arabic" w:hint="cs"/>
          <w:b/>
          <w:bCs/>
          <w:sz w:val="32"/>
          <w:szCs w:val="32"/>
          <w:rtl/>
        </w:rPr>
        <w:t>فعولين</w:t>
      </w:r>
      <w:proofErr w:type="spellEnd"/>
      <w:r w:rsidRPr="0078037F">
        <w:rPr>
          <w:rFonts w:ascii="Traditional Arabic" w:hAnsi="Traditional Arabic" w:cs="Traditional Arabic" w:hint="cs"/>
          <w:b/>
          <w:bCs/>
          <w:sz w:val="32"/>
          <w:szCs w:val="32"/>
          <w:rtl/>
        </w:rPr>
        <w:t xml:space="preserve"> </w:t>
      </w:r>
      <w:proofErr w:type="spellStart"/>
      <w:r w:rsidRPr="0078037F">
        <w:rPr>
          <w:rFonts w:ascii="Traditional Arabic" w:hAnsi="Traditional Arabic" w:cs="Traditional Arabic" w:hint="cs"/>
          <w:b/>
          <w:bCs/>
          <w:sz w:val="32"/>
          <w:szCs w:val="32"/>
          <w:rtl/>
        </w:rPr>
        <w:t>؟</w:t>
      </w:r>
      <w:proofErr w:type="spellEnd"/>
    </w:p>
    <w:p w:rsidR="0078037F" w:rsidRPr="0078037F" w:rsidRDefault="0078037F" w:rsidP="0078037F">
      <w:pPr>
        <w:ind w:firstLine="540"/>
        <w:jc w:val="lowKashida"/>
        <w:outlineLvl w:val="0"/>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فقال الفرزدق : لو شئت أن أسب</w:t>
      </w:r>
      <w:r w:rsidR="00AA21D4">
        <w:rPr>
          <w:rFonts w:ascii="Traditional Arabic" w:hAnsi="Traditional Arabic" w:cs="Traditional Arabic" w:hint="cs"/>
          <w:b/>
          <w:bCs/>
          <w:sz w:val="32"/>
          <w:szCs w:val="32"/>
          <w:rtl/>
        </w:rPr>
        <w:t>ّ</w:t>
      </w:r>
      <w:r w:rsidRPr="0078037F">
        <w:rPr>
          <w:rFonts w:ascii="Traditional Arabic" w:hAnsi="Traditional Arabic" w:cs="Traditional Arabic" w:hint="cs"/>
          <w:b/>
          <w:bCs/>
          <w:sz w:val="32"/>
          <w:szCs w:val="32"/>
          <w:rtl/>
        </w:rPr>
        <w:t>ح لسب</w:t>
      </w:r>
      <w:r w:rsidR="00AA21D4">
        <w:rPr>
          <w:rFonts w:ascii="Traditional Arabic" w:hAnsi="Traditional Arabic" w:cs="Traditional Arabic" w:hint="cs"/>
          <w:b/>
          <w:bCs/>
          <w:sz w:val="32"/>
          <w:szCs w:val="32"/>
          <w:rtl/>
        </w:rPr>
        <w:t>ّ</w:t>
      </w:r>
      <w:r w:rsidRPr="0078037F">
        <w:rPr>
          <w:rFonts w:ascii="Traditional Arabic" w:hAnsi="Traditional Arabic" w:cs="Traditional Arabic" w:hint="cs"/>
          <w:b/>
          <w:bCs/>
          <w:sz w:val="32"/>
          <w:szCs w:val="32"/>
          <w:rtl/>
        </w:rPr>
        <w:t>حت , ونهض فلم يعرف أحد في المجلس قوله 0</w:t>
      </w:r>
    </w:p>
    <w:p w:rsidR="0078037F" w:rsidRPr="0078037F" w:rsidRDefault="0078037F" w:rsidP="0078037F">
      <w:pPr>
        <w:ind w:firstLine="540"/>
        <w:jc w:val="lowKashida"/>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فقال ابن أبي إسحاق لمن في المجلس : لو قال</w:t>
      </w:r>
      <w:r w:rsidR="00AA21D4">
        <w:rPr>
          <w:rFonts w:ascii="Traditional Arabic" w:hAnsi="Traditional Arabic" w:cs="Traditional Arabic" w:hint="cs"/>
          <w:b/>
          <w:bCs/>
          <w:sz w:val="32"/>
          <w:szCs w:val="32"/>
          <w:rtl/>
        </w:rPr>
        <w:t xml:space="preserve"> </w:t>
      </w:r>
      <w:proofErr w:type="spellStart"/>
      <w:r w:rsidR="00AA21D4">
        <w:rPr>
          <w:rFonts w:ascii="Traditional Arabic" w:hAnsi="Traditional Arabic" w:cs="Traditional Arabic" w:hint="cs"/>
          <w:b/>
          <w:bCs/>
          <w:sz w:val="32"/>
          <w:szCs w:val="32"/>
          <w:rtl/>
        </w:rPr>
        <w:t>:</w:t>
      </w:r>
      <w:proofErr w:type="spellEnd"/>
      <w:r w:rsidRPr="0078037F">
        <w:rPr>
          <w:rFonts w:ascii="Traditional Arabic" w:hAnsi="Traditional Arabic" w:cs="Traditional Arabic" w:hint="cs"/>
          <w:b/>
          <w:bCs/>
          <w:sz w:val="32"/>
          <w:szCs w:val="32"/>
          <w:rtl/>
        </w:rPr>
        <w:t xml:space="preserve"> </w:t>
      </w:r>
      <w:proofErr w:type="spellStart"/>
      <w:r w:rsidRPr="0078037F">
        <w:rPr>
          <w:rFonts w:ascii="Traditional Arabic" w:hAnsi="Traditional Arabic" w:cs="Traditional Arabic" w:hint="cs"/>
          <w:b/>
          <w:bCs/>
          <w:sz w:val="32"/>
          <w:szCs w:val="32"/>
          <w:rtl/>
        </w:rPr>
        <w:t>فعولين</w:t>
      </w:r>
      <w:proofErr w:type="spellEnd"/>
      <w:r w:rsidRPr="0078037F">
        <w:rPr>
          <w:rFonts w:ascii="Traditional Arabic" w:hAnsi="Traditional Arabic" w:cs="Traditional Arabic" w:hint="cs"/>
          <w:b/>
          <w:bCs/>
          <w:sz w:val="32"/>
          <w:szCs w:val="32"/>
          <w:rtl/>
        </w:rPr>
        <w:t xml:space="preserve"> لأخبر أن الله خلقهما وأمرهما , ولكنه أراد هما يفعلان بالألباب ما تفعل الخمر 0</w:t>
      </w:r>
    </w:p>
    <w:p w:rsidR="0078037F" w:rsidRPr="0078037F" w:rsidRDefault="0078037F" w:rsidP="00AA21D4">
      <w:pPr>
        <w:ind w:firstLine="540"/>
        <w:jc w:val="lowKashida"/>
        <w:rPr>
          <w:rFonts w:ascii="Traditional Arabic" w:hAnsi="Traditional Arabic" w:cs="Traditional Arabic"/>
          <w:b/>
          <w:bCs/>
          <w:sz w:val="32"/>
          <w:szCs w:val="32"/>
          <w:rtl/>
        </w:rPr>
      </w:pPr>
      <w:r w:rsidRPr="0078037F">
        <w:rPr>
          <w:rFonts w:ascii="Traditional Arabic" w:hAnsi="Traditional Arabic" w:cs="Traditional Arabic" w:hint="cs"/>
          <w:b/>
          <w:bCs/>
          <w:sz w:val="32"/>
          <w:szCs w:val="32"/>
          <w:rtl/>
        </w:rPr>
        <w:t>هذه لمحة سريعة عن بواكير البحث والمناظرة في النحو وموضوعاته , وقبل أن نستطرد في المناظرات اللغوية والنحوية التي مثلت مذاهب النحاة المبرزين ضمن البصرة أو ضمن الكوفة أو بين المدرستين , لنا أن نتكلم ع</w:t>
      </w:r>
      <w:r w:rsidR="00AA21D4">
        <w:rPr>
          <w:rFonts w:ascii="Traditional Arabic" w:hAnsi="Traditional Arabic" w:cs="Traditional Arabic" w:hint="cs"/>
          <w:b/>
          <w:bCs/>
          <w:sz w:val="32"/>
          <w:szCs w:val="32"/>
          <w:rtl/>
        </w:rPr>
        <w:t>لى</w:t>
      </w:r>
      <w:r w:rsidRPr="0078037F">
        <w:rPr>
          <w:rFonts w:ascii="Traditional Arabic" w:hAnsi="Traditional Arabic" w:cs="Traditional Arabic" w:hint="cs"/>
          <w:b/>
          <w:bCs/>
          <w:sz w:val="32"/>
          <w:szCs w:val="32"/>
          <w:rtl/>
        </w:rPr>
        <w:t xml:space="preserve"> منهج البحث في الكوفة والبصرة ثم ننظر في طبقات النحاة كذلك 0</w:t>
      </w:r>
    </w:p>
    <w:p w:rsidR="0078037F" w:rsidRPr="0078037F" w:rsidRDefault="0078037F" w:rsidP="0078037F">
      <w:pPr>
        <w:ind w:firstLine="540"/>
        <w:jc w:val="lowKashida"/>
        <w:rPr>
          <w:rFonts w:ascii="Traditional Arabic" w:hAnsi="Traditional Arabic" w:cs="Traditional Arabic"/>
          <w:b/>
          <w:bCs/>
          <w:sz w:val="32"/>
          <w:szCs w:val="32"/>
          <w:rtl/>
        </w:rPr>
      </w:pPr>
    </w:p>
    <w:p w:rsidR="00D30054" w:rsidRDefault="00D30054"/>
    <w:sectPr w:rsidR="00D30054" w:rsidSect="006D454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khbar MT">
    <w:panose1 w:val="00000000000000000000"/>
    <w:charset w:val="B2"/>
    <w:family w:val="auto"/>
    <w:pitch w:val="variable"/>
    <w:sig w:usb0="00002001" w:usb1="00000000" w:usb2="00000000" w:usb3="00000000" w:csb0="00000040" w:csb1="00000000"/>
  </w:font>
  <w:font w:name="Monotype Koufi">
    <w:panose1 w:val="00000000000000000000"/>
    <w:charset w:val="B2"/>
    <w:family w:val="auto"/>
    <w:pitch w:val="variable"/>
    <w:sig w:usb0="02942001" w:usb1="03D40006" w:usb2="02620000" w:usb3="00000000" w:csb0="00000040" w:csb1="00000000"/>
  </w:font>
  <w:font w:name="AGA Arabesque">
    <w:panose1 w:val="05010101010101010101"/>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20"/>
  <w:characterSpacingControl w:val="doNotCompress"/>
  <w:compat>
    <w:useFELayout/>
  </w:compat>
  <w:rsids>
    <w:rsidRoot w:val="0078037F"/>
    <w:rsid w:val="0004450A"/>
    <w:rsid w:val="00184B9D"/>
    <w:rsid w:val="003035CE"/>
    <w:rsid w:val="00491133"/>
    <w:rsid w:val="005459FC"/>
    <w:rsid w:val="005D1849"/>
    <w:rsid w:val="006D4549"/>
    <w:rsid w:val="0072046E"/>
    <w:rsid w:val="0078037F"/>
    <w:rsid w:val="007C7183"/>
    <w:rsid w:val="00AA21D4"/>
    <w:rsid w:val="00AD7F2F"/>
    <w:rsid w:val="00B254BD"/>
    <w:rsid w:val="00D30054"/>
    <w:rsid w:val="00F9757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4549"/>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5</Pages>
  <Words>1252</Words>
  <Characters>7142</Characters>
  <Application>Microsoft Office Word</Application>
  <DocSecurity>0</DocSecurity>
  <Lines>59</Lines>
  <Paragraphs>16</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8378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cp:revision>
  <dcterms:created xsi:type="dcterms:W3CDTF">2017-11-15T22:31:00Z</dcterms:created>
  <dcterms:modified xsi:type="dcterms:W3CDTF">2017-12-01T18:25:00Z</dcterms:modified>
</cp:coreProperties>
</file>