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6BB" w:rsidRDefault="00F956BB" w:rsidP="00F956BB">
      <w:pPr>
        <w:pStyle w:val="Heading1"/>
      </w:pPr>
      <w:r>
        <w:t>D</w:t>
      </w:r>
      <w:bookmarkStart w:id="0" w:name="_GoBack"/>
      <w:bookmarkEnd w:id="0"/>
      <w:r>
        <w:t>ATA LINK LAYER DESIGN ISSUES</w:t>
      </w:r>
    </w:p>
    <w:p w:rsidR="00F956BB" w:rsidRPr="00254113" w:rsidRDefault="00F956BB" w:rsidP="00F956BB">
      <w:pPr>
        <w:spacing w:line="276" w:lineRule="auto"/>
        <w:jc w:val="both"/>
        <w:rPr>
          <w:sz w:val="28"/>
          <w:szCs w:val="28"/>
        </w:rPr>
      </w:pPr>
      <w:r w:rsidRPr="00254113">
        <w:rPr>
          <w:sz w:val="28"/>
          <w:szCs w:val="28"/>
        </w:rPr>
        <w:t>The data link layer uses the services of the physical layer to send and receive</w:t>
      </w:r>
      <w:r>
        <w:rPr>
          <w:sz w:val="28"/>
          <w:szCs w:val="28"/>
        </w:rPr>
        <w:t xml:space="preserve"> </w:t>
      </w:r>
      <w:r w:rsidRPr="00254113">
        <w:rPr>
          <w:sz w:val="28"/>
          <w:szCs w:val="28"/>
        </w:rPr>
        <w:t>bits over communication channels. It has a number of functions, including:</w:t>
      </w:r>
    </w:p>
    <w:p w:rsidR="00F956BB" w:rsidRPr="00254113" w:rsidRDefault="00F956BB" w:rsidP="00F956BB">
      <w:pPr>
        <w:spacing w:line="360" w:lineRule="auto"/>
        <w:jc w:val="both"/>
        <w:rPr>
          <w:sz w:val="28"/>
          <w:szCs w:val="28"/>
        </w:rPr>
      </w:pPr>
      <w:r w:rsidRPr="00254113">
        <w:rPr>
          <w:sz w:val="28"/>
          <w:szCs w:val="28"/>
        </w:rPr>
        <w:t>1. Providing a well-defined service interface to the network layer.</w:t>
      </w:r>
    </w:p>
    <w:p w:rsidR="00F956BB" w:rsidRPr="00254113" w:rsidRDefault="00F956BB" w:rsidP="00F956BB">
      <w:pPr>
        <w:spacing w:line="360" w:lineRule="auto"/>
        <w:jc w:val="both"/>
        <w:rPr>
          <w:sz w:val="28"/>
          <w:szCs w:val="28"/>
        </w:rPr>
      </w:pPr>
      <w:r w:rsidRPr="00254113">
        <w:rPr>
          <w:sz w:val="28"/>
          <w:szCs w:val="28"/>
        </w:rPr>
        <w:t>2. Dealing with transmission errors.</w:t>
      </w:r>
    </w:p>
    <w:p w:rsidR="00F956BB" w:rsidRPr="00254113" w:rsidRDefault="00F956BB" w:rsidP="00F956BB">
      <w:pPr>
        <w:spacing w:line="360" w:lineRule="auto"/>
        <w:jc w:val="both"/>
        <w:rPr>
          <w:sz w:val="28"/>
          <w:szCs w:val="28"/>
        </w:rPr>
      </w:pPr>
      <w:r w:rsidRPr="00254113">
        <w:rPr>
          <w:sz w:val="28"/>
          <w:szCs w:val="28"/>
        </w:rPr>
        <w:t>3. Regulating the flow of data so that fast senders do not swamp slow receivers.</w:t>
      </w:r>
    </w:p>
    <w:p w:rsidR="00F956BB" w:rsidRPr="00254113" w:rsidRDefault="00F956BB" w:rsidP="00F956BB">
      <w:pPr>
        <w:spacing w:line="276" w:lineRule="auto"/>
        <w:jc w:val="both"/>
        <w:rPr>
          <w:sz w:val="28"/>
          <w:szCs w:val="28"/>
        </w:rPr>
      </w:pPr>
      <w:r w:rsidRPr="00254113">
        <w:rPr>
          <w:sz w:val="28"/>
          <w:szCs w:val="28"/>
        </w:rPr>
        <w:t>To accomplish these goals, the data link layer takes the packets it gets from the</w:t>
      </w:r>
      <w:r>
        <w:rPr>
          <w:sz w:val="28"/>
          <w:szCs w:val="28"/>
        </w:rPr>
        <w:t xml:space="preserve"> </w:t>
      </w:r>
      <w:r w:rsidRPr="00254113">
        <w:rPr>
          <w:sz w:val="28"/>
          <w:szCs w:val="28"/>
        </w:rPr>
        <w:t xml:space="preserve">network layer and </w:t>
      </w:r>
      <w:r w:rsidRPr="00012427">
        <w:rPr>
          <w:b/>
          <w:sz w:val="28"/>
          <w:szCs w:val="28"/>
        </w:rPr>
        <w:t>encapsulates them into frames</w:t>
      </w:r>
      <w:r w:rsidRPr="00254113">
        <w:rPr>
          <w:sz w:val="28"/>
          <w:szCs w:val="28"/>
        </w:rPr>
        <w:t xml:space="preserve"> for transmission. Each frame</w:t>
      </w:r>
      <w:r>
        <w:rPr>
          <w:sz w:val="28"/>
          <w:szCs w:val="28"/>
        </w:rPr>
        <w:t xml:space="preserve"> </w:t>
      </w:r>
      <w:r w:rsidRPr="00254113">
        <w:rPr>
          <w:sz w:val="28"/>
          <w:szCs w:val="28"/>
        </w:rPr>
        <w:t xml:space="preserve">contains a </w:t>
      </w:r>
      <w:r w:rsidRPr="00012427">
        <w:rPr>
          <w:b/>
          <w:sz w:val="28"/>
          <w:szCs w:val="28"/>
        </w:rPr>
        <w:t xml:space="preserve">frame header, a payload field for holding the packet, and a frame trailer, </w:t>
      </w:r>
      <w:r>
        <w:rPr>
          <w:sz w:val="28"/>
          <w:szCs w:val="28"/>
        </w:rPr>
        <w:t>as illustrated in Figure below</w:t>
      </w:r>
      <w:r w:rsidRPr="00254113">
        <w:rPr>
          <w:sz w:val="28"/>
          <w:szCs w:val="28"/>
        </w:rPr>
        <w:t>. Frame management forms the heart of what the</w:t>
      </w:r>
      <w:r>
        <w:rPr>
          <w:sz w:val="28"/>
          <w:szCs w:val="28"/>
        </w:rPr>
        <w:t xml:space="preserve"> </w:t>
      </w:r>
      <w:r w:rsidRPr="00254113">
        <w:rPr>
          <w:sz w:val="28"/>
          <w:szCs w:val="28"/>
        </w:rPr>
        <w:t>data link layer does.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260E5568" wp14:editId="0EEF4888">
            <wp:extent cx="5727700" cy="1994615"/>
            <wp:effectExtent l="0" t="0" r="0" b="12065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99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BB" w:rsidRDefault="00F956BB" w:rsidP="00F956BB">
      <w:pPr>
        <w:pStyle w:val="Heading1"/>
      </w:pPr>
      <w:r>
        <w:t>Services Provided to the Network Layer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The function of the data link layer is to provide</w:t>
      </w:r>
      <w:r>
        <w:rPr>
          <w:rFonts w:ascii="Times New Roman" w:hAnsi="Times New Roman" w:cs="Times New Roman"/>
          <w:sz w:val="28"/>
          <w:szCs w:val="28"/>
        </w:rPr>
        <w:t xml:space="preserve"> services to the network layer. </w:t>
      </w:r>
      <w:r w:rsidRPr="00254113">
        <w:rPr>
          <w:rFonts w:ascii="Times New Roman" w:hAnsi="Times New Roman" w:cs="Times New Roman"/>
          <w:sz w:val="28"/>
          <w:szCs w:val="28"/>
        </w:rPr>
        <w:t>The principal service is transferring data from the network layer on the source machine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to the network layer on the destination machine. On the source machine is an entity, call it a process, in the network layer that hands some bits to the data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link layer for transmission to the destination. The job of the data link layer is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transmit the bits to the destination machine so they can be handed over to the network</w:t>
      </w:r>
      <w:r>
        <w:rPr>
          <w:rFonts w:ascii="Times New Roman" w:hAnsi="Times New Roman" w:cs="Times New Roman"/>
          <w:sz w:val="28"/>
          <w:szCs w:val="28"/>
        </w:rPr>
        <w:t xml:space="preserve"> layer there, as shown in Figure</w:t>
      </w:r>
      <w:r w:rsidRPr="00254113">
        <w:rPr>
          <w:rFonts w:ascii="Times New Roman" w:hAnsi="Times New Roman" w:cs="Times New Roman"/>
          <w:sz w:val="28"/>
          <w:szCs w:val="28"/>
        </w:rPr>
        <w:t xml:space="preserve"> (a)</w:t>
      </w:r>
      <w:r>
        <w:rPr>
          <w:rFonts w:ascii="Times New Roman" w:hAnsi="Times New Roman" w:cs="Times New Roman"/>
          <w:sz w:val="28"/>
          <w:szCs w:val="28"/>
        </w:rPr>
        <w:t xml:space="preserve"> below</w:t>
      </w:r>
      <w:r w:rsidRPr="00254113">
        <w:rPr>
          <w:rFonts w:ascii="Times New Roman" w:hAnsi="Times New Roman" w:cs="Times New Roman"/>
          <w:sz w:val="28"/>
          <w:szCs w:val="28"/>
        </w:rPr>
        <w:t>. The actual transmission follows the</w:t>
      </w:r>
      <w:r>
        <w:rPr>
          <w:rFonts w:ascii="Times New Roman" w:hAnsi="Times New Roman" w:cs="Times New Roman"/>
          <w:sz w:val="28"/>
          <w:szCs w:val="28"/>
        </w:rPr>
        <w:t xml:space="preserve"> path of Figure </w:t>
      </w:r>
      <w:r w:rsidRPr="00254113">
        <w:rPr>
          <w:rFonts w:ascii="Times New Roman" w:hAnsi="Times New Roman" w:cs="Times New Roman"/>
          <w:sz w:val="28"/>
          <w:szCs w:val="28"/>
        </w:rPr>
        <w:t>(b), but it is easier to think in terms of two data link layer processes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communicating using a data link protocol. For this reason, we will implicitly</w:t>
      </w:r>
      <w:r>
        <w:rPr>
          <w:rFonts w:ascii="Times New Roman" w:hAnsi="Times New Roman" w:cs="Times New Roman"/>
          <w:sz w:val="28"/>
          <w:szCs w:val="28"/>
        </w:rPr>
        <w:t xml:space="preserve"> use the model of Figure </w:t>
      </w:r>
      <w:r w:rsidRPr="00254113">
        <w:rPr>
          <w:rFonts w:ascii="Times New Roman" w:hAnsi="Times New Roman" w:cs="Times New Roman"/>
          <w:sz w:val="28"/>
          <w:szCs w:val="28"/>
        </w:rPr>
        <w:t>(a)</w:t>
      </w:r>
      <w:r>
        <w:rPr>
          <w:rFonts w:ascii="Times New Roman" w:hAnsi="Times New Roman" w:cs="Times New Roman"/>
          <w:sz w:val="28"/>
          <w:szCs w:val="28"/>
        </w:rPr>
        <w:t xml:space="preserve"> below.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before="12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0CBE4367" wp14:editId="7A2C9085">
            <wp:extent cx="5727700" cy="3532437"/>
            <wp:effectExtent l="0" t="0" r="0" b="0"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53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The data link layer can be designed to offer variou</w:t>
      </w:r>
      <w:r>
        <w:rPr>
          <w:rFonts w:ascii="Times New Roman" w:hAnsi="Times New Roman" w:cs="Times New Roman"/>
          <w:sz w:val="28"/>
          <w:szCs w:val="28"/>
        </w:rPr>
        <w:t xml:space="preserve">s services. The actual services </w:t>
      </w:r>
      <w:r w:rsidRPr="00254113">
        <w:rPr>
          <w:rFonts w:ascii="Times New Roman" w:hAnsi="Times New Roman" w:cs="Times New Roman"/>
          <w:sz w:val="28"/>
          <w:szCs w:val="28"/>
        </w:rPr>
        <w:t xml:space="preserve">that are offered vary from protocol to protocol. </w:t>
      </w:r>
      <w:r w:rsidRPr="00AD52BA">
        <w:rPr>
          <w:rFonts w:ascii="Times New Roman" w:hAnsi="Times New Roman" w:cs="Times New Roman"/>
          <w:b/>
          <w:sz w:val="28"/>
          <w:szCs w:val="28"/>
        </w:rPr>
        <w:t>Three reasonable possibilities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that we will consider in turn are: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1. Unacknowledged connectionless service.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2. Acknowledged connectionless service.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3. Acknowledged connection-oriented service.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2BA">
        <w:rPr>
          <w:rFonts w:ascii="Times New Roman" w:hAnsi="Times New Roman" w:cs="Times New Roman"/>
          <w:b/>
          <w:sz w:val="28"/>
          <w:szCs w:val="28"/>
        </w:rPr>
        <w:t>Unacknowledged connectionless</w:t>
      </w:r>
      <w:r w:rsidRPr="00254113">
        <w:rPr>
          <w:rFonts w:ascii="Times New Roman" w:hAnsi="Times New Roman" w:cs="Times New Roman"/>
          <w:sz w:val="28"/>
          <w:szCs w:val="28"/>
        </w:rPr>
        <w:t xml:space="preserve"> service consis</w:t>
      </w:r>
      <w:r>
        <w:rPr>
          <w:rFonts w:ascii="Times New Roman" w:hAnsi="Times New Roman" w:cs="Times New Roman"/>
          <w:sz w:val="28"/>
          <w:szCs w:val="28"/>
        </w:rPr>
        <w:t xml:space="preserve">ts of having the source machine </w:t>
      </w:r>
      <w:r w:rsidRPr="00254113">
        <w:rPr>
          <w:rFonts w:ascii="Times New Roman" w:hAnsi="Times New Roman" w:cs="Times New Roman"/>
          <w:sz w:val="28"/>
          <w:szCs w:val="28"/>
        </w:rPr>
        <w:t>send independent frames to the destination machine without having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destination machine acknowledge them. </w:t>
      </w:r>
      <w:r w:rsidRPr="00C85CF8">
        <w:rPr>
          <w:rFonts w:ascii="Times New Roman" w:hAnsi="Times New Roman" w:cs="Times New Roman"/>
          <w:b/>
          <w:sz w:val="28"/>
          <w:szCs w:val="28"/>
        </w:rPr>
        <w:t>Ethernet is a good example</w:t>
      </w:r>
      <w:r w:rsidRPr="00254113">
        <w:rPr>
          <w:rFonts w:ascii="Times New Roman" w:hAnsi="Times New Roman" w:cs="Times New Roman"/>
          <w:sz w:val="28"/>
          <w:szCs w:val="28"/>
        </w:rPr>
        <w:t xml:space="preserve"> of a data link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layer that provides this class of service. No logical connection is established beforehand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or released afterward. If a frame is lost due to noise on the line, no attempt is made to detect the loss or recover from it in the data link layer. This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class of service is appropriate when the </w:t>
      </w:r>
      <w:r w:rsidRPr="00C85CF8">
        <w:rPr>
          <w:rFonts w:ascii="Times New Roman" w:hAnsi="Times New Roman" w:cs="Times New Roman"/>
          <w:b/>
          <w:sz w:val="28"/>
          <w:szCs w:val="28"/>
        </w:rPr>
        <w:t>error rate is very low</w:t>
      </w:r>
      <w:r w:rsidRPr="00254113">
        <w:rPr>
          <w:rFonts w:ascii="Times New Roman" w:hAnsi="Times New Roman" w:cs="Times New Roman"/>
          <w:sz w:val="28"/>
          <w:szCs w:val="28"/>
        </w:rPr>
        <w:t>, so recovery is left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to higher layers. It is also appropriate for </w:t>
      </w:r>
      <w:r w:rsidRPr="00C85CF8">
        <w:rPr>
          <w:rFonts w:ascii="Times New Roman" w:hAnsi="Times New Roman" w:cs="Times New Roman"/>
          <w:b/>
          <w:sz w:val="28"/>
          <w:szCs w:val="28"/>
        </w:rPr>
        <w:t>real-time traffic</w:t>
      </w:r>
      <w:r w:rsidRPr="00254113">
        <w:rPr>
          <w:rFonts w:ascii="Times New Roman" w:hAnsi="Times New Roman" w:cs="Times New Roman"/>
          <w:sz w:val="28"/>
          <w:szCs w:val="28"/>
        </w:rPr>
        <w:t>, such as voice, in which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late data are worse than bad data.</w:t>
      </w:r>
    </w:p>
    <w:p w:rsidR="00F956BB" w:rsidRDefault="00F956BB" w:rsidP="00F956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 xml:space="preserve">The next step up in terms of reliability is </w:t>
      </w:r>
      <w:r w:rsidRPr="00C85CF8">
        <w:rPr>
          <w:rFonts w:ascii="Times New Roman" w:hAnsi="Times New Roman" w:cs="Times New Roman"/>
          <w:b/>
          <w:sz w:val="28"/>
          <w:szCs w:val="28"/>
        </w:rPr>
        <w:t>acknowledged connectionless</w:t>
      </w:r>
      <w:r w:rsidRPr="00254113">
        <w:rPr>
          <w:rFonts w:ascii="Times New Roman" w:hAnsi="Times New Roman" w:cs="Times New Roman"/>
          <w:sz w:val="28"/>
          <w:szCs w:val="28"/>
        </w:rPr>
        <w:t xml:space="preserve"> service.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When this service is offered, there are still no logical connections used, but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each frame sent is </w:t>
      </w:r>
      <w:r w:rsidRPr="00C85CF8">
        <w:rPr>
          <w:rFonts w:ascii="Times New Roman" w:hAnsi="Times New Roman" w:cs="Times New Roman"/>
          <w:b/>
          <w:sz w:val="28"/>
          <w:szCs w:val="28"/>
        </w:rPr>
        <w:t>individually acknowledged</w:t>
      </w:r>
      <w:r w:rsidRPr="00254113">
        <w:rPr>
          <w:rFonts w:ascii="Times New Roman" w:hAnsi="Times New Roman" w:cs="Times New Roman"/>
          <w:sz w:val="28"/>
          <w:szCs w:val="28"/>
        </w:rPr>
        <w:t>. In this way, the sender knows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whether </w:t>
      </w:r>
      <w:r w:rsidRPr="00254113">
        <w:rPr>
          <w:rFonts w:ascii="Times New Roman" w:hAnsi="Times New Roman" w:cs="Times New Roman"/>
          <w:sz w:val="28"/>
          <w:szCs w:val="28"/>
        </w:rPr>
        <w:lastRenderedPageBreak/>
        <w:t>a frame has arrived correctly or been lost. If it has not arrived within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specified time interval, it can be sent again. This service is useful over unreliable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channels, such as wireless systems. </w:t>
      </w:r>
      <w:r w:rsidRPr="00C85CF8">
        <w:rPr>
          <w:rFonts w:ascii="Times New Roman" w:hAnsi="Times New Roman" w:cs="Times New Roman"/>
          <w:b/>
          <w:sz w:val="28"/>
          <w:szCs w:val="28"/>
        </w:rPr>
        <w:t>802.11 (WiFi)</w:t>
      </w:r>
      <w:r w:rsidRPr="00254113">
        <w:rPr>
          <w:rFonts w:ascii="Times New Roman" w:hAnsi="Times New Roman" w:cs="Times New Roman"/>
          <w:sz w:val="28"/>
          <w:szCs w:val="28"/>
        </w:rPr>
        <w:t xml:space="preserve"> is a good example of </w:t>
      </w:r>
      <w:r>
        <w:rPr>
          <w:rFonts w:ascii="Times New Roman" w:hAnsi="Times New Roman" w:cs="Times New Roman"/>
          <w:sz w:val="28"/>
          <w:szCs w:val="28"/>
        </w:rPr>
        <w:t xml:space="preserve">this </w:t>
      </w:r>
      <w:r w:rsidRPr="00254113">
        <w:rPr>
          <w:rFonts w:ascii="Times New Roman" w:hAnsi="Times New Roman" w:cs="Times New Roman"/>
          <w:sz w:val="28"/>
          <w:szCs w:val="28"/>
        </w:rPr>
        <w:t>class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of service.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It is perhaps worth emphasizing that providing acknowledgements in the data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link layer is just an opt</w:t>
      </w:r>
      <w:r>
        <w:rPr>
          <w:rFonts w:ascii="Times New Roman" w:hAnsi="Times New Roman" w:cs="Times New Roman"/>
          <w:sz w:val="28"/>
          <w:szCs w:val="28"/>
        </w:rPr>
        <w:t>imization, never a requirement.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The network layer can always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send a packet and wait for it to be acknowledged by its peer on the remote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machine. If the acknowledgement is not forthcoming before the timer expires,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sender can just send the entire message again. The trouble with this strategy 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that it can be </w:t>
      </w:r>
      <w:r w:rsidRPr="00C85CF8">
        <w:rPr>
          <w:rFonts w:ascii="Times New Roman" w:hAnsi="Times New Roman" w:cs="Times New Roman"/>
          <w:b/>
          <w:sz w:val="28"/>
          <w:szCs w:val="28"/>
        </w:rPr>
        <w:t>inefficient</w:t>
      </w:r>
      <w:r w:rsidRPr="00254113">
        <w:rPr>
          <w:rFonts w:ascii="Times New Roman" w:hAnsi="Times New Roman" w:cs="Times New Roman"/>
          <w:sz w:val="28"/>
          <w:szCs w:val="28"/>
        </w:rPr>
        <w:t>. Links usually have a strict maximum frame length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imposed by the hardware, and known propagation delays. The network layer does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not know these parameters. It might send a large packet that is broken up into,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say, 10 frames, of which 2 are lost on average. It would then take a very long time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for the packet to get through. Instead, if individual frames are acknowledged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retransmitted, then errors can be corrected more directly and more quickly. 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reliable channels, such as fiber, the overhead of a heavyweight data link protocol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may be unnecessary, but on (inherently unreliable) wireless channels it is well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worth the cost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Getting back to our services, the most sophisticated service the data link layer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can provide to the network layer is </w:t>
      </w:r>
      <w:r w:rsidRPr="009B4BB2">
        <w:rPr>
          <w:rFonts w:ascii="Times New Roman" w:hAnsi="Times New Roman" w:cs="Times New Roman"/>
          <w:b/>
          <w:sz w:val="28"/>
          <w:szCs w:val="28"/>
        </w:rPr>
        <w:t>connection-oriented</w:t>
      </w:r>
      <w:r w:rsidRPr="00254113">
        <w:rPr>
          <w:rFonts w:ascii="Times New Roman" w:hAnsi="Times New Roman" w:cs="Times New Roman"/>
          <w:sz w:val="28"/>
          <w:szCs w:val="28"/>
        </w:rPr>
        <w:t xml:space="preserve"> service. With this service,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source and destination machines establish a connection before any data are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transferred. Each frame sent over the connection is numbered, and the data link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layer guarantees that each frame sent is indeed received. Furthermore, it guarantees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that each frame is received exactly once and that all frames are received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right order. Connection-oriented service thus provides the network layer processes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with the equivalent of a reliable bit stream. It is appropriate over </w:t>
      </w:r>
      <w:r w:rsidRPr="009B4BB2">
        <w:rPr>
          <w:rFonts w:ascii="Times New Roman" w:hAnsi="Times New Roman" w:cs="Times New Roman"/>
          <w:b/>
          <w:sz w:val="28"/>
          <w:szCs w:val="28"/>
        </w:rPr>
        <w:t>long, unreliable links</w:t>
      </w:r>
      <w:r w:rsidRPr="00254113">
        <w:rPr>
          <w:rFonts w:ascii="Times New Roman" w:hAnsi="Times New Roman" w:cs="Times New Roman"/>
          <w:sz w:val="28"/>
          <w:szCs w:val="28"/>
        </w:rPr>
        <w:t xml:space="preserve"> such as a satellite channel or a long-distance telephone circuit. If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acknowledged connectionless service were used, it is conceivable that lost acknowledgements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could cause a frame to be sent and received several times, wasting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bandwidth.</w:t>
      </w:r>
    </w:p>
    <w:p w:rsidR="00F956BB" w:rsidRDefault="00F956BB" w:rsidP="00F956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 xml:space="preserve">When connection-oriented service is used, transfers go through </w:t>
      </w:r>
      <w:r w:rsidRPr="00006C39">
        <w:rPr>
          <w:rFonts w:ascii="Times New Roman" w:hAnsi="Times New Roman" w:cs="Times New Roman"/>
          <w:b/>
          <w:sz w:val="28"/>
          <w:szCs w:val="28"/>
        </w:rPr>
        <w:t>three distinct phases</w:t>
      </w:r>
      <w:r w:rsidRPr="00254113">
        <w:rPr>
          <w:rFonts w:ascii="Times New Roman" w:hAnsi="Times New Roman" w:cs="Times New Roman"/>
          <w:sz w:val="28"/>
          <w:szCs w:val="28"/>
        </w:rPr>
        <w:t>. In the first phase, the connection is established by having both sides initialize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variables and counters needed to keep track of which frames have been received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and which ones have not. In the second phase, one or more frames are actually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transmitted. In the third and final phase, the connection is released, freeing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up the variables, buffers, and other resources used to maintain the connection.</w:t>
      </w:r>
    </w:p>
    <w:p w:rsidR="00F956BB" w:rsidRPr="00254113" w:rsidRDefault="00F956BB" w:rsidP="00F956BB">
      <w:pPr>
        <w:pStyle w:val="Heading1"/>
      </w:pPr>
      <w:r w:rsidRPr="00254113">
        <w:lastRenderedPageBreak/>
        <w:t>Framing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 xml:space="preserve">To provide service to the network layer, the data </w:t>
      </w:r>
      <w:r>
        <w:rPr>
          <w:rFonts w:ascii="Times New Roman" w:hAnsi="Times New Roman" w:cs="Times New Roman"/>
          <w:sz w:val="28"/>
          <w:szCs w:val="28"/>
        </w:rPr>
        <w:t xml:space="preserve">link layer must use the service </w:t>
      </w:r>
      <w:r w:rsidRPr="00254113">
        <w:rPr>
          <w:rFonts w:ascii="Times New Roman" w:hAnsi="Times New Roman" w:cs="Times New Roman"/>
          <w:sz w:val="28"/>
          <w:szCs w:val="28"/>
        </w:rPr>
        <w:t>provided to it by the physical layer. What the physical layer does is accept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raw bit stream and attempt to deliver it to the destination. If the channel is noisy,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as it is for most wireless and some wired links, the physical layer will add some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redundancy to its signals to reduce the bit error rate to a tolerable level. However,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bit stream received by the data link layer is not guaranteed to be error free.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Some bits may have different values and the numb</w:t>
      </w:r>
      <w:r>
        <w:rPr>
          <w:rFonts w:ascii="Times New Roman" w:hAnsi="Times New Roman" w:cs="Times New Roman"/>
          <w:sz w:val="28"/>
          <w:szCs w:val="28"/>
        </w:rPr>
        <w:t xml:space="preserve">er of bits received may be less </w:t>
      </w:r>
      <w:r w:rsidRPr="00254113">
        <w:rPr>
          <w:rFonts w:ascii="Times New Roman" w:hAnsi="Times New Roman" w:cs="Times New Roman"/>
          <w:sz w:val="28"/>
          <w:szCs w:val="28"/>
        </w:rPr>
        <w:t>than, equal to, or more than the number of bits transmitted. It is up to the data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link layer to detect and, if necessary, correct errors.</w:t>
      </w:r>
    </w:p>
    <w:p w:rsidR="00F956BB" w:rsidRDefault="00F956BB" w:rsidP="00F956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 xml:space="preserve">The usual approach is for the data link layer to </w:t>
      </w:r>
      <w:r w:rsidRPr="00C87555">
        <w:rPr>
          <w:rFonts w:ascii="Times New Roman" w:hAnsi="Times New Roman" w:cs="Times New Roman"/>
          <w:b/>
          <w:sz w:val="28"/>
          <w:szCs w:val="28"/>
        </w:rPr>
        <w:t>break up the bit stream into discrete frames, compute a short token called a checksum for each frame</w:t>
      </w:r>
      <w:r w:rsidRPr="00254113">
        <w:rPr>
          <w:rFonts w:ascii="Times New Roman" w:hAnsi="Times New Roman" w:cs="Times New Roman"/>
          <w:sz w:val="28"/>
          <w:szCs w:val="28"/>
        </w:rPr>
        <w:t>, and include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checksum in the frame when it is transmitted. When a frame arrives at the destination,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checksum is recomputed. If the newly computed checksum is different 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one contained in the frame, the data link layer knows that an error has occurred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and takes steps to deal with it (e.g., discarding the bad frame and possibly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also sending back an error report).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Breaking up the bit stream into frames is more difficult than it at first appears.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A good design must make it easy for a receiver to find the start of new frames while using little of the channel bandwidth. We will look at four methods: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1. Byte count.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2. Flag bytes with byte stuffing.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3. Flag bits with bit stuffing.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4. Physical layer coding violations.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A76">
        <w:rPr>
          <w:rFonts w:ascii="Times New Roman" w:hAnsi="Times New Roman" w:cs="Times New Roman"/>
          <w:sz w:val="28"/>
          <w:szCs w:val="28"/>
          <w:u w:val="single"/>
        </w:rPr>
        <w:t>The first framing</w:t>
      </w:r>
      <w:r w:rsidRPr="00254113">
        <w:rPr>
          <w:rFonts w:ascii="Times New Roman" w:hAnsi="Times New Roman" w:cs="Times New Roman"/>
          <w:sz w:val="28"/>
          <w:szCs w:val="28"/>
        </w:rPr>
        <w:t xml:space="preserve"> method uses a field in the </w:t>
      </w:r>
      <w:r>
        <w:rPr>
          <w:rFonts w:ascii="Times New Roman" w:hAnsi="Times New Roman" w:cs="Times New Roman"/>
          <w:sz w:val="28"/>
          <w:szCs w:val="28"/>
        </w:rPr>
        <w:t xml:space="preserve">header to </w:t>
      </w:r>
      <w:r w:rsidRPr="00C87555">
        <w:rPr>
          <w:rFonts w:ascii="Times New Roman" w:hAnsi="Times New Roman" w:cs="Times New Roman"/>
          <w:b/>
          <w:sz w:val="28"/>
          <w:szCs w:val="28"/>
        </w:rPr>
        <w:t>specify the number of bytes in the frame</w:t>
      </w:r>
      <w:r w:rsidRPr="00254113">
        <w:rPr>
          <w:rFonts w:ascii="Times New Roman" w:hAnsi="Times New Roman" w:cs="Times New Roman"/>
          <w:sz w:val="28"/>
          <w:szCs w:val="28"/>
        </w:rPr>
        <w:t>. When the data link layer at the destination sees the byte count,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it knows how many bytes follow and hence where the end of the frame is. This</w:t>
      </w:r>
      <w:r>
        <w:rPr>
          <w:rFonts w:ascii="Times New Roman" w:hAnsi="Times New Roman" w:cs="Times New Roman"/>
          <w:sz w:val="28"/>
          <w:szCs w:val="28"/>
        </w:rPr>
        <w:t xml:space="preserve"> technique is shown in Figure </w:t>
      </w:r>
      <w:r w:rsidRPr="00254113">
        <w:rPr>
          <w:rFonts w:ascii="Times New Roman" w:hAnsi="Times New Roman" w:cs="Times New Roman"/>
          <w:sz w:val="28"/>
          <w:szCs w:val="28"/>
        </w:rPr>
        <w:t xml:space="preserve">(a) </w:t>
      </w:r>
      <w:r>
        <w:rPr>
          <w:rFonts w:ascii="Times New Roman" w:hAnsi="Times New Roman" w:cs="Times New Roman"/>
          <w:sz w:val="28"/>
          <w:szCs w:val="28"/>
        </w:rPr>
        <w:t xml:space="preserve">below </w:t>
      </w:r>
      <w:r w:rsidRPr="00254113">
        <w:rPr>
          <w:rFonts w:ascii="Times New Roman" w:hAnsi="Times New Roman" w:cs="Times New Roman"/>
          <w:sz w:val="28"/>
          <w:szCs w:val="28"/>
        </w:rPr>
        <w:t>for four small example frames of sizes 5, 5, 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and 8 bytes, respectively.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trouble with this algorithm is that the count c</w:t>
      </w:r>
      <w:r>
        <w:rPr>
          <w:rFonts w:ascii="Times New Roman" w:hAnsi="Times New Roman" w:cs="Times New Roman"/>
          <w:sz w:val="28"/>
          <w:szCs w:val="28"/>
        </w:rPr>
        <w:t xml:space="preserve">an be garbled by a transmission </w:t>
      </w:r>
      <w:r w:rsidRPr="00254113">
        <w:rPr>
          <w:rFonts w:ascii="Times New Roman" w:hAnsi="Times New Roman" w:cs="Times New Roman"/>
          <w:sz w:val="28"/>
          <w:szCs w:val="28"/>
        </w:rPr>
        <w:t>error. For example, if the byte count of 5</w:t>
      </w:r>
      <w:r>
        <w:rPr>
          <w:rFonts w:ascii="Times New Roman" w:hAnsi="Times New Roman" w:cs="Times New Roman"/>
          <w:sz w:val="28"/>
          <w:szCs w:val="28"/>
        </w:rPr>
        <w:t xml:space="preserve"> in the second frame of Figure </w:t>
      </w:r>
      <w:r w:rsidRPr="00254113">
        <w:rPr>
          <w:rFonts w:ascii="Times New Roman" w:hAnsi="Times New Roman" w:cs="Times New Roman"/>
          <w:sz w:val="28"/>
          <w:szCs w:val="28"/>
        </w:rPr>
        <w:t>(b)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becomes a 7 due to a single bit flip, the destination will get out of synchronization.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It will then be unable to locate the correct start of the next frame. Even if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checksum is incorrect so the destination knows that the frame is bad, it still has no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way of telling where the next frame starts. Sending a frame back </w:t>
      </w:r>
      <w:r w:rsidRPr="00254113">
        <w:rPr>
          <w:rFonts w:ascii="Times New Roman" w:hAnsi="Times New Roman" w:cs="Times New Roman"/>
          <w:sz w:val="28"/>
          <w:szCs w:val="28"/>
        </w:rPr>
        <w:lastRenderedPageBreak/>
        <w:t>to the source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asking for a retransmission does not help either, since the destination does not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know how many bytes to skip over to get to the start of the retransmission. For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this reason, the byte count method is rarely used by itself.</w:t>
      </w:r>
    </w:p>
    <w:p w:rsidR="00F956BB" w:rsidRDefault="00F956BB" w:rsidP="00F956BB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1AB130CF" wp14:editId="1AAA3DA8">
            <wp:extent cx="5727700" cy="2908114"/>
            <wp:effectExtent l="0" t="0" r="0" b="0"/>
            <wp:docPr id="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90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BB" w:rsidRDefault="00F956BB" w:rsidP="00F956BB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A76">
        <w:rPr>
          <w:rFonts w:ascii="Times New Roman" w:hAnsi="Times New Roman" w:cs="Times New Roman"/>
          <w:sz w:val="28"/>
          <w:szCs w:val="28"/>
          <w:u w:val="single"/>
        </w:rPr>
        <w:t>The second framing</w:t>
      </w:r>
      <w:r w:rsidRPr="00254113">
        <w:rPr>
          <w:rFonts w:ascii="Times New Roman" w:hAnsi="Times New Roman" w:cs="Times New Roman"/>
          <w:sz w:val="28"/>
          <w:szCs w:val="28"/>
        </w:rPr>
        <w:t xml:space="preserve"> method gets around t</w:t>
      </w:r>
      <w:r>
        <w:rPr>
          <w:rFonts w:ascii="Times New Roman" w:hAnsi="Times New Roman" w:cs="Times New Roman"/>
          <w:sz w:val="28"/>
          <w:szCs w:val="28"/>
        </w:rPr>
        <w:t xml:space="preserve">he problem of resynchronization </w:t>
      </w:r>
      <w:r w:rsidRPr="00254113">
        <w:rPr>
          <w:rFonts w:ascii="Times New Roman" w:hAnsi="Times New Roman" w:cs="Times New Roman"/>
          <w:sz w:val="28"/>
          <w:szCs w:val="28"/>
        </w:rPr>
        <w:t xml:space="preserve">after an error by having </w:t>
      </w:r>
      <w:r w:rsidRPr="00DB2FB8">
        <w:rPr>
          <w:rFonts w:ascii="Times New Roman" w:hAnsi="Times New Roman" w:cs="Times New Roman"/>
          <w:b/>
          <w:sz w:val="28"/>
          <w:szCs w:val="28"/>
        </w:rPr>
        <w:t>each frame start and end with special bytes</w:t>
      </w:r>
      <w:r w:rsidRPr="00254113">
        <w:rPr>
          <w:rFonts w:ascii="Times New Roman" w:hAnsi="Times New Roman" w:cs="Times New Roman"/>
          <w:sz w:val="28"/>
          <w:szCs w:val="28"/>
        </w:rPr>
        <w:t>. Often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same byte, called a </w:t>
      </w:r>
      <w:r w:rsidRPr="006C13CC">
        <w:rPr>
          <w:rFonts w:ascii="Times New Roman" w:hAnsi="Times New Roman" w:cs="Times New Roman"/>
          <w:b/>
          <w:sz w:val="28"/>
          <w:szCs w:val="28"/>
        </w:rPr>
        <w:t>flag byte</w:t>
      </w:r>
      <w:r w:rsidRPr="00254113">
        <w:rPr>
          <w:rFonts w:ascii="Times New Roman" w:hAnsi="Times New Roman" w:cs="Times New Roman"/>
          <w:sz w:val="28"/>
          <w:szCs w:val="28"/>
        </w:rPr>
        <w:t>, is used as both the starting and ending delimiter.</w:t>
      </w:r>
      <w:r>
        <w:rPr>
          <w:rFonts w:ascii="Times New Roman" w:hAnsi="Times New Roman" w:cs="Times New Roman"/>
          <w:sz w:val="28"/>
          <w:szCs w:val="28"/>
        </w:rPr>
        <w:t xml:space="preserve"> This byte is shown in Figure </w:t>
      </w:r>
      <w:r w:rsidRPr="00254113">
        <w:rPr>
          <w:rFonts w:ascii="Times New Roman" w:hAnsi="Times New Roman" w:cs="Times New Roman"/>
          <w:sz w:val="28"/>
          <w:szCs w:val="28"/>
        </w:rPr>
        <w:t xml:space="preserve">(a) </w:t>
      </w:r>
      <w:r>
        <w:rPr>
          <w:rFonts w:ascii="Times New Roman" w:hAnsi="Times New Roman" w:cs="Times New Roman"/>
          <w:sz w:val="28"/>
          <w:szCs w:val="28"/>
        </w:rPr>
        <w:t xml:space="preserve">below </w:t>
      </w:r>
      <w:r w:rsidRPr="00254113">
        <w:rPr>
          <w:rFonts w:ascii="Times New Roman" w:hAnsi="Times New Roman" w:cs="Times New Roman"/>
          <w:sz w:val="28"/>
          <w:szCs w:val="28"/>
        </w:rPr>
        <w:t>as FLAG. Two consecutive flag bytes indicate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end of one frame and the start of the next. Thus, if the receiver ever loses synchronization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it can just search for two flag bytes to find the end of the current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frame and the start of the next frame.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However, there is a still a problem we have t</w:t>
      </w:r>
      <w:r>
        <w:rPr>
          <w:rFonts w:ascii="Times New Roman" w:hAnsi="Times New Roman" w:cs="Times New Roman"/>
          <w:sz w:val="28"/>
          <w:szCs w:val="28"/>
        </w:rPr>
        <w:t xml:space="preserve">o solve. It may happen that the </w:t>
      </w:r>
      <w:r w:rsidRPr="00A17323">
        <w:rPr>
          <w:rFonts w:ascii="Times New Roman" w:hAnsi="Times New Roman" w:cs="Times New Roman"/>
          <w:b/>
          <w:sz w:val="28"/>
          <w:szCs w:val="28"/>
        </w:rPr>
        <w:t>flag</w:t>
      </w:r>
      <w:r w:rsidRPr="00254113">
        <w:rPr>
          <w:rFonts w:ascii="Times New Roman" w:hAnsi="Times New Roman" w:cs="Times New Roman"/>
          <w:sz w:val="28"/>
          <w:szCs w:val="28"/>
        </w:rPr>
        <w:t xml:space="preserve"> </w:t>
      </w:r>
      <w:r w:rsidRPr="00A17323">
        <w:rPr>
          <w:rFonts w:ascii="Times New Roman" w:hAnsi="Times New Roman" w:cs="Times New Roman"/>
          <w:b/>
          <w:sz w:val="28"/>
          <w:szCs w:val="28"/>
        </w:rPr>
        <w:t>byte occurs in the data</w:t>
      </w:r>
      <w:r w:rsidRPr="00254113">
        <w:rPr>
          <w:rFonts w:ascii="Times New Roman" w:hAnsi="Times New Roman" w:cs="Times New Roman"/>
          <w:sz w:val="28"/>
          <w:szCs w:val="28"/>
        </w:rPr>
        <w:t>, especially when binary data such as photographs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songs are being transmitted. This situation would interfere with the framing. One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way to solve this problem is to have the sender’s data link layer insert a special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escape byte (ESC) just before each ‘‘accidental’’ flag byte in the data. Thus,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framing flag byte can be distinguished from one in the data by the absence 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presence of an escape byte before it. The data link layer on the receiving end removes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escape bytes before giving the data to the network layer. This technique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is called </w:t>
      </w:r>
      <w:r w:rsidRPr="003141B7">
        <w:rPr>
          <w:rFonts w:ascii="Times New Roman" w:hAnsi="Times New Roman" w:cs="Times New Roman"/>
          <w:b/>
          <w:sz w:val="28"/>
          <w:szCs w:val="28"/>
        </w:rPr>
        <w:t>byte stuffing</w:t>
      </w:r>
      <w:r w:rsidRPr="00254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Of course, the next question is: what happens if an escape byte occurs in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middle of the data? The answer is that it, too, is stuffed with an escape byte. 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receiver, the first escape byte is removed; leaving the data byte that follows 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(which might be another escape byte or the flag byte). Some examples are shown</w:t>
      </w:r>
      <w:r>
        <w:rPr>
          <w:rFonts w:ascii="Times New Roman" w:hAnsi="Times New Roman" w:cs="Times New Roman"/>
          <w:sz w:val="28"/>
          <w:szCs w:val="28"/>
        </w:rPr>
        <w:t xml:space="preserve"> in Figure </w:t>
      </w:r>
      <w:r w:rsidRPr="00254113">
        <w:rPr>
          <w:rFonts w:ascii="Times New Roman" w:hAnsi="Times New Roman" w:cs="Times New Roman"/>
          <w:sz w:val="28"/>
          <w:szCs w:val="28"/>
        </w:rPr>
        <w:t xml:space="preserve">(b). In all cases, the byte sequence delivered after destuffing </w:t>
      </w:r>
      <w:r w:rsidRPr="00254113">
        <w:rPr>
          <w:rFonts w:ascii="Times New Roman" w:hAnsi="Times New Roman" w:cs="Times New Roman"/>
          <w:sz w:val="28"/>
          <w:szCs w:val="28"/>
        </w:rPr>
        <w:lastRenderedPageBreak/>
        <w:t>is exactly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same as the original byte sequence. We can still search for a frame boundary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by looking for two flag bytes in a row, without bothering to undo escapes.</w:t>
      </w:r>
    </w:p>
    <w:p w:rsidR="00F956BB" w:rsidRDefault="00F956BB" w:rsidP="00F956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956BB" w:rsidRDefault="00F956BB" w:rsidP="00F956BB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100C2250" wp14:editId="3C8D0718">
            <wp:extent cx="5727700" cy="3771021"/>
            <wp:effectExtent l="0" t="0" r="0" b="0"/>
            <wp:docPr id="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77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A76">
        <w:rPr>
          <w:rFonts w:ascii="Times New Roman" w:hAnsi="Times New Roman" w:cs="Times New Roman"/>
          <w:sz w:val="28"/>
          <w:szCs w:val="28"/>
          <w:u w:val="single"/>
        </w:rPr>
        <w:t>The third method</w:t>
      </w:r>
      <w:r w:rsidRPr="00254113">
        <w:rPr>
          <w:rFonts w:ascii="Times New Roman" w:hAnsi="Times New Roman" w:cs="Times New Roman"/>
          <w:sz w:val="28"/>
          <w:szCs w:val="28"/>
        </w:rPr>
        <w:t xml:space="preserve"> of delimiting the bit strea</w:t>
      </w:r>
      <w:r>
        <w:rPr>
          <w:rFonts w:ascii="Times New Roman" w:hAnsi="Times New Roman" w:cs="Times New Roman"/>
          <w:sz w:val="28"/>
          <w:szCs w:val="28"/>
        </w:rPr>
        <w:t xml:space="preserve">m gets around a disadvantage of </w:t>
      </w:r>
      <w:r w:rsidRPr="00254113">
        <w:rPr>
          <w:rFonts w:ascii="Times New Roman" w:hAnsi="Times New Roman" w:cs="Times New Roman"/>
          <w:sz w:val="28"/>
          <w:szCs w:val="28"/>
        </w:rPr>
        <w:t>byte stuffing, which is that it is tied to the use of 8-bit bytes. Framing can be also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be done at the </w:t>
      </w:r>
      <w:r w:rsidRPr="00D078F7">
        <w:rPr>
          <w:rFonts w:ascii="Times New Roman" w:hAnsi="Times New Roman" w:cs="Times New Roman"/>
          <w:b/>
          <w:sz w:val="28"/>
          <w:szCs w:val="28"/>
        </w:rPr>
        <w:t>bit level</w:t>
      </w:r>
      <w:r w:rsidRPr="00254113">
        <w:rPr>
          <w:rFonts w:ascii="Times New Roman" w:hAnsi="Times New Roman" w:cs="Times New Roman"/>
          <w:sz w:val="28"/>
          <w:szCs w:val="28"/>
        </w:rPr>
        <w:t>, so frames can contain an arbitrary number of bits made up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of units of any size. It was developed for the once very popular HDLC (High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level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Data Link Control) protocol. Each frame begins and ends with a special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bit pattern, 01111110 or 0x7E in hexadecimal. This pattern is a flag byte. Whenever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sender’s data link layer encounters five consecutive 1s in the data, 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automatically stuffs a 0 bit into the outgoing bit stream. This bit stuffing is analogous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to byte stuffing, in which an escape byte is stuffed into the outgoing character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stream before a flag byte in the data. It also ensures a minimum density of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transitions that help the physical layer maintain synchronization. USB (Universal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Serial Bus) uses bit stuffing for this reason.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When the receiver sees five consecutive incoming 1 bits, followed by a 0 bit,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it automatically dyestuffs (i.e., deletes) the 0 bit. Just as byte stuffing is completely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transparent to the network layer in both computers, so is bit stuffing. If the user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data contain the flag pattern, 01111110, this flag is transmitted as 011111010 but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stored in the receiver’s memory as 01111110. Figure 3-5 gives an example of bit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stuffing.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 xml:space="preserve">With bit stuffing, the boundary between </w:t>
      </w:r>
      <w:r>
        <w:rPr>
          <w:rFonts w:ascii="Times New Roman" w:hAnsi="Times New Roman" w:cs="Times New Roman"/>
          <w:sz w:val="28"/>
          <w:szCs w:val="28"/>
        </w:rPr>
        <w:t xml:space="preserve">two frames can be unambiguously </w:t>
      </w:r>
      <w:r w:rsidRPr="00254113">
        <w:rPr>
          <w:rFonts w:ascii="Times New Roman" w:hAnsi="Times New Roman" w:cs="Times New Roman"/>
          <w:sz w:val="28"/>
          <w:szCs w:val="28"/>
        </w:rPr>
        <w:t>recognized by the flag pattern. Thus, if the receiver loses track of where it is, all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it has to do is scan the input for flag sequences, since they can only occur at frame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boundaries and never within the data.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55E7C2" wp14:editId="3FA8AE41">
            <wp:extent cx="5105400" cy="2493010"/>
            <wp:effectExtent l="0" t="0" r="0" b="0"/>
            <wp:docPr id="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4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>With both bit and byte stuffing, a side effect is</w:t>
      </w:r>
      <w:r>
        <w:rPr>
          <w:rFonts w:ascii="Times New Roman" w:hAnsi="Times New Roman" w:cs="Times New Roman"/>
          <w:sz w:val="28"/>
          <w:szCs w:val="28"/>
        </w:rPr>
        <w:t xml:space="preserve"> that the </w:t>
      </w:r>
      <w:r w:rsidRPr="00CF5C79">
        <w:rPr>
          <w:rFonts w:ascii="Times New Roman" w:hAnsi="Times New Roman" w:cs="Times New Roman"/>
          <w:b/>
          <w:sz w:val="28"/>
          <w:szCs w:val="28"/>
        </w:rPr>
        <w:t>length of a frame now depends on the contents of the data it carries</w:t>
      </w:r>
      <w:r w:rsidRPr="00254113">
        <w:rPr>
          <w:rFonts w:ascii="Times New Roman" w:hAnsi="Times New Roman" w:cs="Times New Roman"/>
          <w:sz w:val="28"/>
          <w:szCs w:val="28"/>
        </w:rPr>
        <w:t>. For instance, if there are no flag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bytes in the data, 100 bytes might be carried in a frame of roughly 100 bytes. If,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however, the data consists solely of flag bytes, each flag byte will be escaped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the frame will become roughly 200 bytes long. With bit stuffing, the increase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would be roughly 12.5% as 1 bit is added to every byte.</w:t>
      </w:r>
    </w:p>
    <w:p w:rsidR="00F956BB" w:rsidRDefault="00F956BB" w:rsidP="00F956B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F956BB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A76">
        <w:rPr>
          <w:rFonts w:ascii="Times New Roman" w:hAnsi="Times New Roman" w:cs="Times New Roman"/>
          <w:sz w:val="28"/>
          <w:szCs w:val="28"/>
          <w:u w:val="single"/>
        </w:rPr>
        <w:t>The last method</w:t>
      </w:r>
      <w:r w:rsidRPr="00254113">
        <w:rPr>
          <w:rFonts w:ascii="Times New Roman" w:hAnsi="Times New Roman" w:cs="Times New Roman"/>
          <w:sz w:val="28"/>
          <w:szCs w:val="28"/>
        </w:rPr>
        <w:t xml:space="preserve"> of framing is to use a shortcut from the physical layer. 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254113">
        <w:rPr>
          <w:rFonts w:ascii="Times New Roman" w:hAnsi="Times New Roman" w:cs="Times New Roman"/>
          <w:sz w:val="28"/>
          <w:szCs w:val="28"/>
        </w:rPr>
        <w:t>he encoding of bits as signals often includes redundancy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help the receiver. This redundancy means that some signals will not occur in regular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data.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We can use some reserved signals to indicate the start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and end of frames. In effect, we are using ‘‘coding violations’’ to delimit frames.</w:t>
      </w:r>
    </w:p>
    <w:p w:rsidR="00F956BB" w:rsidRPr="00254113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6BB" w:rsidRPr="00907214" w:rsidRDefault="00F956BB" w:rsidP="00F956B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113">
        <w:rPr>
          <w:rFonts w:ascii="Times New Roman" w:hAnsi="Times New Roman" w:cs="Times New Roman"/>
          <w:sz w:val="28"/>
          <w:szCs w:val="28"/>
        </w:rPr>
        <w:t xml:space="preserve">The beauty of this scheme is that, because they are </w:t>
      </w:r>
      <w:r>
        <w:rPr>
          <w:rFonts w:ascii="Times New Roman" w:hAnsi="Times New Roman" w:cs="Times New Roman"/>
          <w:sz w:val="28"/>
          <w:szCs w:val="28"/>
        </w:rPr>
        <w:t xml:space="preserve">reserved signals, it is easy to </w:t>
      </w:r>
      <w:r w:rsidRPr="00254113">
        <w:rPr>
          <w:rFonts w:ascii="Times New Roman" w:hAnsi="Times New Roman" w:cs="Times New Roman"/>
          <w:sz w:val="28"/>
          <w:szCs w:val="28"/>
        </w:rPr>
        <w:t>find the start and end of frames and there is no need to stuff the data.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Many data link protocols use a combination of these methods for safety.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common pattern used for Ethernet and 802.11 is to have a </w:t>
      </w:r>
      <w:r w:rsidRPr="00452A76">
        <w:rPr>
          <w:rFonts w:ascii="Times New Roman" w:hAnsi="Times New Roman" w:cs="Times New Roman"/>
          <w:b/>
          <w:sz w:val="28"/>
          <w:szCs w:val="28"/>
        </w:rPr>
        <w:t>frame begin</w:t>
      </w:r>
      <w:r w:rsidRPr="00254113">
        <w:rPr>
          <w:rFonts w:ascii="Times New Roman" w:hAnsi="Times New Roman" w:cs="Times New Roman"/>
          <w:sz w:val="28"/>
          <w:szCs w:val="28"/>
        </w:rPr>
        <w:t xml:space="preserve"> with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 xml:space="preserve">well-defined pattern called a </w:t>
      </w:r>
      <w:r w:rsidRPr="00452A76">
        <w:rPr>
          <w:rFonts w:ascii="Times New Roman" w:hAnsi="Times New Roman" w:cs="Times New Roman"/>
          <w:b/>
          <w:sz w:val="28"/>
          <w:szCs w:val="28"/>
        </w:rPr>
        <w:t>preamble</w:t>
      </w:r>
      <w:r w:rsidRPr="00254113">
        <w:rPr>
          <w:rFonts w:ascii="Times New Roman" w:hAnsi="Times New Roman" w:cs="Times New Roman"/>
          <w:sz w:val="28"/>
          <w:szCs w:val="28"/>
        </w:rPr>
        <w:t>. This pattern might be quite long (72 bits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is typical for 802.11) to allow the receiver to prepare for an incoming packet.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preamble is then followed by a length (i.e., count) field in the header that is used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113">
        <w:rPr>
          <w:rFonts w:ascii="Times New Roman" w:hAnsi="Times New Roman" w:cs="Times New Roman"/>
          <w:sz w:val="28"/>
          <w:szCs w:val="28"/>
        </w:rPr>
        <w:t>to locate the end of the frame.</w:t>
      </w:r>
    </w:p>
    <w:p w:rsidR="00672FC3" w:rsidRDefault="00672FC3"/>
    <w:sectPr w:rsidR="00672FC3" w:rsidSect="00F956BB">
      <w:footerReference w:type="even" r:id="rId11"/>
      <w:footerReference w:type="default" r:id="rId12"/>
      <w:pgSz w:w="11900" w:h="16840"/>
      <w:pgMar w:top="1440" w:right="1296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963" w:rsidRDefault="00802963">
      <w:r>
        <w:separator/>
      </w:r>
    </w:p>
  </w:endnote>
  <w:endnote w:type="continuationSeparator" w:id="0">
    <w:p w:rsidR="00802963" w:rsidRDefault="0080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B82" w:rsidRDefault="00F956BB" w:rsidP="00E627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1B82" w:rsidRDefault="008029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B82" w:rsidRDefault="00F956BB" w:rsidP="00E627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2DEB">
      <w:rPr>
        <w:rStyle w:val="PageNumber"/>
        <w:noProof/>
      </w:rPr>
      <w:t>1</w:t>
    </w:r>
    <w:r>
      <w:rPr>
        <w:rStyle w:val="PageNumber"/>
      </w:rPr>
      <w:fldChar w:fldCharType="end"/>
    </w:r>
  </w:p>
  <w:p w:rsidR="00C51B82" w:rsidRDefault="008029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963" w:rsidRDefault="00802963">
      <w:r>
        <w:separator/>
      </w:r>
    </w:p>
  </w:footnote>
  <w:footnote w:type="continuationSeparator" w:id="0">
    <w:p w:rsidR="00802963" w:rsidRDefault="00802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BB"/>
    <w:rsid w:val="00672FC3"/>
    <w:rsid w:val="00802963"/>
    <w:rsid w:val="00F956BB"/>
    <w:rsid w:val="00F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53756C-BC07-4E4E-B354-0602C289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6BB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56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56B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F956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6BB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9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1941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DrSaif</dc:creator>
  <cp:keywords/>
  <dc:description/>
  <cp:lastModifiedBy>DrSaif</cp:lastModifiedBy>
  <cp:revision>2</cp:revision>
  <dcterms:created xsi:type="dcterms:W3CDTF">2018-12-01T18:03:00Z</dcterms:created>
  <dcterms:modified xsi:type="dcterms:W3CDTF">2018-12-01T18:03:00Z</dcterms:modified>
</cp:coreProperties>
</file>