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p>
    <w:p w:rsidR="00A36AC6" w:rsidRPr="00A36AC6" w:rsidRDefault="00A36AC6" w:rsidP="00A36AC6">
      <w:pPr>
        <w:spacing w:after="0" w:line="270" w:lineRule="atLeast"/>
        <w:jc w:val="center"/>
        <w:rPr>
          <w:rFonts w:ascii="Times New Roman" w:eastAsia="Times New Roman" w:hAnsi="Times New Roman" w:cs="Times New Roman"/>
          <w:b/>
          <w:bCs/>
          <w:sz w:val="40"/>
          <w:szCs w:val="40"/>
          <w:u w:val="single"/>
        </w:rPr>
      </w:pPr>
      <w:r w:rsidRPr="00A36AC6">
        <w:rPr>
          <w:rFonts w:ascii="Times New Roman" w:eastAsia="Times New Roman" w:hAnsi="Times New Roman" w:cs="Times New Roman"/>
          <w:b/>
          <w:bCs/>
          <w:sz w:val="40"/>
          <w:szCs w:val="40"/>
          <w:u w:val="single"/>
        </w:rPr>
        <w:t>Complications of fracture</w:t>
      </w:r>
    </w:p>
    <w:p w:rsidR="00A36AC6" w:rsidRPr="00A36AC6" w:rsidRDefault="00A36AC6" w:rsidP="00A36AC6">
      <w:pPr>
        <w:spacing w:after="0" w:line="270" w:lineRule="atLeast"/>
        <w:jc w:val="center"/>
        <w:rPr>
          <w:rFonts w:ascii="Times New Roman" w:eastAsia="Times New Roman" w:hAnsi="Times New Roman" w:cs="Times New Roman"/>
          <w:b/>
          <w:bCs/>
          <w:sz w:val="40"/>
          <w:szCs w:val="40"/>
          <w:u w:val="single"/>
        </w:rPr>
      </w:pPr>
    </w:p>
    <w:p w:rsidR="00A36AC6" w:rsidRPr="00A36AC6" w:rsidRDefault="00A36AC6" w:rsidP="00A36AC6">
      <w:pPr>
        <w:spacing w:after="0" w:line="270" w:lineRule="atLeast"/>
        <w:jc w:val="center"/>
        <w:rPr>
          <w:rFonts w:ascii="Times New Roman" w:eastAsia="Times New Roman" w:hAnsi="Times New Roman" w:cs="Times New Roman"/>
          <w:sz w:val="32"/>
          <w:szCs w:val="32"/>
          <w:lang w:bidi="ar-IQ"/>
        </w:rPr>
      </w:pPr>
      <w:r w:rsidRPr="00A36AC6">
        <w:rPr>
          <w:rFonts w:ascii="Times New Roman" w:eastAsia="Times New Roman" w:hAnsi="Times New Roman" w:cs="Times New Roman" w:hint="cs"/>
          <w:sz w:val="32"/>
          <w:szCs w:val="32"/>
          <w:rtl/>
          <w:lang w:bidi="ar-IQ"/>
        </w:rPr>
        <w:t xml:space="preserve">د0عادل الهنداوي                                                           </w:t>
      </w:r>
      <w:r w:rsidRPr="00A36AC6">
        <w:rPr>
          <w:rFonts w:ascii="Times New Roman" w:eastAsia="Times New Roman" w:hAnsi="Times New Roman" w:cs="Times New Roman"/>
          <w:sz w:val="32"/>
          <w:szCs w:val="32"/>
          <w:lang w:bidi="ar-IQ"/>
        </w:rPr>
        <w:t>LICTURE-4</w:t>
      </w:r>
    </w:p>
    <w:p w:rsidR="00A36AC6" w:rsidRPr="00A36AC6" w:rsidRDefault="00A36AC6" w:rsidP="00A36AC6">
      <w:pPr>
        <w:spacing w:after="0" w:line="270" w:lineRule="atLeast"/>
        <w:rPr>
          <w:rFonts w:ascii="Arial" w:eastAsia="Times New Roman" w:hAnsi="Arial" w:cs="Arial"/>
          <w:b/>
          <w:bCs/>
          <w:sz w:val="16"/>
          <w:szCs w:val="16"/>
          <w:rtl/>
          <w:lang w:bidi="ar-IQ"/>
        </w:rPr>
      </w:pPr>
      <w:r w:rsidRPr="00A36AC6">
        <w:rPr>
          <w:rFonts w:ascii="Arial" w:eastAsia="Times New Roman" w:hAnsi="Arial" w:cs="Arial" w:hint="cs"/>
          <w:b/>
          <w:bCs/>
          <w:sz w:val="16"/>
          <w:szCs w:val="16"/>
          <w:lang w:bidi="ar-IQ"/>
        </w:rPr>
        <w:t> </w:t>
      </w:r>
    </w:p>
    <w:p w:rsidR="00A36AC6" w:rsidRPr="00A36AC6" w:rsidRDefault="00A36AC6" w:rsidP="00A36AC6">
      <w:pPr>
        <w:spacing w:after="0" w:line="270" w:lineRule="atLeast"/>
        <w:jc w:val="right"/>
        <w:rPr>
          <w:rFonts w:ascii="Times New Roman" w:eastAsia="Times New Roman" w:hAnsi="Times New Roman" w:cs="Times New Roman"/>
          <w:b/>
          <w:bCs/>
          <w:sz w:val="40"/>
          <w:szCs w:val="40"/>
          <w:u w:val="single"/>
          <w:rtl/>
          <w:lang w:bidi="ar-IQ"/>
        </w:rPr>
      </w:pPr>
      <w:r w:rsidRPr="00A36AC6">
        <w:rPr>
          <w:rFonts w:ascii="Times New Roman" w:eastAsia="Times New Roman" w:hAnsi="Times New Roman" w:cs="Times New Roman"/>
          <w:b/>
          <w:bCs/>
          <w:sz w:val="40"/>
          <w:szCs w:val="40"/>
          <w:u w:val="single"/>
        </w:rPr>
        <w:t xml:space="preserve">General complications </w:t>
      </w:r>
    </w:p>
    <w:p w:rsidR="00A36AC6" w:rsidRPr="00A36AC6" w:rsidRDefault="00A36AC6" w:rsidP="00A36AC6">
      <w:pPr>
        <w:spacing w:after="0" w:line="270" w:lineRule="atLeast"/>
        <w:rPr>
          <w:rFonts w:ascii="Arial" w:eastAsia="Times New Roman" w:hAnsi="Arial" w:cs="Arial"/>
          <w:b/>
          <w:bCs/>
          <w:sz w:val="16"/>
          <w:szCs w:val="16"/>
          <w:rtl/>
          <w:lang w:bidi="ar-IQ"/>
        </w:rPr>
      </w:pPr>
      <w:r w:rsidRPr="00A36AC6">
        <w:rPr>
          <w:rFonts w:ascii="Arial" w:eastAsia="Times New Roman" w:hAnsi="Arial" w:cs="Arial"/>
          <w:b/>
          <w:bCs/>
          <w:sz w:val="16"/>
          <w:szCs w:val="16"/>
        </w:rPr>
        <w:t> </w:t>
      </w:r>
    </w:p>
    <w:p w:rsidR="00A36AC6" w:rsidRPr="00A36AC6" w:rsidRDefault="00A36AC6" w:rsidP="00A36AC6">
      <w:pPr>
        <w:spacing w:after="0" w:line="270" w:lineRule="atLeast"/>
        <w:ind w:left="-154"/>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b/>
          <w:bCs/>
          <w:sz w:val="28"/>
          <w:szCs w:val="28"/>
        </w:rPr>
        <w:t>1- Shock:</w:t>
      </w:r>
      <w:r w:rsidRPr="00A36AC6">
        <w:rPr>
          <w:rFonts w:ascii="Times New Roman" w:eastAsia="Times New Roman" w:hAnsi="Times New Roman" w:cs="Times New Roman"/>
          <w:sz w:val="28"/>
          <w:szCs w:val="28"/>
        </w:rPr>
        <w:t xml:space="preserve"> is inadequate  tissue perfusion which if </w:t>
      </w:r>
    </w:p>
    <w:p w:rsidR="00A36AC6" w:rsidRPr="00A36AC6" w:rsidRDefault="00A36AC6" w:rsidP="00A36AC6">
      <w:pPr>
        <w:spacing w:after="0" w:line="270" w:lineRule="atLeast"/>
        <w:ind w:left="-154"/>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8"/>
          <w:szCs w:val="28"/>
        </w:rPr>
        <w:t xml:space="preserve">persist, it will cause damage to vital organs. In # , the shock can be: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b/>
          <w:bCs/>
          <w:sz w:val="28"/>
          <w:szCs w:val="28"/>
        </w:rPr>
        <w:t xml:space="preserve">Neurogenic shock: </w:t>
      </w:r>
      <w:r w:rsidRPr="00A36AC6">
        <w:rPr>
          <w:rFonts w:ascii="Times New Roman" w:eastAsia="Times New Roman" w:hAnsi="Times New Roman" w:cs="Times New Roman"/>
          <w:sz w:val="28"/>
          <w:szCs w:val="28"/>
        </w:rPr>
        <w:t xml:space="preserve">due to pain, the blood will pool in the skeletal muscles. Treatment by splint the # &amp; give analgesia like morphine or </w:t>
      </w:r>
      <w:proofErr w:type="spellStart"/>
      <w:r w:rsidRPr="00A36AC6">
        <w:rPr>
          <w:rFonts w:ascii="Times New Roman" w:eastAsia="Times New Roman" w:hAnsi="Times New Roman" w:cs="Times New Roman"/>
          <w:sz w:val="28"/>
          <w:szCs w:val="28"/>
        </w:rPr>
        <w:t>pethidine</w:t>
      </w:r>
      <w:proofErr w:type="spellEnd"/>
      <w:r w:rsidRPr="00A36AC6">
        <w:rPr>
          <w:rFonts w:ascii="Times New Roman" w:eastAsia="Times New Roman" w:hAnsi="Times New Roman" w:cs="Times New Roman"/>
          <w:sz w:val="28"/>
          <w:szCs w:val="28"/>
        </w:rPr>
        <w:t xml:space="preserve">. </w:t>
      </w:r>
    </w:p>
    <w:p w:rsidR="00A36AC6" w:rsidRPr="00A36AC6" w:rsidRDefault="00A36AC6" w:rsidP="00A36AC6">
      <w:pPr>
        <w:spacing w:after="0" w:line="270" w:lineRule="atLeast"/>
        <w:jc w:val="right"/>
        <w:rPr>
          <w:rFonts w:ascii="Times New Roman" w:eastAsia="Times New Roman" w:hAnsi="Times New Roman" w:cs="Times New Roman"/>
          <w:b/>
          <w:bCs/>
          <w:sz w:val="28"/>
          <w:szCs w:val="28"/>
          <w:rtl/>
          <w:lang w:bidi="ar-IQ"/>
        </w:rPr>
      </w:pPr>
      <w:r w:rsidRPr="00A36AC6">
        <w:rPr>
          <w:rFonts w:ascii="Times New Roman" w:eastAsia="Times New Roman" w:hAnsi="Times New Roman" w:cs="Times New Roman"/>
          <w:sz w:val="24"/>
          <w:szCs w:val="24"/>
          <w:rtl/>
        </w:rPr>
        <w:t> </w:t>
      </w:r>
      <w:proofErr w:type="spellStart"/>
      <w:r w:rsidRPr="00A36AC6">
        <w:rPr>
          <w:rFonts w:ascii="Times New Roman" w:eastAsia="Times New Roman" w:hAnsi="Times New Roman" w:cs="Times New Roman"/>
          <w:b/>
          <w:bCs/>
          <w:sz w:val="28"/>
          <w:szCs w:val="28"/>
        </w:rPr>
        <w:t>Hypovolaemic</w:t>
      </w:r>
      <w:proofErr w:type="spellEnd"/>
      <w:r w:rsidRPr="00A36AC6">
        <w:rPr>
          <w:rFonts w:ascii="Times New Roman" w:eastAsia="Times New Roman" w:hAnsi="Times New Roman" w:cs="Times New Roman"/>
          <w:b/>
          <w:bCs/>
          <w:sz w:val="28"/>
          <w:szCs w:val="28"/>
        </w:rPr>
        <w:t xml:space="preserve"> shock:  </w:t>
      </w:r>
      <w:r w:rsidRPr="00A36AC6">
        <w:rPr>
          <w:rFonts w:ascii="Times New Roman" w:eastAsia="Times New Roman" w:hAnsi="Times New Roman" w:cs="Times New Roman"/>
          <w:sz w:val="28"/>
          <w:szCs w:val="28"/>
        </w:rPr>
        <w:t>is due to blood loss from bone ends, nearby soft tissue &amp;injured blood vessels e.g. in a simple femoral shaft #, there may be 1- 1.5 liter of blood lost into the soft tissue of the thigh outside the circulation. Treatment  arrest  the bleeding &amp; restore the lost blood.</w:t>
      </w:r>
    </w:p>
    <w:p w:rsidR="00A36AC6" w:rsidRPr="00A36AC6" w:rsidRDefault="00A36AC6" w:rsidP="00A36AC6">
      <w:pPr>
        <w:spacing w:after="0" w:line="270" w:lineRule="atLeast"/>
        <w:rPr>
          <w:rFonts w:ascii="Arial" w:eastAsia="Times New Roman" w:hAnsi="Arial" w:cs="Arial"/>
          <w:b/>
          <w:bCs/>
          <w:sz w:val="28"/>
          <w:szCs w:val="28"/>
          <w:rtl/>
          <w:lang w:bidi="ar-IQ"/>
        </w:rPr>
      </w:pPr>
      <w:r w:rsidRPr="00A36AC6">
        <w:rPr>
          <w:rFonts w:ascii="Arial" w:eastAsia="Times New Roman" w:hAnsi="Arial" w:cs="Arial" w:hint="cs"/>
          <w:b/>
          <w:bCs/>
          <w:sz w:val="28"/>
          <w:szCs w:val="28"/>
          <w:lang w:bidi="ar-IQ"/>
        </w:rPr>
        <w:t> </w:t>
      </w:r>
    </w:p>
    <w:p w:rsidR="00A36AC6" w:rsidRPr="00A36AC6" w:rsidRDefault="00A36AC6" w:rsidP="00A36AC6">
      <w:pPr>
        <w:spacing w:after="0" w:line="270" w:lineRule="atLeast"/>
        <w:ind w:left="-154" w:firstLine="154"/>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b/>
          <w:bCs/>
          <w:sz w:val="28"/>
          <w:szCs w:val="28"/>
        </w:rPr>
        <w:t xml:space="preserve">   2-Crush syndrome: </w:t>
      </w:r>
      <w:r w:rsidRPr="00A36AC6">
        <w:rPr>
          <w:rFonts w:ascii="Times New Roman" w:eastAsia="Times New Roman" w:hAnsi="Times New Roman" w:cs="Times New Roman"/>
          <w:sz w:val="28"/>
          <w:szCs w:val="28"/>
        </w:rPr>
        <w:t xml:space="preserve">may occur if a large bulk of muscles is crushed </w:t>
      </w:r>
    </w:p>
    <w:p w:rsidR="00A36AC6" w:rsidRPr="00A36AC6" w:rsidRDefault="00A36AC6" w:rsidP="00A36AC6">
      <w:pPr>
        <w:spacing w:after="0" w:line="270" w:lineRule="atLeast"/>
        <w:ind w:left="-154" w:firstLine="154"/>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sz w:val="28"/>
          <w:szCs w:val="28"/>
        </w:rPr>
        <w:t xml:space="preserve">or if a tourniquet has been left unreleased for &gt; 6 hours. After release, </w:t>
      </w:r>
    </w:p>
    <w:p w:rsidR="00A36AC6" w:rsidRPr="00A36AC6" w:rsidRDefault="00A36AC6" w:rsidP="00A36AC6">
      <w:pPr>
        <w:spacing w:after="0" w:line="270" w:lineRule="atLeast"/>
        <w:ind w:left="-154" w:firstLine="154"/>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the acid </w:t>
      </w:r>
      <w:proofErr w:type="spellStart"/>
      <w:r w:rsidRPr="00A36AC6">
        <w:rPr>
          <w:rFonts w:ascii="Times New Roman" w:eastAsia="Times New Roman" w:hAnsi="Times New Roman" w:cs="Times New Roman"/>
          <w:sz w:val="28"/>
          <w:szCs w:val="28"/>
        </w:rPr>
        <w:t>myohaematin</w:t>
      </w:r>
      <w:proofErr w:type="spellEnd"/>
      <w:r w:rsidRPr="00A36AC6">
        <w:rPr>
          <w:rFonts w:ascii="Times New Roman" w:eastAsia="Times New Roman" w:hAnsi="Times New Roman" w:cs="Times New Roman"/>
          <w:sz w:val="28"/>
          <w:szCs w:val="28"/>
        </w:rPr>
        <w:t xml:space="preserve"> (cytochrome C), resulting from muscle breakdown, will be released into the circulation &amp;may block renal tubules or cause renal artery spasm, both may lead to acute renal failure. So to avoid that, the limb should be amputated above the level of the forgotten tourniquet  and before releasing it. Antibiotic cover . Renal dialysis may be needed.</w:t>
      </w:r>
      <w:r w:rsidRPr="00A36AC6">
        <w:rPr>
          <w:rFonts w:ascii="Times New Roman" w:eastAsia="Times New Roman" w:hAnsi="Times New Roman" w:cs="Times New Roman"/>
          <w:sz w:val="28"/>
          <w:szCs w:val="28"/>
          <w:lang w:bidi="ar-IQ"/>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b/>
          <w:bCs/>
          <w:sz w:val="28"/>
          <w:szCs w:val="28"/>
        </w:rPr>
        <w:t xml:space="preserve">3-Venous thrombosis &amp; pulmonary embolism: </w:t>
      </w:r>
      <w:r w:rsidRPr="00A36AC6">
        <w:rPr>
          <w:rFonts w:ascii="Times New Roman" w:eastAsia="Times New Roman" w:hAnsi="Times New Roman" w:cs="Times New Roman"/>
          <w:sz w:val="28"/>
          <w:szCs w:val="28"/>
        </w:rPr>
        <w:t xml:space="preserve">the incidence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 of deep vein thrombosis(DVT) following major trauma or surgery</w:t>
      </w:r>
      <w:r w:rsidRPr="00A36AC6">
        <w:rPr>
          <w:rFonts w:ascii="Times New Roman" w:eastAsia="Times New Roman" w:hAnsi="Times New Roman" w:cs="Times New Roman"/>
          <w:b/>
          <w:bCs/>
          <w:sz w:val="28"/>
          <w:szCs w:val="28"/>
        </w:rPr>
        <w:t> </w:t>
      </w:r>
      <w:r w:rsidRPr="00A36AC6">
        <w:rPr>
          <w:rFonts w:ascii="Times New Roman" w:eastAsia="Times New Roman" w:hAnsi="Times New Roman" w:cs="Times New Roman"/>
          <w:sz w:val="28"/>
          <w:szCs w:val="28"/>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 is about 30%</w:t>
      </w:r>
      <w:r w:rsidRPr="00A36AC6">
        <w:rPr>
          <w:rFonts w:ascii="Times New Roman" w:eastAsia="Times New Roman" w:hAnsi="Times New Roman" w:cs="Times New Roman"/>
          <w:b/>
          <w:bCs/>
          <w:sz w:val="28"/>
          <w:szCs w:val="28"/>
        </w:rPr>
        <w:t> </w:t>
      </w:r>
      <w:r w:rsidRPr="00A36AC6">
        <w:rPr>
          <w:rFonts w:ascii="Times New Roman" w:eastAsia="Times New Roman" w:hAnsi="Times New Roman" w:cs="Times New Roman"/>
          <w:sz w:val="28"/>
          <w:szCs w:val="28"/>
        </w:rPr>
        <w:t>and that of pulmonary embolism is about 5%,and 0.5% fatal.</w:t>
      </w:r>
      <w:r w:rsidRPr="00A36AC6">
        <w:rPr>
          <w:rFonts w:ascii="Times New Roman" w:eastAsia="Times New Roman" w:hAnsi="Times New Roman" w:cs="Times New Roman" w:hint="cs"/>
          <w:sz w:val="28"/>
          <w:szCs w:val="28"/>
          <w:rtl/>
          <w:lang w:bidi="ar-IQ"/>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lang w:bidi="ar-IQ"/>
        </w:rPr>
        <w:t xml:space="preserve"> </w:t>
      </w:r>
      <w:r w:rsidRPr="00A36AC6">
        <w:rPr>
          <w:rFonts w:ascii="Times New Roman" w:eastAsia="Times New Roman" w:hAnsi="Times New Roman" w:cs="Times New Roman"/>
          <w:b/>
          <w:bCs/>
          <w:sz w:val="28"/>
          <w:szCs w:val="28"/>
        </w:rPr>
        <w:t>Causes of DVT:</w:t>
      </w:r>
      <w:r w:rsidRPr="00A36AC6">
        <w:rPr>
          <w:rFonts w:ascii="Times New Roman" w:eastAsia="Times New Roman" w:hAnsi="Times New Roman" w:cs="Times New Roman"/>
          <w:sz w:val="28"/>
          <w:szCs w:val="28"/>
        </w:rPr>
        <w:t xml:space="preserve"> </w:t>
      </w:r>
    </w:p>
    <w:p w:rsidR="00A36AC6" w:rsidRPr="00A36AC6" w:rsidRDefault="00A36AC6" w:rsidP="00A36AC6">
      <w:pPr>
        <w:spacing w:after="0" w:line="270" w:lineRule="atLeast"/>
        <w:jc w:val="right"/>
        <w:rPr>
          <w:rFonts w:ascii="Times New Roman" w:eastAsia="Times New Roman" w:hAnsi="Times New Roman" w:cs="Times New Roman"/>
          <w:b/>
          <w:bCs/>
          <w:sz w:val="28"/>
          <w:szCs w:val="28"/>
          <w:rtl/>
          <w:lang w:bidi="ar-IQ"/>
        </w:rPr>
      </w:pPr>
      <w:r w:rsidRPr="00A36AC6">
        <w:rPr>
          <w:rFonts w:ascii="Times New Roman" w:eastAsia="Times New Roman" w:hAnsi="Times New Roman" w:cs="Times New Roman"/>
          <w:sz w:val="28"/>
          <w:szCs w:val="28"/>
        </w:rPr>
        <w:t xml:space="preserve">1-activation of factor 10 by </w:t>
      </w:r>
      <w:proofErr w:type="spellStart"/>
      <w:r w:rsidRPr="00A36AC6">
        <w:rPr>
          <w:rFonts w:ascii="Times New Roman" w:eastAsia="Times New Roman" w:hAnsi="Times New Roman" w:cs="Times New Roman"/>
          <w:sz w:val="28"/>
          <w:szCs w:val="28"/>
        </w:rPr>
        <w:t>thromboplastine</w:t>
      </w:r>
      <w:proofErr w:type="spellEnd"/>
      <w:r w:rsidRPr="00A36AC6">
        <w:rPr>
          <w:rFonts w:ascii="Times New Roman" w:eastAsia="Times New Roman" w:hAnsi="Times New Roman" w:cs="Times New Roman"/>
          <w:sz w:val="28"/>
          <w:szCs w:val="28"/>
        </w:rPr>
        <w:t xml:space="preserve"> released from tissue damage. 2-blood stasis.</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b/>
          <w:bCs/>
          <w:sz w:val="28"/>
          <w:szCs w:val="28"/>
        </w:rPr>
        <w:t> </w:t>
      </w:r>
      <w:r w:rsidRPr="00A36AC6">
        <w:rPr>
          <w:rFonts w:ascii="Times New Roman" w:eastAsia="Times New Roman" w:hAnsi="Times New Roman" w:cs="Times New Roman"/>
          <w:sz w:val="28"/>
          <w:szCs w:val="28"/>
        </w:rPr>
        <w:t xml:space="preserve">3-endothelial damage of blood vessels. </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8"/>
          <w:szCs w:val="28"/>
        </w:rPr>
        <w:t xml:space="preserve"> 4-increase number &amp;stickiness of platelets.   </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b/>
          <w:bCs/>
          <w:sz w:val="28"/>
          <w:szCs w:val="28"/>
        </w:rPr>
        <w:t xml:space="preserve"> Risk factors</w:t>
      </w:r>
      <w:r w:rsidRPr="00A36AC6">
        <w:rPr>
          <w:rFonts w:ascii="Times New Roman" w:eastAsia="Times New Roman" w:hAnsi="Times New Roman" w:cs="Times New Roman"/>
          <w:sz w:val="28"/>
          <w:szCs w:val="28"/>
        </w:rPr>
        <w:t xml:space="preserve">: 1-old patients. 2-cardiovascular disease.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t xml:space="preserve">                       3-Bed ridden patients.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b/>
          <w:bCs/>
          <w:sz w:val="28"/>
          <w:szCs w:val="28"/>
        </w:rPr>
        <w:t>C/F</w:t>
      </w:r>
      <w:r w:rsidRPr="00A36AC6">
        <w:rPr>
          <w:rFonts w:ascii="Times New Roman" w:eastAsia="Times New Roman" w:hAnsi="Times New Roman" w:cs="Times New Roman"/>
          <w:sz w:val="28"/>
          <w:szCs w:val="28"/>
        </w:rPr>
        <w:t xml:space="preserve">:- </w:t>
      </w:r>
      <w:proofErr w:type="spellStart"/>
      <w:r w:rsidRPr="00A36AC6">
        <w:rPr>
          <w:rFonts w:ascii="Times New Roman" w:eastAsia="Times New Roman" w:hAnsi="Times New Roman" w:cs="Times New Roman"/>
          <w:sz w:val="28"/>
          <w:szCs w:val="28"/>
        </w:rPr>
        <w:t>pain,tender,fever,tachycardia,homan's</w:t>
      </w:r>
      <w:proofErr w:type="spellEnd"/>
      <w:r w:rsidRPr="00A36AC6">
        <w:rPr>
          <w:rFonts w:ascii="Times New Roman" w:eastAsia="Times New Roman" w:hAnsi="Times New Roman" w:cs="Times New Roman"/>
          <w:sz w:val="28"/>
          <w:szCs w:val="28"/>
        </w:rPr>
        <w:t xml:space="preserve"> sign +</w:t>
      </w:r>
      <w:proofErr w:type="spellStart"/>
      <w:r w:rsidRPr="00A36AC6">
        <w:rPr>
          <w:rFonts w:ascii="Times New Roman" w:eastAsia="Times New Roman" w:hAnsi="Times New Roman" w:cs="Times New Roman"/>
          <w:sz w:val="28"/>
          <w:szCs w:val="28"/>
        </w:rPr>
        <w:t>ve</w:t>
      </w:r>
      <w:proofErr w:type="spellEnd"/>
    </w:p>
    <w:p w:rsidR="00A36AC6" w:rsidRPr="00A36AC6" w:rsidRDefault="00A36AC6" w:rsidP="00A36AC6">
      <w:pPr>
        <w:spacing w:after="0" w:line="270" w:lineRule="atLeast"/>
        <w:jc w:val="right"/>
        <w:rPr>
          <w:rFonts w:ascii="Times New Roman" w:eastAsia="Times New Roman" w:hAnsi="Times New Roman" w:cs="Times New Roman"/>
          <w:sz w:val="28"/>
          <w:szCs w:val="28"/>
          <w:lang w:bidi="ar-IQ"/>
        </w:rPr>
      </w:pPr>
      <w:proofErr w:type="spellStart"/>
      <w:r w:rsidRPr="00A36AC6">
        <w:rPr>
          <w:rFonts w:ascii="Times New Roman" w:eastAsia="Times New Roman" w:hAnsi="Times New Roman" w:cs="Times New Roman"/>
          <w:b/>
          <w:bCs/>
          <w:sz w:val="28"/>
          <w:szCs w:val="28"/>
        </w:rPr>
        <w:t>Invastigations</w:t>
      </w:r>
      <w:proofErr w:type="spellEnd"/>
      <w:r w:rsidRPr="00A36AC6">
        <w:rPr>
          <w:rFonts w:ascii="Times New Roman" w:eastAsia="Times New Roman" w:hAnsi="Times New Roman" w:cs="Times New Roman"/>
          <w:b/>
          <w:bCs/>
          <w:sz w:val="28"/>
          <w:szCs w:val="28"/>
        </w:rPr>
        <w:t>:</w:t>
      </w:r>
      <w:r w:rsidRPr="00A36AC6">
        <w:rPr>
          <w:rFonts w:ascii="Times New Roman" w:eastAsia="Times New Roman" w:hAnsi="Times New Roman" w:cs="Times New Roman"/>
          <w:sz w:val="28"/>
          <w:szCs w:val="28"/>
        </w:rPr>
        <w:t>- 1- venog</w:t>
      </w:r>
      <w:r w:rsidRPr="00A36AC6">
        <w:rPr>
          <w:rFonts w:ascii="Times New Roman" w:eastAsia="Times New Roman" w:hAnsi="Times New Roman" w:cs="Times New Roman"/>
          <w:sz w:val="28"/>
          <w:szCs w:val="28"/>
          <w:lang w:bidi="ar-IQ"/>
        </w:rPr>
        <w:t>raphy.</w:t>
      </w:r>
    </w:p>
    <w:p w:rsidR="00A36AC6" w:rsidRPr="00A36AC6" w:rsidRDefault="00A36AC6" w:rsidP="00A36AC6">
      <w:pPr>
        <w:spacing w:after="0" w:line="270" w:lineRule="atLeast"/>
        <w:jc w:val="right"/>
        <w:rPr>
          <w:rFonts w:ascii="Times New Roman" w:eastAsia="Times New Roman" w:hAnsi="Times New Roman" w:cs="Times New Roman"/>
          <w:sz w:val="28"/>
          <w:szCs w:val="28"/>
          <w:lang w:bidi="ar-IQ"/>
        </w:rPr>
      </w:pPr>
      <w:r w:rsidRPr="00A36AC6">
        <w:rPr>
          <w:rFonts w:ascii="Times New Roman" w:eastAsia="Times New Roman" w:hAnsi="Times New Roman" w:cs="Times New Roman"/>
          <w:sz w:val="28"/>
          <w:szCs w:val="28"/>
          <w:lang w:bidi="ar-IQ"/>
        </w:rPr>
        <w:t xml:space="preserve">                           2- Doppler study.</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sz w:val="28"/>
          <w:szCs w:val="28"/>
          <w:u w:val="single"/>
        </w:rPr>
        <w:t xml:space="preserve"> </w:t>
      </w:r>
      <w:r w:rsidRPr="00A36AC6">
        <w:rPr>
          <w:rFonts w:ascii="Times New Roman" w:eastAsia="Times New Roman" w:hAnsi="Times New Roman" w:cs="Times New Roman"/>
          <w:b/>
          <w:bCs/>
          <w:sz w:val="28"/>
          <w:szCs w:val="28"/>
          <w:u w:val="single"/>
        </w:rPr>
        <w:t>Prevention</w:t>
      </w:r>
      <w:r w:rsidRPr="00A36AC6">
        <w:rPr>
          <w:rFonts w:ascii="Times New Roman" w:eastAsia="Times New Roman" w:hAnsi="Times New Roman" w:cs="Times New Roman"/>
          <w:sz w:val="28"/>
          <w:szCs w:val="28"/>
        </w:rPr>
        <w:t>:</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 1-early mobilization &amp;exercise of the patient.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lang w:bidi="ar-IQ"/>
        </w:rPr>
        <w:t xml:space="preserve"> </w:t>
      </w:r>
      <w:r w:rsidRPr="00A36AC6">
        <w:rPr>
          <w:rFonts w:ascii="Times New Roman" w:eastAsia="Times New Roman" w:hAnsi="Times New Roman" w:cs="Times New Roman"/>
          <w:sz w:val="28"/>
          <w:szCs w:val="28"/>
        </w:rPr>
        <w:t>2-elevation of affected limb.</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lastRenderedPageBreak/>
        <w:t xml:space="preserve"> 3-elastic bandage to prevent blood pooling.</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8"/>
          <w:szCs w:val="28"/>
        </w:rPr>
        <w:t xml:space="preserve"> 4-anticoagulants like heparin.</w:t>
      </w:r>
      <w:r w:rsidRPr="00A36AC6">
        <w:rPr>
          <w:rFonts w:ascii="Times New Roman" w:eastAsia="Times New Roman" w:hAnsi="Times New Roman" w:cs="Times New Roman" w:hint="cs"/>
          <w:sz w:val="28"/>
          <w:szCs w:val="28"/>
          <w:rtl/>
          <w:lang w:bidi="ar-IQ"/>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u w:val="single"/>
        </w:rPr>
        <w:t xml:space="preserve"> </w:t>
      </w:r>
      <w:r w:rsidRPr="00A36AC6">
        <w:rPr>
          <w:rFonts w:ascii="Times New Roman" w:eastAsia="Times New Roman" w:hAnsi="Times New Roman" w:cs="Times New Roman"/>
          <w:b/>
          <w:bCs/>
          <w:sz w:val="28"/>
          <w:szCs w:val="28"/>
          <w:u w:val="single"/>
        </w:rPr>
        <w:t>Treatment</w:t>
      </w:r>
      <w:r w:rsidRPr="00A36AC6">
        <w:rPr>
          <w:rFonts w:ascii="Times New Roman" w:eastAsia="Times New Roman" w:hAnsi="Times New Roman" w:cs="Times New Roman"/>
          <w:sz w:val="28"/>
          <w:szCs w:val="28"/>
        </w:rPr>
        <w:t xml:space="preserve"> of extensive DVT especially in thigh and pelvis: </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8"/>
          <w:szCs w:val="28"/>
        </w:rPr>
        <w:t xml:space="preserve"> 1-bed rest. 2-heparin IV 10 000 IU 6 hourly for 5-7 days or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 according to partial </w:t>
      </w:r>
      <w:proofErr w:type="spellStart"/>
      <w:r w:rsidRPr="00A36AC6">
        <w:rPr>
          <w:rFonts w:ascii="Times New Roman" w:eastAsia="Times New Roman" w:hAnsi="Times New Roman" w:cs="Times New Roman"/>
          <w:sz w:val="28"/>
          <w:szCs w:val="28"/>
        </w:rPr>
        <w:t>thromboplastin</w:t>
      </w:r>
      <w:proofErr w:type="spellEnd"/>
      <w:r w:rsidRPr="00A36AC6">
        <w:rPr>
          <w:rFonts w:ascii="Times New Roman" w:eastAsia="Times New Roman" w:hAnsi="Times New Roman" w:cs="Times New Roman"/>
          <w:sz w:val="28"/>
          <w:szCs w:val="28"/>
        </w:rPr>
        <w:t xml:space="preserve"> time ( 1.5- 2 of the normal), </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8"/>
          <w:szCs w:val="28"/>
          <w:lang w:bidi="ar-IQ"/>
        </w:rPr>
        <w:t xml:space="preserve"> </w:t>
      </w:r>
      <w:r w:rsidRPr="00A36AC6">
        <w:rPr>
          <w:rFonts w:ascii="Times New Roman" w:eastAsia="Times New Roman" w:hAnsi="Times New Roman" w:cs="Times New Roman"/>
          <w:sz w:val="28"/>
          <w:szCs w:val="28"/>
        </w:rPr>
        <w:t xml:space="preserve">then shift to warfarin with the dose according to </w:t>
      </w:r>
      <w:proofErr w:type="spellStart"/>
      <w:r w:rsidRPr="00A36AC6">
        <w:rPr>
          <w:rFonts w:ascii="Times New Roman" w:eastAsia="Times New Roman" w:hAnsi="Times New Roman" w:cs="Times New Roman"/>
          <w:sz w:val="28"/>
          <w:szCs w:val="28"/>
        </w:rPr>
        <w:t>prothrombine</w:t>
      </w:r>
      <w:proofErr w:type="spellEnd"/>
      <w:r w:rsidRPr="00A36AC6">
        <w:rPr>
          <w:rFonts w:ascii="Times New Roman" w:eastAsia="Times New Roman" w:hAnsi="Times New Roman" w:cs="Times New Roman"/>
          <w:sz w:val="28"/>
          <w:szCs w:val="28"/>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 time for 3 months.</w:t>
      </w:r>
      <w:r w:rsidRPr="00A36AC6">
        <w:rPr>
          <w:rFonts w:ascii="Times New Roman" w:eastAsia="Times New Roman" w:hAnsi="Times New Roman" w:cs="Times New Roman"/>
          <w:sz w:val="28"/>
          <w:szCs w:val="28"/>
          <w:rtl/>
          <w:lang w:bidi="ar-IQ"/>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b/>
          <w:bCs/>
          <w:sz w:val="28"/>
          <w:szCs w:val="28"/>
          <w:lang w:bidi="ar-IQ"/>
        </w:rPr>
        <w:t xml:space="preserve"> </w:t>
      </w:r>
      <w:r w:rsidRPr="00A36AC6">
        <w:rPr>
          <w:rFonts w:ascii="Times New Roman" w:eastAsia="Times New Roman" w:hAnsi="Times New Roman" w:cs="Times New Roman"/>
          <w:b/>
          <w:bCs/>
          <w:sz w:val="28"/>
          <w:szCs w:val="28"/>
        </w:rPr>
        <w:t xml:space="preserve">Pulmonary embolism: </w:t>
      </w:r>
      <w:r w:rsidRPr="00A36AC6">
        <w:rPr>
          <w:rFonts w:ascii="Times New Roman" w:eastAsia="Times New Roman" w:hAnsi="Times New Roman" w:cs="Times New Roman"/>
          <w:sz w:val="28"/>
          <w:szCs w:val="28"/>
        </w:rPr>
        <w:t xml:space="preserve">if massive, will cause sudden death.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lang w:bidi="ar-IQ"/>
        </w:rPr>
        <w:t xml:space="preserve"> </w:t>
      </w:r>
      <w:r w:rsidRPr="00A36AC6">
        <w:rPr>
          <w:rFonts w:ascii="Times New Roman" w:eastAsia="Times New Roman" w:hAnsi="Times New Roman" w:cs="Times New Roman"/>
          <w:sz w:val="28"/>
          <w:szCs w:val="28"/>
        </w:rPr>
        <w:t xml:space="preserve">If small, it may cause chest pain, dyspnea and </w:t>
      </w:r>
      <w:proofErr w:type="spellStart"/>
      <w:r w:rsidRPr="00A36AC6">
        <w:rPr>
          <w:rFonts w:ascii="Times New Roman" w:eastAsia="Times New Roman" w:hAnsi="Times New Roman" w:cs="Times New Roman"/>
          <w:sz w:val="28"/>
          <w:szCs w:val="28"/>
        </w:rPr>
        <w:t>haemoptysis</w:t>
      </w:r>
      <w:proofErr w:type="spellEnd"/>
      <w:r w:rsidRPr="00A36AC6">
        <w:rPr>
          <w:rFonts w:ascii="Times New Roman" w:eastAsia="Times New Roman" w:hAnsi="Times New Roman" w:cs="Times New Roman"/>
          <w:sz w:val="28"/>
          <w:szCs w:val="28"/>
        </w:rPr>
        <w:t>.</w:t>
      </w:r>
    </w:p>
    <w:p w:rsidR="00A36AC6" w:rsidRPr="00A36AC6" w:rsidRDefault="00A36AC6" w:rsidP="00A36AC6">
      <w:pPr>
        <w:spacing w:after="0" w:line="270" w:lineRule="atLeast"/>
        <w:rPr>
          <w:rFonts w:ascii="Arial" w:eastAsia="Times New Roman" w:hAnsi="Arial" w:cs="Arial"/>
          <w:sz w:val="28"/>
          <w:szCs w:val="28"/>
          <w:rtl/>
          <w:lang w:bidi="ar-IQ"/>
        </w:rPr>
      </w:pPr>
      <w:r w:rsidRPr="00A36AC6">
        <w:rPr>
          <w:rFonts w:ascii="Arial" w:eastAsia="Times New Roman" w:hAnsi="Arial" w:cs="Arial"/>
          <w:sz w:val="28"/>
          <w:szCs w:val="28"/>
        </w:rPr>
        <w:t>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b/>
          <w:bCs/>
          <w:sz w:val="28"/>
          <w:szCs w:val="28"/>
        </w:rPr>
        <w:t xml:space="preserve">4- Tetanus: </w:t>
      </w:r>
      <w:r w:rsidRPr="00A36AC6">
        <w:rPr>
          <w:rFonts w:ascii="Times New Roman" w:eastAsia="Times New Roman" w:hAnsi="Times New Roman" w:cs="Times New Roman"/>
          <w:sz w:val="28"/>
          <w:szCs w:val="28"/>
        </w:rPr>
        <w:t xml:space="preserve">the tetanus organism require dead tissue to grow, so good debridement is important in prevention. The exotoxin is carried to the central nervous system via blood and </w:t>
      </w:r>
      <w:proofErr w:type="spellStart"/>
      <w:r w:rsidRPr="00A36AC6">
        <w:rPr>
          <w:rFonts w:ascii="Times New Roman" w:eastAsia="Times New Roman" w:hAnsi="Times New Roman" w:cs="Times New Roman"/>
          <w:sz w:val="28"/>
          <w:szCs w:val="28"/>
        </w:rPr>
        <w:t>lymphatics</w:t>
      </w:r>
      <w:proofErr w:type="spellEnd"/>
      <w:r w:rsidRPr="00A36AC6">
        <w:rPr>
          <w:rFonts w:ascii="Times New Roman" w:eastAsia="Times New Roman" w:hAnsi="Times New Roman" w:cs="Times New Roman"/>
          <w:sz w:val="28"/>
          <w:szCs w:val="28"/>
        </w:rPr>
        <w:t xml:space="preserve">. Once it reach the anterior horn cells, it will be fixed their  and cannot be neutralized by antitoxin.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sz w:val="28"/>
          <w:szCs w:val="28"/>
        </w:rPr>
        <w:t xml:space="preserve">Clinical features: early tonic and later </w:t>
      </w:r>
      <w:proofErr w:type="spellStart"/>
      <w:r w:rsidRPr="00A36AC6">
        <w:rPr>
          <w:rFonts w:ascii="Times New Roman" w:eastAsia="Times New Roman" w:hAnsi="Times New Roman" w:cs="Times New Roman"/>
          <w:sz w:val="28"/>
          <w:szCs w:val="28"/>
        </w:rPr>
        <w:t>clonic</w:t>
      </w:r>
      <w:proofErr w:type="spellEnd"/>
      <w:r w:rsidRPr="00A36AC6">
        <w:rPr>
          <w:rFonts w:ascii="Times New Roman" w:eastAsia="Times New Roman" w:hAnsi="Times New Roman" w:cs="Times New Roman"/>
          <w:sz w:val="28"/>
          <w:szCs w:val="28"/>
        </w:rPr>
        <w:t xml:space="preserve"> muscle contraction, especially of the jaw, face, those near the wound &amp;later, those of the </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8"/>
          <w:szCs w:val="28"/>
        </w:rPr>
        <w:t xml:space="preserve">neck and back. If the diaphragm and intercostal muscles are affected, </w:t>
      </w:r>
    </w:p>
    <w:p w:rsidR="00A36AC6" w:rsidRPr="00A36AC6" w:rsidRDefault="00A36AC6" w:rsidP="00A36AC6">
      <w:pPr>
        <w:spacing w:after="0" w:line="270" w:lineRule="atLeast"/>
        <w:jc w:val="right"/>
        <w:rPr>
          <w:rFonts w:ascii="Times New Roman" w:eastAsia="Times New Roman" w:hAnsi="Times New Roman" w:cs="Times New Roman"/>
          <w:sz w:val="28"/>
          <w:szCs w:val="28"/>
          <w:rtl/>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sz w:val="28"/>
          <w:szCs w:val="28"/>
        </w:rPr>
        <w:t xml:space="preserve">the patient may die because of asphyxia.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Prophylaxis: good wound toilet, active immunization using toxoid and booster dose after injury (those who were not immunized, are given human antitoxin serum). </w:t>
      </w:r>
    </w:p>
    <w:p w:rsidR="00A36AC6" w:rsidRPr="00A36AC6" w:rsidRDefault="00A36AC6" w:rsidP="00A36AC6">
      <w:pPr>
        <w:spacing w:after="0" w:line="270" w:lineRule="atLeas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 treatment of established tetanus: IV antitoxin, sedation, muscle relaxant </w:t>
      </w:r>
    </w:p>
    <w:p w:rsidR="00A36AC6" w:rsidRPr="00A36AC6" w:rsidRDefault="00A36AC6" w:rsidP="00A36AC6">
      <w:pPr>
        <w:spacing w:after="0" w:line="270" w:lineRule="atLeast"/>
        <w:jc w:val="right"/>
        <w:rPr>
          <w:rFonts w:ascii="Times New Roman" w:eastAsia="Times New Roman" w:hAnsi="Times New Roman" w:cs="Times New Roman"/>
          <w:sz w:val="28"/>
          <w:szCs w:val="28"/>
          <w:lang w:bidi="ar-IQ"/>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sz w:val="28"/>
          <w:szCs w:val="28"/>
        </w:rPr>
        <w:t>(diazepam), antibiotics(penicillin) &amp;if  required, assisted ventilation.</w:t>
      </w:r>
      <w:r w:rsidRPr="00A36AC6">
        <w:rPr>
          <w:rFonts w:ascii="Times New Roman" w:eastAsia="Times New Roman" w:hAnsi="Times New Roman" w:cs="Times New Roman"/>
          <w:sz w:val="28"/>
          <w:szCs w:val="28"/>
          <w:lang w:bidi="ar-IQ"/>
        </w:rPr>
        <w:t xml:space="preserve"> </w:t>
      </w:r>
    </w:p>
    <w:p w:rsidR="00A36AC6" w:rsidRPr="00A36AC6" w:rsidRDefault="00A36AC6" w:rsidP="00A36AC6">
      <w:pPr>
        <w:spacing w:after="0" w:line="270" w:lineRule="atLeas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lang w:bidi="ar-IQ"/>
        </w:rPr>
        <w:t> </w:t>
      </w:r>
    </w:p>
    <w:p w:rsidR="00A36AC6" w:rsidRPr="00A36AC6" w:rsidRDefault="00A36AC6" w:rsidP="00A36AC6">
      <w:pPr>
        <w:spacing w:after="0" w:line="270" w:lineRule="atLeast"/>
        <w:jc w:val="right"/>
        <w:rPr>
          <w:rFonts w:ascii="Times New Roman" w:eastAsia="Times New Roman" w:hAnsi="Times New Roman" w:cs="Times New Roman"/>
          <w:b/>
          <w:bCs/>
          <w:sz w:val="28"/>
          <w:szCs w:val="28"/>
          <w:rtl/>
          <w:lang w:bidi="ar-IQ"/>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b/>
          <w:bCs/>
          <w:sz w:val="28"/>
          <w:szCs w:val="28"/>
        </w:rPr>
        <w:t>5- gas gangrene</w:t>
      </w:r>
      <w:r w:rsidRPr="00A36AC6">
        <w:rPr>
          <w:rFonts w:ascii="Times New Roman" w:eastAsia="Times New Roman" w:hAnsi="Times New Roman" w:cs="Times New Roman"/>
          <w:sz w:val="28"/>
          <w:szCs w:val="28"/>
        </w:rPr>
        <w:t xml:space="preserve">: is caused by Clostridia </w:t>
      </w:r>
      <w:proofErr w:type="spellStart"/>
      <w:r w:rsidRPr="00A36AC6">
        <w:rPr>
          <w:rFonts w:ascii="Times New Roman" w:eastAsia="Times New Roman" w:hAnsi="Times New Roman" w:cs="Times New Roman"/>
          <w:sz w:val="28"/>
          <w:szCs w:val="28"/>
        </w:rPr>
        <w:t>perfringens</w:t>
      </w:r>
      <w:proofErr w:type="spellEnd"/>
      <w:r w:rsidRPr="00A36AC6">
        <w:rPr>
          <w:rFonts w:ascii="Times New Roman" w:eastAsia="Times New Roman" w:hAnsi="Times New Roman" w:cs="Times New Roman"/>
          <w:sz w:val="28"/>
          <w:szCs w:val="28"/>
        </w:rPr>
        <w:t>(</w:t>
      </w:r>
      <w:proofErr w:type="spellStart"/>
      <w:r w:rsidRPr="00A36AC6">
        <w:rPr>
          <w:rFonts w:ascii="Times New Roman" w:eastAsia="Times New Roman" w:hAnsi="Times New Roman" w:cs="Times New Roman"/>
          <w:sz w:val="28"/>
          <w:szCs w:val="28"/>
        </w:rPr>
        <w:t>welchii</w:t>
      </w:r>
      <w:proofErr w:type="spellEnd"/>
      <w:r w:rsidRPr="00A36AC6">
        <w:rPr>
          <w:rFonts w:ascii="Times New Roman" w:eastAsia="Times New Roman" w:hAnsi="Times New Roman" w:cs="Times New Roman"/>
          <w:sz w:val="28"/>
          <w:szCs w:val="28"/>
        </w:rPr>
        <w:t>), anaerobic gram +</w:t>
      </w:r>
      <w:proofErr w:type="spellStart"/>
      <w:r w:rsidRPr="00A36AC6">
        <w:rPr>
          <w:rFonts w:ascii="Times New Roman" w:eastAsia="Times New Roman" w:hAnsi="Times New Roman" w:cs="Times New Roman"/>
          <w:sz w:val="28"/>
          <w:szCs w:val="28"/>
        </w:rPr>
        <w:t>ve</w:t>
      </w:r>
      <w:proofErr w:type="spellEnd"/>
      <w:r w:rsidRPr="00A36AC6">
        <w:rPr>
          <w:rFonts w:ascii="Times New Roman" w:eastAsia="Times New Roman" w:hAnsi="Times New Roman" w:cs="Times New Roman"/>
          <w:sz w:val="28"/>
          <w:szCs w:val="28"/>
        </w:rPr>
        <w:t xml:space="preserve"> rods growing only in tissue with low oxygen tension, so the usual site is dirty wound with dead muscle that has been closed with inadequate debridement. Clinically, within 24 hours, the wound become swollen, painful, brown discharge with specific smell, gas in the tissue, rapid pulse, little fever and later, the patient may become toxic and comatose. </w:t>
      </w:r>
      <w:proofErr w:type="spellStart"/>
      <w:r w:rsidRPr="00A36AC6">
        <w:rPr>
          <w:rFonts w:ascii="Times New Roman" w:eastAsia="Times New Roman" w:hAnsi="Times New Roman" w:cs="Times New Roman"/>
          <w:sz w:val="28"/>
          <w:szCs w:val="28"/>
        </w:rPr>
        <w:t>teatment</w:t>
      </w:r>
      <w:proofErr w:type="spellEnd"/>
      <w:r w:rsidRPr="00A36AC6">
        <w:rPr>
          <w:rFonts w:ascii="Times New Roman" w:eastAsia="Times New Roman" w:hAnsi="Times New Roman" w:cs="Times New Roman"/>
          <w:sz w:val="28"/>
          <w:szCs w:val="28"/>
        </w:rPr>
        <w:t xml:space="preserve">: excision of all dead tissue, IV antibiotic, hyperbaric oxygen may limit infection. In severe cases, amputation may </w:t>
      </w:r>
      <w:proofErr w:type="spellStart"/>
      <w:r w:rsidRPr="00A36AC6">
        <w:rPr>
          <w:rFonts w:ascii="Times New Roman" w:eastAsia="Times New Roman" w:hAnsi="Times New Roman" w:cs="Times New Roman"/>
          <w:sz w:val="28"/>
          <w:szCs w:val="28"/>
        </w:rPr>
        <w:t>required</w:t>
      </w:r>
      <w:proofErr w:type="spellEnd"/>
      <w:r w:rsidRPr="00A36AC6">
        <w:rPr>
          <w:rFonts w:ascii="Times New Roman" w:eastAsia="Times New Roman" w:hAnsi="Times New Roman" w:cs="Times New Roman"/>
          <w:sz w:val="28"/>
          <w:szCs w:val="28"/>
        </w:rPr>
        <w:t>.</w:t>
      </w:r>
    </w:p>
    <w:p w:rsidR="00A36AC6" w:rsidRPr="00A36AC6" w:rsidRDefault="00A36AC6" w:rsidP="00A36AC6">
      <w:pPr>
        <w:spacing w:after="0" w:line="270" w:lineRule="atLeast"/>
        <w:rPr>
          <w:rFonts w:ascii="Arial" w:eastAsia="Times New Roman" w:hAnsi="Arial" w:cs="Arial"/>
          <w:b/>
          <w:bCs/>
          <w:sz w:val="28"/>
          <w:szCs w:val="28"/>
          <w:rtl/>
          <w:lang w:bidi="ar-IQ"/>
        </w:rPr>
      </w:pPr>
      <w:r w:rsidRPr="00A36AC6">
        <w:rPr>
          <w:rFonts w:ascii="Arial" w:eastAsia="Times New Roman" w:hAnsi="Arial" w:cs="Arial"/>
          <w:b/>
          <w:bCs/>
          <w:sz w:val="28"/>
          <w:szCs w:val="28"/>
        </w:rPr>
        <w:t>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4"/>
          <w:szCs w:val="24"/>
          <w:rtl/>
        </w:rPr>
        <w:t>  </w:t>
      </w:r>
      <w:r w:rsidRPr="00A36AC6">
        <w:rPr>
          <w:rFonts w:ascii="Times New Roman" w:eastAsia="Times New Roman" w:hAnsi="Times New Roman" w:cs="Times New Roman"/>
          <w:b/>
          <w:bCs/>
          <w:sz w:val="28"/>
          <w:szCs w:val="28"/>
        </w:rPr>
        <w:t>6- fat embolism</w:t>
      </w:r>
      <w:r w:rsidRPr="00A36AC6">
        <w:rPr>
          <w:rFonts w:ascii="Times New Roman" w:eastAsia="Times New Roman" w:hAnsi="Times New Roman" w:cs="Times New Roman"/>
          <w:sz w:val="28"/>
          <w:szCs w:val="28"/>
        </w:rPr>
        <w:t xml:space="preserve">: is thought to be due to liberation into the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t xml:space="preserve">circulation of fat globules larger than 10mm, the aggregation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t xml:space="preserve">of them may obstruct capillaries especially in the lungs.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t xml:space="preserve">CF: usually, a young adult, within 72 hours from injury, gets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t xml:space="preserve">slight fever, rapid pulse, dyspnea, confusion, skin </w:t>
      </w:r>
      <w:proofErr w:type="spellStart"/>
      <w:r w:rsidRPr="00A36AC6">
        <w:rPr>
          <w:rFonts w:ascii="Times New Roman" w:eastAsia="Times New Roman" w:hAnsi="Times New Roman" w:cs="Times New Roman"/>
          <w:sz w:val="28"/>
          <w:szCs w:val="28"/>
        </w:rPr>
        <w:t>petechiae</w:t>
      </w:r>
      <w:proofErr w:type="spellEnd"/>
      <w:r w:rsidRPr="00A36AC6">
        <w:rPr>
          <w:rFonts w:ascii="Times New Roman" w:eastAsia="Times New Roman" w:hAnsi="Times New Roman" w:cs="Times New Roman"/>
          <w:sz w:val="28"/>
          <w:szCs w:val="28"/>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and in severe cases, respiratory distress and coma.</w:t>
      </w:r>
      <w:r w:rsidRPr="00A36AC6">
        <w:rPr>
          <w:rFonts w:ascii="Times New Roman" w:eastAsia="Times New Roman" w:hAnsi="Times New Roman" w:cs="Times New Roman" w:hint="cs"/>
          <w:sz w:val="28"/>
          <w:szCs w:val="28"/>
          <w:rtl/>
          <w:lang w:bidi="ar-IQ"/>
        </w:rPr>
        <w:t xml:space="preserve"> </w:t>
      </w:r>
    </w:p>
    <w:p w:rsidR="00A36AC6" w:rsidRPr="00A36AC6" w:rsidRDefault="00A36AC6" w:rsidP="00A36AC6">
      <w:pPr>
        <w:spacing w:after="0" w:line="270" w:lineRule="atLeast"/>
        <w:jc w:val="right"/>
        <w:rPr>
          <w:rFonts w:ascii="Times New Roman" w:eastAsia="Times New Roman" w:hAnsi="Times New Roman" w:cs="Times New Roman"/>
          <w:sz w:val="28"/>
          <w:szCs w:val="28"/>
        </w:rPr>
      </w:pPr>
      <w:r w:rsidRPr="00A36AC6">
        <w:rPr>
          <w:rFonts w:ascii="Times New Roman" w:eastAsia="Times New Roman" w:hAnsi="Times New Roman" w:cs="Times New Roman"/>
          <w:sz w:val="28"/>
          <w:szCs w:val="28"/>
        </w:rPr>
        <w:t>Diagnosis: is suspected if blood Po</w:t>
      </w:r>
      <w:r w:rsidRPr="00A36AC6">
        <w:rPr>
          <w:rFonts w:ascii="Times New Roman" w:eastAsia="Times New Roman" w:hAnsi="Times New Roman" w:cs="Times New Roman"/>
          <w:sz w:val="20"/>
          <w:szCs w:val="20"/>
        </w:rPr>
        <w:t xml:space="preserve">2 </w:t>
      </w:r>
      <w:r w:rsidRPr="00A36AC6">
        <w:rPr>
          <w:rFonts w:ascii="Times New Roman" w:eastAsia="Times New Roman" w:hAnsi="Times New Roman" w:cs="Times New Roman"/>
          <w:sz w:val="28"/>
          <w:szCs w:val="28"/>
        </w:rPr>
        <w:t xml:space="preserve"> is &lt; 60 mmHg. </w:t>
      </w:r>
    </w:p>
    <w:p w:rsidR="00A36AC6" w:rsidRPr="00A36AC6" w:rsidRDefault="00A36AC6" w:rsidP="00A36AC6">
      <w:pPr>
        <w:spacing w:after="0" w:line="270" w:lineRule="atLeast"/>
        <w:jc w:val="right"/>
        <w:rPr>
          <w:rFonts w:ascii="Times New Roman" w:eastAsia="Times New Roman" w:hAnsi="Times New Roman" w:cs="Times New Roman"/>
          <w:sz w:val="28"/>
          <w:szCs w:val="28"/>
          <w:rtl/>
          <w:lang w:bidi="ar-IQ"/>
        </w:rPr>
      </w:pPr>
      <w:r w:rsidRPr="00A36AC6">
        <w:rPr>
          <w:rFonts w:ascii="Times New Roman" w:eastAsia="Times New Roman" w:hAnsi="Times New Roman" w:cs="Times New Roman"/>
          <w:sz w:val="28"/>
          <w:szCs w:val="28"/>
        </w:rPr>
        <w:t xml:space="preserve">Treatment by assisted ventilation, fluid balance, heparin to prevent thromboembolism and steroid to decrease pulmonary </w:t>
      </w:r>
      <w:proofErr w:type="spellStart"/>
      <w:r w:rsidRPr="00A36AC6">
        <w:rPr>
          <w:rFonts w:ascii="Times New Roman" w:eastAsia="Times New Roman" w:hAnsi="Times New Roman" w:cs="Times New Roman"/>
          <w:sz w:val="28"/>
          <w:szCs w:val="28"/>
        </w:rPr>
        <w:t>odema</w:t>
      </w:r>
      <w:proofErr w:type="spellEnd"/>
      <w:r w:rsidRPr="00A36AC6">
        <w:rPr>
          <w:rFonts w:ascii="Times New Roman" w:eastAsia="Times New Roman" w:hAnsi="Times New Roman" w:cs="Times New Roman"/>
          <w:sz w:val="28"/>
          <w:szCs w:val="28"/>
        </w:rPr>
        <w:t xml:space="preserve">. </w:t>
      </w:r>
    </w:p>
    <w:p w:rsidR="00AC78AD" w:rsidRDefault="00AC78AD">
      <w:pPr>
        <w:rPr>
          <w:lang w:bidi="ar-IQ"/>
        </w:rPr>
      </w:pPr>
      <w:bookmarkStart w:id="0" w:name="_GoBack"/>
      <w:bookmarkEnd w:id="0"/>
    </w:p>
    <w:sectPr w:rsidR="00AC78AD" w:rsidSect="00A4784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AC6"/>
    <w:rsid w:val="00A36AC6"/>
    <w:rsid w:val="00A47845"/>
    <w:rsid w:val="00AC78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3769</Characters>
  <Application>Microsoft Office Word</Application>
  <DocSecurity>0</DocSecurity>
  <Lines>31</Lines>
  <Paragraphs>8</Paragraphs>
  <ScaleCrop>false</ScaleCrop>
  <Company>Enjoy My Fine Releases.</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2016-12-18T18:27:00Z</dcterms:created>
  <dcterms:modified xsi:type="dcterms:W3CDTF">2016-12-18T18:27:00Z</dcterms:modified>
</cp:coreProperties>
</file>