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7AA" w:rsidRPr="00900222" w:rsidRDefault="002137AA" w:rsidP="002137AA">
      <w:pPr>
        <w:spacing w:line="360" w:lineRule="auto"/>
        <w:jc w:val="center"/>
        <w:rPr>
          <w:rFonts w:asciiTheme="minorBidi" w:hAnsiTheme="minorBidi"/>
          <w:b/>
          <w:bCs/>
          <w:sz w:val="36"/>
          <w:szCs w:val="36"/>
          <w:rtl/>
        </w:rPr>
      </w:pPr>
      <w:r w:rsidRPr="00900222">
        <w:rPr>
          <w:rFonts w:asciiTheme="minorBidi" w:hAnsiTheme="minorBidi" w:hint="cs"/>
          <w:b/>
          <w:bCs/>
          <w:sz w:val="36"/>
          <w:szCs w:val="36"/>
          <w:rtl/>
        </w:rPr>
        <w:t>اولاً: تعريفات</w:t>
      </w:r>
    </w:p>
    <w:p w:rsidR="002137AA" w:rsidRDefault="002137AA" w:rsidP="002137AA">
      <w:pPr>
        <w:spacing w:line="360" w:lineRule="auto"/>
        <w:jc w:val="both"/>
        <w:rPr>
          <w:rFonts w:asciiTheme="minorBidi" w:hAnsiTheme="minorBidi"/>
          <w:b/>
          <w:bCs/>
          <w:sz w:val="28"/>
          <w:szCs w:val="28"/>
          <w:rtl/>
        </w:rPr>
      </w:pPr>
    </w:p>
    <w:p w:rsidR="002137AA" w:rsidRPr="00642D8E" w:rsidRDefault="002137AA" w:rsidP="002137AA">
      <w:pPr>
        <w:spacing w:line="360" w:lineRule="auto"/>
        <w:jc w:val="both"/>
        <w:rPr>
          <w:rFonts w:asciiTheme="minorBidi" w:hAnsiTheme="minorBidi"/>
          <w:b/>
          <w:bCs/>
          <w:sz w:val="28"/>
          <w:szCs w:val="28"/>
          <w:rtl/>
        </w:rPr>
      </w:pPr>
      <w:r w:rsidRPr="00642D8E">
        <w:rPr>
          <w:rFonts w:asciiTheme="minorBidi" w:hAnsiTheme="minorBidi"/>
          <w:b/>
          <w:bCs/>
          <w:sz w:val="28"/>
          <w:szCs w:val="28"/>
          <w:rtl/>
        </w:rPr>
        <w:t>تعريف علم الاخلاق</w:t>
      </w:r>
    </w:p>
    <w:p w:rsidR="002137AA" w:rsidRDefault="002137AA" w:rsidP="002137AA">
      <w:pPr>
        <w:spacing w:line="360" w:lineRule="auto"/>
        <w:jc w:val="both"/>
        <w:rPr>
          <w:rFonts w:asciiTheme="minorBidi" w:hAnsiTheme="minorBidi"/>
          <w:sz w:val="28"/>
          <w:szCs w:val="28"/>
          <w:rtl/>
        </w:rPr>
      </w:pPr>
      <w:r w:rsidRPr="007C7E85">
        <w:rPr>
          <w:rFonts w:asciiTheme="minorBidi" w:hAnsiTheme="minorBidi"/>
          <w:sz w:val="28"/>
          <w:szCs w:val="28"/>
          <w:rtl/>
        </w:rPr>
        <w:t>علم الاخلاق : (هو العلم الباحث في الطرائق المؤدية الى المثل العليا للسلوك الانساني).</w:t>
      </w:r>
    </w:p>
    <w:p w:rsidR="002137AA" w:rsidRPr="000E16A4" w:rsidRDefault="002137AA" w:rsidP="002137AA">
      <w:pPr>
        <w:spacing w:line="360" w:lineRule="auto"/>
        <w:rPr>
          <w:rFonts w:asciiTheme="minorBidi" w:hAnsiTheme="minorBidi"/>
          <w:sz w:val="28"/>
          <w:szCs w:val="28"/>
          <w:rtl/>
        </w:rPr>
      </w:pPr>
      <w:r>
        <w:rPr>
          <w:rFonts w:asciiTheme="minorBidi" w:hAnsiTheme="minorBidi" w:cs="Arial" w:hint="cs"/>
          <w:sz w:val="28"/>
          <w:szCs w:val="28"/>
          <w:rtl/>
        </w:rPr>
        <w:t>او (</w:t>
      </w:r>
      <w:r w:rsidRPr="000E16A4">
        <w:rPr>
          <w:rFonts w:asciiTheme="minorBidi" w:hAnsiTheme="minorBidi" w:cs="Arial"/>
          <w:sz w:val="28"/>
          <w:szCs w:val="28"/>
          <w:rtl/>
        </w:rPr>
        <w:t xml:space="preserve"> </w:t>
      </w:r>
      <w:r w:rsidRPr="000E16A4">
        <w:rPr>
          <w:rFonts w:asciiTheme="minorBidi" w:hAnsiTheme="minorBidi" w:cs="Arial" w:hint="cs"/>
          <w:sz w:val="28"/>
          <w:szCs w:val="28"/>
          <w:rtl/>
        </w:rPr>
        <w:t>هو</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الفن</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الباحث</w:t>
      </w:r>
      <w:r w:rsidRPr="000E16A4">
        <w:rPr>
          <w:rFonts w:asciiTheme="minorBidi" w:hAnsiTheme="minorBidi" w:cs="Arial"/>
          <w:sz w:val="28"/>
          <w:szCs w:val="28"/>
          <w:rtl/>
        </w:rPr>
        <w:t xml:space="preserve"> </w:t>
      </w:r>
      <w:r w:rsidRPr="000E16A4">
        <w:rPr>
          <w:rFonts w:asciiTheme="minorBidi" w:hAnsiTheme="minorBidi" w:cs="Arial" w:hint="cs"/>
          <w:sz w:val="28"/>
          <w:szCs w:val="28"/>
          <w:rtl/>
        </w:rPr>
        <w:t>عن</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الملكات</w:t>
      </w:r>
      <w:r>
        <w:rPr>
          <w:rFonts w:asciiTheme="minorBidi" w:hAnsiTheme="minorBidi" w:hint="cs"/>
          <w:sz w:val="28"/>
          <w:szCs w:val="28"/>
          <w:rtl/>
        </w:rPr>
        <w:t xml:space="preserve"> </w:t>
      </w:r>
      <w:r w:rsidRPr="000E16A4">
        <w:rPr>
          <w:rFonts w:asciiTheme="minorBidi" w:hAnsiTheme="minorBidi" w:cs="Arial" w:hint="cs"/>
          <w:sz w:val="28"/>
          <w:szCs w:val="28"/>
          <w:rtl/>
        </w:rPr>
        <w:t>الإنسانية</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المتعلّقة</w:t>
      </w:r>
      <w:r w:rsidRPr="000E16A4">
        <w:rPr>
          <w:rFonts w:asciiTheme="minorBidi" w:hAnsiTheme="minorBidi" w:cs="Arial"/>
          <w:sz w:val="28"/>
          <w:szCs w:val="28"/>
          <w:rtl/>
        </w:rPr>
        <w:t xml:space="preserve"> </w:t>
      </w:r>
      <w:r w:rsidRPr="000E16A4">
        <w:rPr>
          <w:rFonts w:asciiTheme="minorBidi" w:hAnsiTheme="minorBidi" w:cs="Arial" w:hint="cs"/>
          <w:sz w:val="28"/>
          <w:szCs w:val="28"/>
          <w:rtl/>
        </w:rPr>
        <w:t>بقواه</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النباتية</w:t>
      </w:r>
      <w:r w:rsidRPr="000E16A4">
        <w:rPr>
          <w:rFonts w:asciiTheme="minorBidi" w:hAnsiTheme="minorBidi" w:cs="Arial"/>
          <w:sz w:val="28"/>
          <w:szCs w:val="28"/>
          <w:rtl/>
        </w:rPr>
        <w:t xml:space="preserve"> </w:t>
      </w:r>
      <w:r w:rsidRPr="000E16A4">
        <w:rPr>
          <w:rFonts w:asciiTheme="minorBidi" w:hAnsiTheme="minorBidi" w:cs="Arial" w:hint="cs"/>
          <w:sz w:val="28"/>
          <w:szCs w:val="28"/>
          <w:rtl/>
        </w:rPr>
        <w:t>والحيوانية</w:t>
      </w:r>
      <w:r w:rsidRPr="000E16A4">
        <w:rPr>
          <w:rFonts w:asciiTheme="minorBidi" w:hAnsiTheme="minorBidi" w:cs="Arial"/>
          <w:sz w:val="28"/>
          <w:szCs w:val="28"/>
          <w:rtl/>
        </w:rPr>
        <w:t xml:space="preserve"> </w:t>
      </w:r>
      <w:r w:rsidRPr="000E16A4">
        <w:rPr>
          <w:rFonts w:asciiTheme="minorBidi" w:hAnsiTheme="minorBidi" w:cs="Arial" w:hint="cs"/>
          <w:sz w:val="28"/>
          <w:szCs w:val="28"/>
          <w:rtl/>
        </w:rPr>
        <w:t>والإنسانية</w:t>
      </w:r>
      <w:r w:rsidRPr="000E16A4">
        <w:rPr>
          <w:rFonts w:asciiTheme="minorBidi" w:hAnsiTheme="minorBidi" w:cs="Arial"/>
          <w:sz w:val="28"/>
          <w:szCs w:val="28"/>
          <w:rtl/>
        </w:rPr>
        <w:t xml:space="preserve"> </w:t>
      </w:r>
      <w:r w:rsidRPr="000E16A4">
        <w:rPr>
          <w:rFonts w:asciiTheme="minorBidi" w:hAnsiTheme="minorBidi" w:cs="Arial" w:hint="cs"/>
          <w:sz w:val="28"/>
          <w:szCs w:val="28"/>
          <w:rtl/>
        </w:rPr>
        <w:t>ليميز</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الفضائل</w:t>
      </w:r>
      <w:r w:rsidRPr="000E16A4">
        <w:rPr>
          <w:rFonts w:asciiTheme="minorBidi" w:hAnsiTheme="minorBidi" w:cs="Arial"/>
          <w:sz w:val="28"/>
          <w:szCs w:val="28"/>
          <w:rtl/>
        </w:rPr>
        <w:t xml:space="preserve"> </w:t>
      </w:r>
      <w:r w:rsidRPr="000E16A4">
        <w:rPr>
          <w:rFonts w:asciiTheme="minorBidi" w:hAnsiTheme="minorBidi" w:cs="Arial" w:hint="cs"/>
          <w:sz w:val="28"/>
          <w:szCs w:val="28"/>
          <w:rtl/>
        </w:rPr>
        <w:t>منها</w:t>
      </w:r>
      <w:r w:rsidRPr="000E16A4">
        <w:rPr>
          <w:rFonts w:asciiTheme="minorBidi" w:hAnsiTheme="minorBidi" w:cs="Arial"/>
          <w:sz w:val="28"/>
          <w:szCs w:val="28"/>
          <w:rtl/>
        </w:rPr>
        <w:t xml:space="preserve"> </w:t>
      </w:r>
      <w:r w:rsidRPr="000E16A4">
        <w:rPr>
          <w:rFonts w:asciiTheme="minorBidi" w:hAnsiTheme="minorBidi" w:cs="Arial" w:hint="cs"/>
          <w:sz w:val="28"/>
          <w:szCs w:val="28"/>
          <w:rtl/>
        </w:rPr>
        <w:t>من</w:t>
      </w:r>
      <w:r>
        <w:rPr>
          <w:rFonts w:asciiTheme="minorBidi" w:hAnsiTheme="minorBidi" w:hint="cs"/>
          <w:sz w:val="28"/>
          <w:szCs w:val="28"/>
          <w:rtl/>
        </w:rPr>
        <w:t xml:space="preserve"> </w:t>
      </w:r>
      <w:r w:rsidRPr="000E16A4">
        <w:rPr>
          <w:rFonts w:asciiTheme="minorBidi" w:hAnsiTheme="minorBidi" w:cs="Arial" w:hint="cs"/>
          <w:sz w:val="28"/>
          <w:szCs w:val="28"/>
          <w:rtl/>
        </w:rPr>
        <w:t>الرذائل</w:t>
      </w:r>
      <w:r w:rsidRPr="000E16A4">
        <w:rPr>
          <w:rFonts w:asciiTheme="minorBidi" w:hAnsiTheme="minorBidi" w:cs="Arial"/>
          <w:sz w:val="28"/>
          <w:szCs w:val="28"/>
          <w:rtl/>
        </w:rPr>
        <w:t xml:space="preserve"> </w:t>
      </w:r>
      <w:r w:rsidRPr="000E16A4">
        <w:rPr>
          <w:rFonts w:asciiTheme="minorBidi" w:hAnsiTheme="minorBidi" w:cs="Arial" w:hint="cs"/>
          <w:sz w:val="28"/>
          <w:szCs w:val="28"/>
          <w:rtl/>
        </w:rPr>
        <w:t>ليستكمل</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الإنسان</w:t>
      </w:r>
      <w:r w:rsidRPr="000E16A4">
        <w:rPr>
          <w:rFonts w:asciiTheme="minorBidi" w:hAnsiTheme="minorBidi" w:cs="Arial"/>
          <w:sz w:val="28"/>
          <w:szCs w:val="28"/>
          <w:rtl/>
        </w:rPr>
        <w:t xml:space="preserve"> </w:t>
      </w:r>
      <w:r w:rsidRPr="000E16A4">
        <w:rPr>
          <w:rFonts w:asciiTheme="minorBidi" w:hAnsiTheme="minorBidi" w:cs="Arial" w:hint="cs"/>
          <w:sz w:val="28"/>
          <w:szCs w:val="28"/>
          <w:rtl/>
        </w:rPr>
        <w:t>بالتحلي</w:t>
      </w:r>
      <w:r w:rsidRPr="000E16A4">
        <w:rPr>
          <w:rFonts w:asciiTheme="minorBidi" w:hAnsiTheme="minorBidi" w:cs="Arial"/>
          <w:sz w:val="28"/>
          <w:szCs w:val="28"/>
          <w:rtl/>
        </w:rPr>
        <w:t xml:space="preserve"> </w:t>
      </w:r>
      <w:r w:rsidRPr="000E16A4">
        <w:rPr>
          <w:rFonts w:asciiTheme="minorBidi" w:hAnsiTheme="minorBidi" w:cs="Arial" w:hint="cs"/>
          <w:sz w:val="28"/>
          <w:szCs w:val="28"/>
          <w:rtl/>
        </w:rPr>
        <w:t>والاتصاف</w:t>
      </w:r>
      <w:r w:rsidRPr="000E16A4">
        <w:rPr>
          <w:rFonts w:asciiTheme="minorBidi" w:hAnsiTheme="minorBidi" w:cs="Arial"/>
          <w:sz w:val="28"/>
          <w:szCs w:val="28"/>
          <w:rtl/>
        </w:rPr>
        <w:t xml:space="preserve"> </w:t>
      </w:r>
      <w:r w:rsidRPr="000E16A4">
        <w:rPr>
          <w:rFonts w:asciiTheme="minorBidi" w:hAnsiTheme="minorBidi" w:cs="Arial" w:hint="cs"/>
          <w:sz w:val="28"/>
          <w:szCs w:val="28"/>
          <w:rtl/>
        </w:rPr>
        <w:t>بها</w:t>
      </w:r>
      <w:r w:rsidRPr="000E16A4">
        <w:rPr>
          <w:rFonts w:asciiTheme="minorBidi" w:hAnsiTheme="minorBidi" w:cs="Arial"/>
          <w:sz w:val="28"/>
          <w:szCs w:val="28"/>
          <w:rtl/>
        </w:rPr>
        <w:t xml:space="preserve"> </w:t>
      </w:r>
      <w:r w:rsidRPr="000E16A4">
        <w:rPr>
          <w:rFonts w:asciiTheme="minorBidi" w:hAnsiTheme="minorBidi" w:cs="Arial" w:hint="cs"/>
          <w:sz w:val="28"/>
          <w:szCs w:val="28"/>
          <w:rtl/>
        </w:rPr>
        <w:t>سعادته</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العلمية</w:t>
      </w:r>
      <w:r w:rsidRPr="000E16A4">
        <w:rPr>
          <w:rFonts w:asciiTheme="minorBidi" w:hAnsiTheme="minorBidi" w:cs="Arial"/>
          <w:sz w:val="28"/>
          <w:szCs w:val="28"/>
          <w:rtl/>
        </w:rPr>
        <w:t xml:space="preserve"> </w:t>
      </w:r>
      <w:r w:rsidRPr="000E16A4">
        <w:rPr>
          <w:rFonts w:asciiTheme="minorBidi" w:hAnsiTheme="minorBidi" w:cs="Arial" w:hint="cs"/>
          <w:sz w:val="28"/>
          <w:szCs w:val="28"/>
          <w:rtl/>
        </w:rPr>
        <w:t>فيصدر</w:t>
      </w:r>
    </w:p>
    <w:p w:rsidR="002137AA" w:rsidRDefault="002137AA" w:rsidP="002137AA">
      <w:pPr>
        <w:spacing w:line="360" w:lineRule="auto"/>
        <w:rPr>
          <w:rFonts w:asciiTheme="minorBidi" w:hAnsiTheme="minorBidi"/>
          <w:sz w:val="28"/>
          <w:szCs w:val="28"/>
          <w:rtl/>
        </w:rPr>
      </w:pPr>
      <w:r w:rsidRPr="000E16A4">
        <w:rPr>
          <w:rFonts w:asciiTheme="minorBidi" w:hAnsiTheme="minorBidi" w:cs="Arial" w:hint="cs"/>
          <w:sz w:val="28"/>
          <w:szCs w:val="28"/>
          <w:rtl/>
        </w:rPr>
        <w:t>عنه</w:t>
      </w:r>
      <w:r w:rsidRPr="000E16A4">
        <w:rPr>
          <w:rFonts w:asciiTheme="minorBidi" w:hAnsiTheme="minorBidi" w:cs="Arial"/>
          <w:sz w:val="28"/>
          <w:szCs w:val="28"/>
          <w:rtl/>
        </w:rPr>
        <w:t xml:space="preserve"> </w:t>
      </w:r>
      <w:r w:rsidRPr="000E16A4">
        <w:rPr>
          <w:rFonts w:asciiTheme="minorBidi" w:hAnsiTheme="minorBidi" w:cs="Arial" w:hint="cs"/>
          <w:sz w:val="28"/>
          <w:szCs w:val="28"/>
          <w:rtl/>
        </w:rPr>
        <w:t>من</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الأفعال</w:t>
      </w:r>
      <w:r w:rsidRPr="000E16A4">
        <w:rPr>
          <w:rFonts w:asciiTheme="minorBidi" w:hAnsiTheme="minorBidi" w:cs="Arial"/>
          <w:sz w:val="28"/>
          <w:szCs w:val="28"/>
          <w:rtl/>
        </w:rPr>
        <w:t xml:space="preserve"> </w:t>
      </w:r>
      <w:r w:rsidRPr="000E16A4">
        <w:rPr>
          <w:rFonts w:asciiTheme="minorBidi" w:hAnsiTheme="minorBidi" w:cs="Arial" w:hint="cs"/>
          <w:sz w:val="28"/>
          <w:szCs w:val="28"/>
          <w:rtl/>
        </w:rPr>
        <w:t>ما</w:t>
      </w:r>
      <w:r w:rsidRPr="000E16A4">
        <w:rPr>
          <w:rFonts w:asciiTheme="minorBidi" w:hAnsiTheme="minorBidi" w:cs="Arial"/>
          <w:sz w:val="28"/>
          <w:szCs w:val="28"/>
          <w:rtl/>
        </w:rPr>
        <w:t xml:space="preserve"> </w:t>
      </w:r>
      <w:r w:rsidRPr="000E16A4">
        <w:rPr>
          <w:rFonts w:asciiTheme="minorBidi" w:hAnsiTheme="minorBidi" w:cs="Arial" w:hint="cs"/>
          <w:sz w:val="28"/>
          <w:szCs w:val="28"/>
          <w:rtl/>
        </w:rPr>
        <w:t>يجلب</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الحمد</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العام</w:t>
      </w:r>
      <w:r w:rsidRPr="000E16A4">
        <w:rPr>
          <w:rFonts w:asciiTheme="minorBidi" w:hAnsiTheme="minorBidi" w:cs="Arial"/>
          <w:sz w:val="28"/>
          <w:szCs w:val="28"/>
          <w:rtl/>
        </w:rPr>
        <w:t xml:space="preserve"> </w:t>
      </w:r>
      <w:r w:rsidRPr="000E16A4">
        <w:rPr>
          <w:rFonts w:asciiTheme="minorBidi" w:hAnsiTheme="minorBidi" w:cs="Arial" w:hint="cs"/>
          <w:sz w:val="28"/>
          <w:szCs w:val="28"/>
          <w:rtl/>
        </w:rPr>
        <w:t>والثناء</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الجميل</w:t>
      </w:r>
      <w:r w:rsidRPr="000E16A4">
        <w:rPr>
          <w:rFonts w:asciiTheme="minorBidi" w:hAnsiTheme="minorBidi" w:cs="Arial"/>
          <w:sz w:val="28"/>
          <w:szCs w:val="28"/>
          <w:rtl/>
        </w:rPr>
        <w:t xml:space="preserve"> </w:t>
      </w:r>
      <w:r w:rsidRPr="000E16A4">
        <w:rPr>
          <w:rFonts w:asciiTheme="minorBidi" w:hAnsiTheme="minorBidi" w:cs="Arial" w:hint="cs"/>
          <w:sz w:val="28"/>
          <w:szCs w:val="28"/>
          <w:rtl/>
        </w:rPr>
        <w:t>من</w:t>
      </w:r>
      <w:r w:rsidRPr="000E16A4">
        <w:rPr>
          <w:rFonts w:asciiTheme="minorBidi" w:hAnsiTheme="minorBidi" w:cs="Arial"/>
          <w:sz w:val="28"/>
          <w:szCs w:val="28"/>
          <w:rtl/>
        </w:rPr>
        <w:t xml:space="preserve"> </w:t>
      </w:r>
      <w:r w:rsidRPr="000E16A4">
        <w:rPr>
          <w:rFonts w:asciiTheme="minorBidi" w:hAnsiTheme="minorBidi" w:cs="Arial" w:hint="cs"/>
          <w:sz w:val="28"/>
          <w:szCs w:val="28"/>
          <w:rtl/>
        </w:rPr>
        <w:t>المجتمع</w:t>
      </w:r>
      <w:r>
        <w:rPr>
          <w:rFonts w:asciiTheme="minorBidi" w:hAnsiTheme="minorBidi" w:hint="cs"/>
          <w:sz w:val="28"/>
          <w:szCs w:val="28"/>
          <w:rtl/>
        </w:rPr>
        <w:t xml:space="preserve"> </w:t>
      </w:r>
      <w:r w:rsidRPr="000E16A4">
        <w:rPr>
          <w:rFonts w:asciiTheme="minorBidi" w:hAnsiTheme="minorBidi" w:cs="Arial" w:hint="cs"/>
          <w:sz w:val="28"/>
          <w:szCs w:val="28"/>
          <w:rtl/>
        </w:rPr>
        <w:t>الإنساني</w:t>
      </w:r>
      <w:r>
        <w:rPr>
          <w:rFonts w:asciiTheme="minorBidi" w:hAnsiTheme="minorBidi" w:cs="Arial" w:hint="cs"/>
          <w:sz w:val="28"/>
          <w:szCs w:val="28"/>
          <w:rtl/>
        </w:rPr>
        <w:t>).</w:t>
      </w:r>
    </w:p>
    <w:p w:rsidR="002137AA" w:rsidRDefault="002137AA" w:rsidP="002137AA">
      <w:pPr>
        <w:spacing w:line="360" w:lineRule="auto"/>
        <w:rPr>
          <w:rFonts w:asciiTheme="minorBidi" w:hAnsiTheme="minorBidi"/>
          <w:sz w:val="28"/>
          <w:szCs w:val="28"/>
          <w:rtl/>
        </w:rPr>
      </w:pPr>
      <w:proofErr w:type="spellStart"/>
      <w:r>
        <w:rPr>
          <w:rFonts w:asciiTheme="minorBidi" w:hAnsiTheme="minorBidi" w:hint="cs"/>
          <w:sz w:val="28"/>
          <w:szCs w:val="28"/>
          <w:rtl/>
        </w:rPr>
        <w:t>اوهو</w:t>
      </w:r>
      <w:proofErr w:type="spellEnd"/>
      <w:r>
        <w:rPr>
          <w:rFonts w:asciiTheme="minorBidi" w:hAnsiTheme="minorBidi" w:hint="cs"/>
          <w:sz w:val="28"/>
          <w:szCs w:val="28"/>
          <w:rtl/>
        </w:rPr>
        <w:t xml:space="preserve"> العلم الذي يبحث فيه عن الملكات والصفات الحسنة والسيئة واثارها وجذورها .</w:t>
      </w:r>
    </w:p>
    <w:p w:rsidR="002137AA" w:rsidRDefault="002137AA" w:rsidP="002137AA">
      <w:pPr>
        <w:spacing w:line="360" w:lineRule="auto"/>
        <w:rPr>
          <w:rFonts w:asciiTheme="minorBidi" w:hAnsiTheme="minorBidi"/>
          <w:sz w:val="28"/>
          <w:szCs w:val="28"/>
          <w:rtl/>
        </w:rPr>
      </w:pPr>
      <w:r>
        <w:rPr>
          <w:rFonts w:asciiTheme="minorBidi" w:hAnsiTheme="minorBidi" w:hint="cs"/>
          <w:sz w:val="28"/>
          <w:szCs w:val="28"/>
          <w:rtl/>
        </w:rPr>
        <w:t>هو العلم الذي يبحث فيه عن اسس اكتساب الصفات الحسنة وطرق محاربته الصفات السيئة واثاره على الفرد والمجتمع .</w:t>
      </w:r>
    </w:p>
    <w:p w:rsidR="002137AA" w:rsidRPr="007C7E85" w:rsidRDefault="002137AA" w:rsidP="002137AA">
      <w:pPr>
        <w:spacing w:line="360" w:lineRule="auto"/>
        <w:jc w:val="both"/>
        <w:rPr>
          <w:rFonts w:asciiTheme="minorBidi" w:hAnsiTheme="minorBidi"/>
          <w:sz w:val="28"/>
          <w:szCs w:val="28"/>
          <w:rtl/>
        </w:rPr>
      </w:pPr>
      <w:r w:rsidRPr="007C7E85">
        <w:rPr>
          <w:rFonts w:asciiTheme="minorBidi" w:hAnsiTheme="minorBidi"/>
          <w:sz w:val="28"/>
          <w:szCs w:val="28"/>
          <w:rtl/>
        </w:rPr>
        <w:t xml:space="preserve">   لا</w:t>
      </w:r>
      <w:r>
        <w:rPr>
          <w:rFonts w:asciiTheme="minorBidi" w:hAnsiTheme="minorBidi" w:hint="cs"/>
          <w:sz w:val="28"/>
          <w:szCs w:val="28"/>
          <w:rtl/>
        </w:rPr>
        <w:t xml:space="preserve"> </w:t>
      </w:r>
      <w:r w:rsidRPr="007C7E85">
        <w:rPr>
          <w:rFonts w:asciiTheme="minorBidi" w:hAnsiTheme="minorBidi"/>
          <w:sz w:val="28"/>
          <w:szCs w:val="28"/>
          <w:rtl/>
        </w:rPr>
        <w:t>يبحث علم الاخلاق في المثل العليا للسلوك الانساني فقط، والا صار فلسفة اخلاق تبحث في ماهيات الخير والشر والفضيلة والرذيلة، ولا علاقة لها بالطرائق العملية المؤدية الى تلك المثل.</w:t>
      </w:r>
    </w:p>
    <w:p w:rsidR="002137AA" w:rsidRPr="007C7E85" w:rsidRDefault="002137AA" w:rsidP="002137AA">
      <w:pPr>
        <w:spacing w:line="360" w:lineRule="auto"/>
        <w:jc w:val="both"/>
        <w:rPr>
          <w:rFonts w:asciiTheme="minorBidi" w:hAnsiTheme="minorBidi"/>
          <w:sz w:val="28"/>
          <w:szCs w:val="28"/>
          <w:rtl/>
        </w:rPr>
      </w:pPr>
      <w:r w:rsidRPr="007C7E85">
        <w:rPr>
          <w:rFonts w:asciiTheme="minorBidi" w:hAnsiTheme="minorBidi"/>
          <w:sz w:val="28"/>
          <w:szCs w:val="28"/>
          <w:rtl/>
        </w:rPr>
        <w:t xml:space="preserve">    كما لا</w:t>
      </w:r>
      <w:r>
        <w:rPr>
          <w:rFonts w:asciiTheme="minorBidi" w:hAnsiTheme="minorBidi" w:hint="cs"/>
          <w:sz w:val="28"/>
          <w:szCs w:val="28"/>
          <w:rtl/>
        </w:rPr>
        <w:t xml:space="preserve"> </w:t>
      </w:r>
      <w:r w:rsidRPr="007C7E85">
        <w:rPr>
          <w:rFonts w:asciiTheme="minorBidi" w:hAnsiTheme="minorBidi"/>
          <w:sz w:val="28"/>
          <w:szCs w:val="28"/>
          <w:rtl/>
        </w:rPr>
        <w:t>يبحث في السلوك الانساني كما هو ويحاول تحليل صور السلوك الفردية والاجتماعية، والا ادرج ضمن علمي النفس والاجتماع، وانما علم الاخلاق يبحث في السلوك الانساني من جهة ما</w:t>
      </w:r>
      <w:r>
        <w:rPr>
          <w:rFonts w:asciiTheme="minorBidi" w:hAnsiTheme="minorBidi" w:hint="cs"/>
          <w:sz w:val="28"/>
          <w:szCs w:val="28"/>
          <w:rtl/>
        </w:rPr>
        <w:t xml:space="preserve"> </w:t>
      </w:r>
      <w:r w:rsidRPr="007C7E85">
        <w:rPr>
          <w:rFonts w:asciiTheme="minorBidi" w:hAnsiTheme="minorBidi"/>
          <w:sz w:val="28"/>
          <w:szCs w:val="28"/>
          <w:rtl/>
        </w:rPr>
        <w:t>ينبغي ان يكون عليه السلوك، أي من جهة ارتباطه بالمثل العليا التي يسعى السلوك لتحققها.</w:t>
      </w:r>
    </w:p>
    <w:p w:rsidR="002137AA" w:rsidRDefault="002137AA" w:rsidP="002137AA">
      <w:pPr>
        <w:spacing w:line="360" w:lineRule="auto"/>
        <w:jc w:val="both"/>
        <w:rPr>
          <w:rFonts w:asciiTheme="minorBidi" w:hAnsiTheme="minorBidi"/>
          <w:sz w:val="28"/>
          <w:szCs w:val="28"/>
          <w:rtl/>
        </w:rPr>
      </w:pPr>
      <w:r w:rsidRPr="007C7E85">
        <w:rPr>
          <w:rFonts w:asciiTheme="minorBidi" w:hAnsiTheme="minorBidi"/>
          <w:sz w:val="28"/>
          <w:szCs w:val="28"/>
          <w:rtl/>
        </w:rPr>
        <w:t xml:space="preserve">  فغاية علم الاخلاق البحث في الطرائق والاساليب التي ترتقي بالسلوك الانساني للاقتراب من المثل العليا، والابتعاد عن الرذائل الاخلاقية.</w:t>
      </w:r>
    </w:p>
    <w:p w:rsidR="002137AA" w:rsidRDefault="002137AA" w:rsidP="002137AA">
      <w:pPr>
        <w:spacing w:line="360" w:lineRule="auto"/>
        <w:jc w:val="both"/>
        <w:rPr>
          <w:rFonts w:asciiTheme="minorBidi" w:hAnsiTheme="minorBidi"/>
          <w:sz w:val="28"/>
          <w:szCs w:val="28"/>
          <w:rtl/>
        </w:rPr>
      </w:pPr>
    </w:p>
    <w:p w:rsidR="002137AA" w:rsidRDefault="002137AA" w:rsidP="002137AA">
      <w:pPr>
        <w:spacing w:line="360" w:lineRule="auto"/>
        <w:jc w:val="both"/>
        <w:rPr>
          <w:rFonts w:asciiTheme="minorBidi" w:hAnsiTheme="minorBidi"/>
          <w:sz w:val="28"/>
          <w:szCs w:val="28"/>
          <w:rtl/>
        </w:rPr>
      </w:pPr>
    </w:p>
    <w:p w:rsidR="002137AA" w:rsidRDefault="002137AA" w:rsidP="002137AA">
      <w:pPr>
        <w:spacing w:line="360" w:lineRule="auto"/>
        <w:jc w:val="both"/>
        <w:rPr>
          <w:rFonts w:asciiTheme="minorBidi" w:hAnsiTheme="minorBidi"/>
          <w:sz w:val="28"/>
          <w:szCs w:val="28"/>
          <w:rtl/>
        </w:rPr>
      </w:pPr>
    </w:p>
    <w:p w:rsidR="002137AA" w:rsidRPr="007C7E85" w:rsidRDefault="002137AA" w:rsidP="002137AA">
      <w:pPr>
        <w:spacing w:line="360" w:lineRule="auto"/>
        <w:jc w:val="both"/>
        <w:rPr>
          <w:rFonts w:asciiTheme="minorBidi" w:hAnsiTheme="minorBidi"/>
          <w:sz w:val="28"/>
          <w:szCs w:val="28"/>
          <w:rtl/>
        </w:rPr>
      </w:pPr>
    </w:p>
    <w:p w:rsidR="002137AA" w:rsidRDefault="002137AA" w:rsidP="002137AA">
      <w:pPr>
        <w:jc w:val="both"/>
        <w:rPr>
          <w:rFonts w:asciiTheme="minorBidi" w:hAnsiTheme="minorBidi"/>
          <w:b/>
          <w:bCs/>
          <w:sz w:val="28"/>
          <w:szCs w:val="28"/>
          <w:rtl/>
        </w:rPr>
      </w:pPr>
      <w:r w:rsidRPr="00642D8E">
        <w:rPr>
          <w:rFonts w:asciiTheme="minorBidi" w:hAnsiTheme="minorBidi"/>
          <w:b/>
          <w:bCs/>
          <w:sz w:val="28"/>
          <w:szCs w:val="28"/>
          <w:rtl/>
        </w:rPr>
        <w:lastRenderedPageBreak/>
        <w:t>تعريف الخلق</w:t>
      </w:r>
      <w:r>
        <w:rPr>
          <w:rFonts w:asciiTheme="minorBidi" w:hAnsiTheme="minorBidi" w:hint="cs"/>
          <w:b/>
          <w:bCs/>
          <w:sz w:val="28"/>
          <w:szCs w:val="28"/>
          <w:rtl/>
        </w:rPr>
        <w:t xml:space="preserve"> </w:t>
      </w:r>
    </w:p>
    <w:p w:rsidR="002137AA" w:rsidRDefault="002137AA" w:rsidP="002137AA">
      <w:pPr>
        <w:jc w:val="both"/>
        <w:rPr>
          <w:rFonts w:asciiTheme="minorBidi" w:hAnsiTheme="minorBidi"/>
          <w:b/>
          <w:bCs/>
          <w:sz w:val="28"/>
          <w:szCs w:val="28"/>
          <w:rtl/>
        </w:rPr>
      </w:pPr>
      <w:r>
        <w:rPr>
          <w:rFonts w:asciiTheme="minorBidi" w:hAnsiTheme="minorBidi" w:hint="cs"/>
          <w:b/>
          <w:bCs/>
          <w:sz w:val="28"/>
          <w:szCs w:val="28"/>
          <w:rtl/>
        </w:rPr>
        <w:t>الخلق في اللغة</w:t>
      </w:r>
    </w:p>
    <w:p w:rsidR="002137AA" w:rsidRPr="00A273C4" w:rsidRDefault="002137AA" w:rsidP="002137AA">
      <w:pPr>
        <w:spacing w:line="240" w:lineRule="auto"/>
        <w:jc w:val="both"/>
        <w:rPr>
          <w:rFonts w:ascii="Simplified Arabic" w:hAnsi="Simplified Arabic" w:cs="Simplified Arabic"/>
          <w:color w:val="333333"/>
          <w:sz w:val="28"/>
          <w:szCs w:val="28"/>
          <w:shd w:val="clear" w:color="auto" w:fill="FFFFFF"/>
          <w:rtl/>
        </w:rPr>
      </w:pPr>
      <w:r>
        <w:rPr>
          <w:rFonts w:ascii="Simplified Arabic" w:hAnsi="Simplified Arabic" w:cs="Simplified Arabic"/>
          <w:color w:val="333333"/>
          <w:sz w:val="28"/>
          <w:szCs w:val="28"/>
          <w:shd w:val="clear" w:color="auto" w:fill="FFFFFF"/>
          <w:rtl/>
        </w:rPr>
        <w:t>قال</w:t>
      </w:r>
      <w:r w:rsidRPr="00A273C4">
        <w:rPr>
          <w:rFonts w:ascii="Simplified Arabic" w:hAnsi="Simplified Arabic" w:cs="Simplified Arabic"/>
          <w:color w:val="333333"/>
          <w:sz w:val="28"/>
          <w:szCs w:val="28"/>
          <w:shd w:val="clear" w:color="auto" w:fill="FFFFFF"/>
          <w:rtl/>
        </w:rPr>
        <w:t xml:space="preserve"> ابن </w:t>
      </w:r>
      <w:proofErr w:type="spellStart"/>
      <w:r w:rsidRPr="00A273C4">
        <w:rPr>
          <w:rFonts w:ascii="Simplified Arabic" w:hAnsi="Simplified Arabic" w:cs="Simplified Arabic"/>
          <w:color w:val="333333"/>
          <w:sz w:val="28"/>
          <w:szCs w:val="28"/>
          <w:shd w:val="clear" w:color="auto" w:fill="FFFFFF"/>
          <w:rtl/>
        </w:rPr>
        <w:t>فارس:الخاء</w:t>
      </w:r>
      <w:proofErr w:type="spellEnd"/>
      <w:r w:rsidRPr="00A273C4">
        <w:rPr>
          <w:rFonts w:ascii="Simplified Arabic" w:hAnsi="Simplified Arabic" w:cs="Simplified Arabic"/>
          <w:color w:val="333333"/>
          <w:sz w:val="28"/>
          <w:szCs w:val="28"/>
          <w:shd w:val="clear" w:color="auto" w:fill="FFFFFF"/>
          <w:rtl/>
        </w:rPr>
        <w:t xml:space="preserve"> واللام والقاف أصلان: أحدهما تقدير الشيء، والآخر ملامسة الشيء.</w:t>
      </w:r>
    </w:p>
    <w:p w:rsidR="002137AA" w:rsidRDefault="002137AA" w:rsidP="002137AA">
      <w:pPr>
        <w:spacing w:line="240" w:lineRule="auto"/>
        <w:jc w:val="both"/>
        <w:rPr>
          <w:rFonts w:ascii="Simplified Arabic" w:hAnsi="Simplified Arabic" w:cs="Simplified Arabic"/>
          <w:color w:val="333333"/>
          <w:sz w:val="28"/>
          <w:szCs w:val="28"/>
          <w:rtl/>
        </w:rPr>
      </w:pPr>
      <w:r>
        <w:rPr>
          <w:rFonts w:ascii="Simplified Arabic" w:hAnsi="Simplified Arabic" w:cs="Simplified Arabic" w:hint="cs"/>
          <w:color w:val="333333"/>
          <w:sz w:val="28"/>
          <w:szCs w:val="28"/>
          <w:rtl/>
        </w:rPr>
        <w:t>-</w:t>
      </w:r>
      <w:r w:rsidRPr="00A273C4">
        <w:rPr>
          <w:rFonts w:ascii="Simplified Arabic" w:hAnsi="Simplified Arabic" w:cs="Simplified Arabic"/>
          <w:color w:val="333333"/>
          <w:sz w:val="28"/>
          <w:szCs w:val="28"/>
          <w:rtl/>
        </w:rPr>
        <w:t>الخُلُقُ ، بضم اللام وسكونها : وهو الدِّين والطبْع والسجية ، وحقيقته أَنه لِصورة الإِنسان الباطنة وهي نفْسه وأَوصافها ومعانيها المختصةُ بِها بمنزلة الخَلْق لصورته الظاهرة وأَوصافها ومعانيها ، ولهما أَوصاف حسَنة وقبيحة ، والثوابُ والعقاب</w:t>
      </w:r>
      <w:r>
        <w:rPr>
          <w:rFonts w:ascii="Simplified Arabic" w:hAnsi="Simplified Arabic" w:cs="Simplified Arabic" w:hint="cs"/>
          <w:color w:val="333333"/>
          <w:sz w:val="28"/>
          <w:szCs w:val="28"/>
          <w:rtl/>
        </w:rPr>
        <w:t>.</w:t>
      </w:r>
    </w:p>
    <w:p w:rsidR="002137AA" w:rsidRPr="000B4473" w:rsidRDefault="002137AA" w:rsidP="002137AA">
      <w:pPr>
        <w:jc w:val="both"/>
        <w:rPr>
          <w:rFonts w:ascii="Simplified Arabic" w:hAnsi="Simplified Arabic" w:cs="Simplified Arabic"/>
          <w:b/>
          <w:bCs/>
          <w:color w:val="333333"/>
          <w:sz w:val="28"/>
          <w:szCs w:val="28"/>
          <w:rtl/>
        </w:rPr>
      </w:pPr>
      <w:r w:rsidRPr="000B4473">
        <w:rPr>
          <w:rFonts w:ascii="Simplified Arabic" w:hAnsi="Simplified Arabic" w:cs="Simplified Arabic" w:hint="cs"/>
          <w:b/>
          <w:bCs/>
          <w:color w:val="333333"/>
          <w:sz w:val="28"/>
          <w:szCs w:val="28"/>
          <w:rtl/>
        </w:rPr>
        <w:t>الخلق في الاصطلاح:</w:t>
      </w:r>
    </w:p>
    <w:p w:rsidR="002137AA" w:rsidRDefault="002137AA" w:rsidP="002137AA">
      <w:pPr>
        <w:rPr>
          <w:rFonts w:asciiTheme="minorBidi" w:hAnsiTheme="minorBidi"/>
          <w:b/>
          <w:bCs/>
          <w:sz w:val="28"/>
          <w:szCs w:val="28"/>
          <w:rtl/>
        </w:rPr>
      </w:pPr>
      <w:r>
        <w:rPr>
          <w:rFonts w:asciiTheme="minorBidi" w:hAnsiTheme="minorBidi"/>
          <w:sz w:val="28"/>
          <w:szCs w:val="28"/>
          <w:rtl/>
        </w:rPr>
        <w:t>الخلق:</w:t>
      </w:r>
      <w:r w:rsidRPr="007C7E85">
        <w:rPr>
          <w:rFonts w:asciiTheme="minorBidi" w:hAnsiTheme="minorBidi"/>
          <w:sz w:val="28"/>
          <w:szCs w:val="28"/>
          <w:rtl/>
        </w:rPr>
        <w:t xml:space="preserve">(هيئة راسخة في النفس تصدر عنها الافعال بسهولة </w:t>
      </w:r>
      <w:proofErr w:type="spellStart"/>
      <w:r w:rsidRPr="007C7E85">
        <w:rPr>
          <w:rFonts w:asciiTheme="minorBidi" w:hAnsiTheme="minorBidi"/>
          <w:sz w:val="28"/>
          <w:szCs w:val="28"/>
          <w:rtl/>
        </w:rPr>
        <w:t>و</w:t>
      </w:r>
      <w:r>
        <w:rPr>
          <w:rFonts w:asciiTheme="minorBidi" w:hAnsiTheme="minorBidi"/>
          <w:sz w:val="28"/>
          <w:szCs w:val="28"/>
          <w:rtl/>
        </w:rPr>
        <w:t>يس</w:t>
      </w:r>
      <w:r>
        <w:rPr>
          <w:rFonts w:asciiTheme="minorBidi" w:hAnsiTheme="minorBidi" w:hint="cs"/>
          <w:sz w:val="28"/>
          <w:szCs w:val="28"/>
          <w:rtl/>
        </w:rPr>
        <w:t>ر</w:t>
      </w:r>
      <w:r>
        <w:rPr>
          <w:rFonts w:asciiTheme="minorBidi" w:hAnsiTheme="minorBidi"/>
          <w:sz w:val="28"/>
          <w:szCs w:val="28"/>
          <w:rtl/>
        </w:rPr>
        <w:t>،من</w:t>
      </w:r>
      <w:proofErr w:type="spellEnd"/>
      <w:r>
        <w:rPr>
          <w:rFonts w:asciiTheme="minorBidi" w:hAnsiTheme="minorBidi"/>
          <w:sz w:val="28"/>
          <w:szCs w:val="28"/>
          <w:rtl/>
        </w:rPr>
        <w:t xml:space="preserve"> دون حاجة الى فكر ولا رو</w:t>
      </w:r>
      <w:r w:rsidRPr="007C7E85">
        <w:rPr>
          <w:rFonts w:asciiTheme="minorBidi" w:hAnsiTheme="minorBidi"/>
          <w:sz w:val="28"/>
          <w:szCs w:val="28"/>
          <w:rtl/>
        </w:rPr>
        <w:t>ي</w:t>
      </w:r>
      <w:r>
        <w:rPr>
          <w:rFonts w:asciiTheme="minorBidi" w:hAnsiTheme="minorBidi" w:hint="cs"/>
          <w:sz w:val="28"/>
          <w:szCs w:val="28"/>
          <w:rtl/>
        </w:rPr>
        <w:t>ّ</w:t>
      </w:r>
      <w:r w:rsidRPr="007C7E85">
        <w:rPr>
          <w:rFonts w:asciiTheme="minorBidi" w:hAnsiTheme="minorBidi"/>
          <w:sz w:val="28"/>
          <w:szCs w:val="28"/>
          <w:rtl/>
        </w:rPr>
        <w:t>ة).</w:t>
      </w:r>
    </w:p>
    <w:p w:rsidR="002137AA" w:rsidRDefault="002137AA" w:rsidP="002137AA">
      <w:pPr>
        <w:jc w:val="both"/>
        <w:rPr>
          <w:rFonts w:asciiTheme="minorBidi" w:hAnsiTheme="minorBidi"/>
          <w:sz w:val="28"/>
          <w:szCs w:val="28"/>
          <w:rtl/>
        </w:rPr>
      </w:pPr>
      <w:r>
        <w:rPr>
          <w:rFonts w:asciiTheme="minorBidi" w:hAnsiTheme="minorBidi" w:hint="cs"/>
          <w:b/>
          <w:bCs/>
          <w:sz w:val="28"/>
          <w:szCs w:val="28"/>
          <w:rtl/>
        </w:rPr>
        <w:t xml:space="preserve">او </w:t>
      </w:r>
      <w:proofErr w:type="spellStart"/>
      <w:r>
        <w:rPr>
          <w:rFonts w:asciiTheme="minorBidi" w:hAnsiTheme="minorBidi" w:hint="cs"/>
          <w:b/>
          <w:bCs/>
          <w:sz w:val="28"/>
          <w:szCs w:val="28"/>
          <w:rtl/>
        </w:rPr>
        <w:t>هو</w:t>
      </w:r>
      <w:r>
        <w:rPr>
          <w:rFonts w:asciiTheme="minorBidi" w:hAnsiTheme="minorBidi" w:hint="cs"/>
          <w:sz w:val="28"/>
          <w:szCs w:val="28"/>
          <w:rtl/>
        </w:rPr>
        <w:t>عبارة</w:t>
      </w:r>
      <w:proofErr w:type="spellEnd"/>
      <w:r>
        <w:rPr>
          <w:rFonts w:asciiTheme="minorBidi" w:hAnsiTheme="minorBidi" w:hint="cs"/>
          <w:sz w:val="28"/>
          <w:szCs w:val="28"/>
          <w:rtl/>
        </w:rPr>
        <w:t xml:space="preserve"> عن هيئة قائمة في النفس </w:t>
      </w:r>
      <w:proofErr w:type="spellStart"/>
      <w:r>
        <w:rPr>
          <w:rFonts w:asciiTheme="minorBidi" w:hAnsiTheme="minorBidi" w:hint="cs"/>
          <w:sz w:val="28"/>
          <w:szCs w:val="28"/>
          <w:rtl/>
        </w:rPr>
        <w:t>تصدرعنها</w:t>
      </w:r>
      <w:proofErr w:type="spellEnd"/>
      <w:r>
        <w:rPr>
          <w:rFonts w:asciiTheme="minorBidi" w:hAnsiTheme="minorBidi" w:hint="cs"/>
          <w:sz w:val="28"/>
          <w:szCs w:val="28"/>
          <w:rtl/>
        </w:rPr>
        <w:t xml:space="preserve"> الافعال بسهولة من دون الحاجة الى تفكر وتدبر ).</w:t>
      </w:r>
    </w:p>
    <w:p w:rsidR="002137AA" w:rsidRPr="001E3336" w:rsidRDefault="002137AA" w:rsidP="002137AA">
      <w:pPr>
        <w:jc w:val="both"/>
        <w:rPr>
          <w:rFonts w:asciiTheme="minorBidi" w:hAnsiTheme="minorBidi"/>
          <w:sz w:val="28"/>
          <w:szCs w:val="28"/>
          <w:rtl/>
        </w:rPr>
      </w:pPr>
      <w:r>
        <w:rPr>
          <w:rFonts w:asciiTheme="minorBidi" w:hAnsiTheme="minorBidi" w:hint="cs"/>
          <w:sz w:val="28"/>
          <w:szCs w:val="28"/>
          <w:rtl/>
        </w:rPr>
        <w:t>او هو تلك الحالة النفسانية التي تدعو الانسان لا فعال  لا تحتاج الى تفكر وتدبر .</w:t>
      </w:r>
    </w:p>
    <w:p w:rsidR="002137AA" w:rsidRPr="007C7E85" w:rsidRDefault="002137AA" w:rsidP="002137AA">
      <w:pPr>
        <w:jc w:val="both"/>
        <w:rPr>
          <w:rFonts w:asciiTheme="minorBidi" w:hAnsiTheme="minorBidi"/>
          <w:sz w:val="28"/>
          <w:szCs w:val="28"/>
          <w:rtl/>
        </w:rPr>
      </w:pPr>
      <w:r w:rsidRPr="007C7E85">
        <w:rPr>
          <w:rFonts w:asciiTheme="minorBidi" w:hAnsiTheme="minorBidi"/>
          <w:sz w:val="28"/>
          <w:szCs w:val="28"/>
          <w:rtl/>
        </w:rPr>
        <w:t xml:space="preserve">  عندما نقول هيئة راسخة في النفس؛ فلان الهيئات النفسانية منها ما تكون راسخة ومنها ما</w:t>
      </w:r>
      <w:r>
        <w:rPr>
          <w:rFonts w:asciiTheme="minorBidi" w:hAnsiTheme="minorBidi" w:hint="cs"/>
          <w:sz w:val="28"/>
          <w:szCs w:val="28"/>
          <w:rtl/>
        </w:rPr>
        <w:t xml:space="preserve"> </w:t>
      </w:r>
      <w:r w:rsidRPr="007C7E85">
        <w:rPr>
          <w:rFonts w:asciiTheme="minorBidi" w:hAnsiTheme="minorBidi"/>
          <w:sz w:val="28"/>
          <w:szCs w:val="28"/>
          <w:rtl/>
        </w:rPr>
        <w:t>لا</w:t>
      </w:r>
      <w:r>
        <w:rPr>
          <w:rFonts w:asciiTheme="minorBidi" w:hAnsiTheme="minorBidi" w:hint="cs"/>
          <w:sz w:val="28"/>
          <w:szCs w:val="28"/>
          <w:rtl/>
        </w:rPr>
        <w:t xml:space="preserve"> </w:t>
      </w:r>
      <w:r w:rsidRPr="007C7E85">
        <w:rPr>
          <w:rFonts w:asciiTheme="minorBidi" w:hAnsiTheme="minorBidi"/>
          <w:sz w:val="28"/>
          <w:szCs w:val="28"/>
          <w:rtl/>
        </w:rPr>
        <w:t>تكون راسخة، وهذه تسمى "حال"، والحال هو ما يعرض للنفس ويزول بسرعة مثل حالات الانفعال التي تحصل للنفس.</w:t>
      </w:r>
    </w:p>
    <w:p w:rsidR="002137AA" w:rsidRPr="007C7E85" w:rsidRDefault="002137AA" w:rsidP="002137AA">
      <w:pPr>
        <w:spacing w:line="360" w:lineRule="auto"/>
        <w:jc w:val="both"/>
        <w:rPr>
          <w:rFonts w:asciiTheme="minorBidi" w:hAnsiTheme="minorBidi"/>
          <w:sz w:val="28"/>
          <w:szCs w:val="28"/>
          <w:rtl/>
        </w:rPr>
      </w:pPr>
      <w:r w:rsidRPr="007C7E85">
        <w:rPr>
          <w:rFonts w:asciiTheme="minorBidi" w:hAnsiTheme="minorBidi"/>
          <w:sz w:val="28"/>
          <w:szCs w:val="28"/>
          <w:rtl/>
        </w:rPr>
        <w:t xml:space="preserve">  اما الهيئة الراسخة فهي "الملَكة" ، وهي هيئة صعبة الزوال وتحصل نتيجة كثرة ممارسة العمل وتكراره، ومن علامات حصول "الملكة" في النفس انها تصدر عنها الافعال بسهولة ومن دون تكلف، فاذا احتاج الانسان الى التأمل او تردد في فعله، فعندها الفعل لا</w:t>
      </w:r>
      <w:r>
        <w:rPr>
          <w:rFonts w:asciiTheme="minorBidi" w:hAnsiTheme="minorBidi" w:hint="cs"/>
          <w:sz w:val="28"/>
          <w:szCs w:val="28"/>
          <w:rtl/>
        </w:rPr>
        <w:t xml:space="preserve"> </w:t>
      </w:r>
      <w:r w:rsidRPr="007C7E85">
        <w:rPr>
          <w:rFonts w:asciiTheme="minorBidi" w:hAnsiTheme="minorBidi"/>
          <w:sz w:val="28"/>
          <w:szCs w:val="28"/>
          <w:rtl/>
        </w:rPr>
        <w:t xml:space="preserve">يكون كاشفا عن "ملكة"، وليس المراد من عدم </w:t>
      </w:r>
      <w:r w:rsidRPr="007C7E85">
        <w:rPr>
          <w:rFonts w:asciiTheme="minorBidi" w:hAnsiTheme="minorBidi" w:hint="cs"/>
          <w:sz w:val="28"/>
          <w:szCs w:val="28"/>
          <w:rtl/>
        </w:rPr>
        <w:t>التأمل</w:t>
      </w:r>
      <w:r w:rsidRPr="007C7E85">
        <w:rPr>
          <w:rFonts w:asciiTheme="minorBidi" w:hAnsiTheme="minorBidi"/>
          <w:sz w:val="28"/>
          <w:szCs w:val="28"/>
          <w:rtl/>
        </w:rPr>
        <w:t xml:space="preserve"> او التفكير ان نقوم </w:t>
      </w:r>
      <w:r w:rsidRPr="007C7E85">
        <w:rPr>
          <w:rFonts w:asciiTheme="minorBidi" w:hAnsiTheme="minorBidi" w:hint="cs"/>
          <w:sz w:val="28"/>
          <w:szCs w:val="28"/>
          <w:rtl/>
        </w:rPr>
        <w:t>بأفعالنا</w:t>
      </w:r>
      <w:r w:rsidRPr="007C7E85">
        <w:rPr>
          <w:rFonts w:asciiTheme="minorBidi" w:hAnsiTheme="minorBidi"/>
          <w:sz w:val="28"/>
          <w:szCs w:val="28"/>
          <w:rtl/>
        </w:rPr>
        <w:t xml:space="preserve"> بشكل متهور، وانما المقصود الا يكون هذا </w:t>
      </w:r>
      <w:r w:rsidRPr="007C7E85">
        <w:rPr>
          <w:rFonts w:asciiTheme="minorBidi" w:hAnsiTheme="minorBidi" w:hint="cs"/>
          <w:sz w:val="28"/>
          <w:szCs w:val="28"/>
          <w:rtl/>
        </w:rPr>
        <w:t>التأمل</w:t>
      </w:r>
      <w:r w:rsidRPr="007C7E85">
        <w:rPr>
          <w:rFonts w:asciiTheme="minorBidi" w:hAnsiTheme="minorBidi"/>
          <w:sz w:val="28"/>
          <w:szCs w:val="28"/>
          <w:rtl/>
        </w:rPr>
        <w:t xml:space="preserve"> او التفكير ناشئاً عن تردد نفسي.</w:t>
      </w:r>
    </w:p>
    <w:p w:rsidR="002137AA" w:rsidRPr="007C7E85" w:rsidRDefault="002137AA" w:rsidP="002137AA">
      <w:pPr>
        <w:spacing w:line="360" w:lineRule="auto"/>
        <w:jc w:val="both"/>
        <w:rPr>
          <w:rFonts w:asciiTheme="minorBidi" w:hAnsiTheme="minorBidi"/>
          <w:sz w:val="28"/>
          <w:szCs w:val="28"/>
          <w:rtl/>
        </w:rPr>
      </w:pPr>
      <w:r w:rsidRPr="007C7E85">
        <w:rPr>
          <w:rFonts w:asciiTheme="minorBidi" w:hAnsiTheme="minorBidi"/>
          <w:sz w:val="28"/>
          <w:szCs w:val="28"/>
          <w:rtl/>
        </w:rPr>
        <w:t xml:space="preserve">  ومن الفروقات الاخرى بين الحال والملكة، ان الفعل الصادر عن الحال قد يندم عليه فاعله، اما الصادر عن ملكة لا</w:t>
      </w:r>
      <w:r>
        <w:rPr>
          <w:rFonts w:asciiTheme="minorBidi" w:hAnsiTheme="minorBidi" w:hint="cs"/>
          <w:sz w:val="28"/>
          <w:szCs w:val="28"/>
          <w:rtl/>
        </w:rPr>
        <w:t xml:space="preserve"> </w:t>
      </w:r>
      <w:r w:rsidRPr="007C7E85">
        <w:rPr>
          <w:rFonts w:asciiTheme="minorBidi" w:hAnsiTheme="minorBidi"/>
          <w:sz w:val="28"/>
          <w:szCs w:val="28"/>
          <w:rtl/>
        </w:rPr>
        <w:t>يندم عليه فاعله.</w:t>
      </w:r>
    </w:p>
    <w:p w:rsidR="002137AA" w:rsidRPr="007C7E85" w:rsidRDefault="002137AA" w:rsidP="002137AA">
      <w:pPr>
        <w:spacing w:line="360" w:lineRule="auto"/>
        <w:jc w:val="both"/>
        <w:rPr>
          <w:rFonts w:asciiTheme="minorBidi" w:hAnsiTheme="minorBidi"/>
          <w:sz w:val="28"/>
          <w:szCs w:val="28"/>
          <w:rtl/>
        </w:rPr>
      </w:pPr>
      <w:r w:rsidRPr="007C7E85">
        <w:rPr>
          <w:rFonts w:asciiTheme="minorBidi" w:hAnsiTheme="minorBidi"/>
          <w:sz w:val="28"/>
          <w:szCs w:val="28"/>
          <w:rtl/>
        </w:rPr>
        <w:t xml:space="preserve">  ومن الفروق ايضا ان الفعل الصادر عن الحال يلتفت اليه صاحبه، فمثلا يرى انه متواضع او كريم او صادق، في حين ان صاحب الملكة يتعامل على سجيته ولا يلتفت الى تواضعه او كرمه.</w:t>
      </w:r>
    </w:p>
    <w:p w:rsidR="0098237F" w:rsidRDefault="002137AA" w:rsidP="002137AA">
      <w:r w:rsidRPr="007C7E85">
        <w:rPr>
          <w:rFonts w:asciiTheme="minorBidi" w:hAnsiTheme="minorBidi"/>
          <w:sz w:val="28"/>
          <w:szCs w:val="28"/>
          <w:rtl/>
        </w:rPr>
        <w:lastRenderedPageBreak/>
        <w:t xml:space="preserve">  فاذا حصلت هذه الملكات في النفس فعندها سوف تكون معبرة وكاشفة عن اخلاق النفس، فكل الملكات الاخلاقية تؤدي بالضرورة الى افعال اخلاقية، ولكن ليس كل الافعال الاخلاقية تكون كاشفة عن حقيقة ا</w:t>
      </w:r>
      <w:r>
        <w:rPr>
          <w:rFonts w:asciiTheme="minorBidi" w:hAnsiTheme="minorBidi"/>
          <w:sz w:val="28"/>
          <w:szCs w:val="28"/>
          <w:rtl/>
        </w:rPr>
        <w:t>خلاق النفس او ملكاتها الاخلاقية</w:t>
      </w:r>
      <w:bookmarkStart w:id="0" w:name="_GoBack"/>
      <w:bookmarkEnd w:id="0"/>
    </w:p>
    <w:sectPr w:rsidR="0098237F" w:rsidSect="008D3F6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7AA"/>
    <w:rsid w:val="002137AA"/>
    <w:rsid w:val="008D3F65"/>
    <w:rsid w:val="009823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7A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7A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424</Words>
  <Characters>2420</Characters>
  <Application>Microsoft Office Word</Application>
  <DocSecurity>0</DocSecurity>
  <Lines>20</Lines>
  <Paragraphs>5</Paragraphs>
  <ScaleCrop>false</ScaleCrop>
  <Company>Enjoy My Fine Releases.</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2018-12-11T15:58:00Z</dcterms:created>
  <dcterms:modified xsi:type="dcterms:W3CDTF">2018-12-11T15:59:00Z</dcterms:modified>
</cp:coreProperties>
</file>