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5E6" w:rsidRPr="004231FE" w:rsidRDefault="008B55E6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4231FE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75257E" w:rsidRPr="004231FE">
        <w:rPr>
          <w:rFonts w:asciiTheme="majorBidi" w:hAnsiTheme="majorBidi" w:cstheme="majorBidi"/>
          <w:b/>
          <w:bCs/>
          <w:sz w:val="32"/>
          <w:szCs w:val="32"/>
        </w:rPr>
        <w:t>-</w:t>
      </w:r>
      <w:r w:rsidRPr="004231FE">
        <w:rPr>
          <w:rFonts w:asciiTheme="majorBidi" w:hAnsiTheme="majorBidi" w:cstheme="majorBidi"/>
          <w:b/>
          <w:bCs/>
          <w:sz w:val="32"/>
          <w:szCs w:val="32"/>
        </w:rPr>
        <w:t xml:space="preserve"> Chitin and Chitosan</w:t>
      </w:r>
      <w:r w:rsidR="0075257E" w:rsidRPr="004231FE"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:rsidR="004231FE" w:rsidRPr="0075257E" w:rsidRDefault="004231FE" w:rsidP="004231F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D5029C" w:rsidRDefault="0075257E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548DD4" w:themeColor="text2" w:themeTint="99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="008B55E6" w:rsidRPr="008B55E6">
        <w:rPr>
          <w:rFonts w:asciiTheme="majorBidi" w:hAnsiTheme="majorBidi" w:cstheme="majorBidi"/>
          <w:sz w:val="28"/>
          <w:szCs w:val="28"/>
        </w:rPr>
        <w:t xml:space="preserve">Chitin is one of the most abundant polysaccharides found in nature. It </w:t>
      </w:r>
      <w:proofErr w:type="gramStart"/>
      <w:r w:rsidR="008B55E6" w:rsidRPr="008B55E6">
        <w:rPr>
          <w:rFonts w:asciiTheme="majorBidi" w:hAnsiTheme="majorBidi" w:cstheme="majorBidi"/>
          <w:sz w:val="28"/>
          <w:szCs w:val="28"/>
        </w:rPr>
        <w:t>is found</w:t>
      </w:r>
      <w:proofErr w:type="gramEnd"/>
      <w:r w:rsidR="00B86CA1">
        <w:rPr>
          <w:rFonts w:asciiTheme="majorBidi" w:hAnsiTheme="majorBidi" w:cstheme="majorBidi"/>
          <w:sz w:val="28"/>
          <w:szCs w:val="28"/>
        </w:rPr>
        <w:t xml:space="preserve"> </w:t>
      </w:r>
      <w:r w:rsidR="008B55E6" w:rsidRPr="008B55E6">
        <w:rPr>
          <w:rFonts w:asciiTheme="majorBidi" w:hAnsiTheme="majorBidi" w:cstheme="majorBidi"/>
          <w:sz w:val="28"/>
          <w:szCs w:val="28"/>
        </w:rPr>
        <w:t>naturally in the shells of crustaceans, insect exoskeletons, fungal cell walls,</w:t>
      </w:r>
      <w:r w:rsidR="004231FE">
        <w:rPr>
          <w:rFonts w:asciiTheme="majorBidi" w:hAnsiTheme="majorBidi" w:cstheme="majorBidi"/>
          <w:sz w:val="28"/>
          <w:szCs w:val="28"/>
        </w:rPr>
        <w:t xml:space="preserve"> </w:t>
      </w:r>
      <w:r w:rsidR="00B86CA1">
        <w:rPr>
          <w:rFonts w:asciiTheme="majorBidi" w:hAnsiTheme="majorBidi" w:cstheme="majorBidi"/>
          <w:sz w:val="28"/>
          <w:szCs w:val="28"/>
        </w:rPr>
        <w:t xml:space="preserve">micro </w:t>
      </w:r>
      <w:r w:rsidR="008B55E6" w:rsidRPr="008B55E6">
        <w:rPr>
          <w:rFonts w:asciiTheme="majorBidi" w:hAnsiTheme="majorBidi" w:cstheme="majorBidi"/>
          <w:sz w:val="28"/>
          <w:szCs w:val="28"/>
        </w:rPr>
        <w:t xml:space="preserve">fauna and plankton. It </w:t>
      </w:r>
      <w:proofErr w:type="gramStart"/>
      <w:r w:rsidR="008B55E6" w:rsidRPr="008B55E6">
        <w:rPr>
          <w:rFonts w:asciiTheme="majorBidi" w:hAnsiTheme="majorBidi" w:cstheme="majorBidi"/>
          <w:sz w:val="28"/>
          <w:szCs w:val="28"/>
        </w:rPr>
        <w:t>is found</w:t>
      </w:r>
      <w:proofErr w:type="gramEnd"/>
      <w:r w:rsidR="008B55E6" w:rsidRPr="008B55E6">
        <w:rPr>
          <w:rFonts w:asciiTheme="majorBidi" w:hAnsiTheme="majorBidi" w:cstheme="majorBidi"/>
          <w:sz w:val="28"/>
          <w:szCs w:val="28"/>
        </w:rPr>
        <w:t xml:space="preserve"> in association with </w:t>
      </w:r>
      <w:r w:rsidR="008B55E6" w:rsidRPr="004231FE">
        <w:rPr>
          <w:rFonts w:asciiTheme="majorBidi" w:hAnsiTheme="majorBidi" w:cstheme="majorBidi"/>
          <w:color w:val="FF0000"/>
          <w:sz w:val="28"/>
          <w:szCs w:val="28"/>
        </w:rPr>
        <w:t>proteins</w:t>
      </w:r>
      <w:r w:rsidR="008B55E6" w:rsidRPr="008B55E6">
        <w:rPr>
          <w:rFonts w:asciiTheme="majorBidi" w:hAnsiTheme="majorBidi" w:cstheme="majorBidi"/>
          <w:sz w:val="28"/>
          <w:szCs w:val="28"/>
        </w:rPr>
        <w:t xml:space="preserve"> and minerals</w:t>
      </w:r>
      <w:r w:rsidR="00B86CA1">
        <w:rPr>
          <w:rFonts w:asciiTheme="majorBidi" w:hAnsiTheme="majorBidi" w:cstheme="majorBidi"/>
          <w:sz w:val="28"/>
          <w:szCs w:val="28"/>
        </w:rPr>
        <w:t xml:space="preserve"> </w:t>
      </w:r>
      <w:r w:rsidR="008B55E6" w:rsidRPr="008B55E6">
        <w:rPr>
          <w:rFonts w:asciiTheme="majorBidi" w:hAnsiTheme="majorBidi" w:cstheme="majorBidi"/>
          <w:sz w:val="28"/>
          <w:szCs w:val="28"/>
        </w:rPr>
        <w:t xml:space="preserve">such as </w:t>
      </w:r>
      <w:r w:rsidR="008B55E6" w:rsidRPr="004231FE">
        <w:rPr>
          <w:rFonts w:asciiTheme="majorBidi" w:hAnsiTheme="majorBidi" w:cstheme="majorBidi"/>
          <w:color w:val="FF0000"/>
          <w:sz w:val="28"/>
          <w:szCs w:val="28"/>
        </w:rPr>
        <w:t>Calcium Carbonate</w:t>
      </w:r>
      <w:r w:rsidR="008B55E6" w:rsidRPr="008B55E6">
        <w:rPr>
          <w:rFonts w:asciiTheme="majorBidi" w:hAnsiTheme="majorBidi" w:cstheme="majorBidi"/>
          <w:sz w:val="28"/>
          <w:szCs w:val="28"/>
        </w:rPr>
        <w:t xml:space="preserve">. Chitin is a </w:t>
      </w:r>
      <w:proofErr w:type="spellStart"/>
      <w:r w:rsidR="008B55E6" w:rsidRPr="008B55E6">
        <w:rPr>
          <w:rFonts w:asciiTheme="majorBidi" w:hAnsiTheme="majorBidi" w:cstheme="majorBidi"/>
          <w:sz w:val="28"/>
          <w:szCs w:val="28"/>
        </w:rPr>
        <w:t>homopolymer</w:t>
      </w:r>
      <w:proofErr w:type="spellEnd"/>
      <w:r w:rsidR="008B55E6" w:rsidRPr="008B55E6">
        <w:rPr>
          <w:rFonts w:asciiTheme="majorBidi" w:hAnsiTheme="majorBidi" w:cstheme="majorBidi"/>
          <w:sz w:val="28"/>
          <w:szCs w:val="28"/>
        </w:rPr>
        <w:t xml:space="preserve"> of </w:t>
      </w:r>
      <w:proofErr w:type="gramStart"/>
      <w:r w:rsidR="008B55E6" w:rsidRPr="008B55E6">
        <w:rPr>
          <w:rFonts w:asciiTheme="majorBidi" w:hAnsiTheme="majorBidi" w:cstheme="majorBidi"/>
          <w:sz w:val="28"/>
          <w:szCs w:val="28"/>
        </w:rPr>
        <w:t>2-</w:t>
      </w:r>
      <w:proofErr w:type="gramEnd"/>
      <w:r w:rsidR="008B55E6" w:rsidRPr="008B55E6">
        <w:rPr>
          <w:rFonts w:asciiTheme="majorBidi" w:hAnsiTheme="majorBidi" w:cstheme="majorBidi"/>
          <w:sz w:val="28"/>
          <w:szCs w:val="28"/>
        </w:rPr>
        <w:t>acetamido-2-deoxy-</w:t>
      </w:r>
      <w:r w:rsidR="00B86CA1">
        <w:rPr>
          <w:rFonts w:asciiTheme="majorBidi" w:hAnsiTheme="majorBidi" w:cstheme="majorBidi"/>
          <w:sz w:val="28"/>
          <w:szCs w:val="28"/>
        </w:rPr>
        <w:t xml:space="preserve"> D -</w:t>
      </w:r>
      <w:r w:rsidR="008B55E6" w:rsidRPr="008B55E6">
        <w:rPr>
          <w:rFonts w:asciiTheme="majorBidi" w:hAnsiTheme="majorBidi" w:cstheme="majorBidi"/>
          <w:sz w:val="28"/>
          <w:szCs w:val="28"/>
        </w:rPr>
        <w:t>glucose (</w:t>
      </w:r>
      <w:r w:rsidR="00B86CA1">
        <w:rPr>
          <w:rFonts w:asciiTheme="majorBidi" w:hAnsiTheme="majorBidi" w:cstheme="majorBidi"/>
          <w:sz w:val="28"/>
          <w:szCs w:val="28"/>
        </w:rPr>
        <w:t>N</w:t>
      </w:r>
      <w:r w:rsidR="008B55E6" w:rsidRPr="008B55E6">
        <w:rPr>
          <w:rFonts w:asciiTheme="majorBidi" w:hAnsiTheme="majorBidi" w:cstheme="majorBidi"/>
          <w:sz w:val="28"/>
          <w:szCs w:val="28"/>
        </w:rPr>
        <w:t>-</w:t>
      </w:r>
      <w:proofErr w:type="spellStart"/>
      <w:r w:rsidR="008B55E6" w:rsidRPr="008B55E6">
        <w:rPr>
          <w:rFonts w:asciiTheme="majorBidi" w:hAnsiTheme="majorBidi" w:cstheme="majorBidi"/>
          <w:sz w:val="28"/>
          <w:szCs w:val="28"/>
        </w:rPr>
        <w:t>acetylglucosamine</w:t>
      </w:r>
      <w:proofErr w:type="spellEnd"/>
      <w:r w:rsidR="008B55E6" w:rsidRPr="008B55E6">
        <w:rPr>
          <w:rFonts w:asciiTheme="majorBidi" w:hAnsiTheme="majorBidi" w:cstheme="majorBidi"/>
          <w:sz w:val="28"/>
          <w:szCs w:val="28"/>
        </w:rPr>
        <w:t xml:space="preserve">) 1 </w:t>
      </w:r>
      <w:r w:rsidR="00B86CA1">
        <w:rPr>
          <w:rFonts w:asciiTheme="majorBidi" w:hAnsiTheme="majorBidi" w:cstheme="majorBidi"/>
          <w:sz w:val="28"/>
          <w:szCs w:val="28"/>
        </w:rPr>
        <w:t>→</w:t>
      </w:r>
      <w:r w:rsidR="008B55E6" w:rsidRPr="008B55E6">
        <w:rPr>
          <w:rFonts w:asciiTheme="majorBidi" w:hAnsiTheme="majorBidi" w:cstheme="majorBidi"/>
          <w:sz w:val="28"/>
          <w:szCs w:val="28"/>
        </w:rPr>
        <w:t xml:space="preserve">4 linked in a </w:t>
      </w:r>
      <w:r w:rsidR="00B86CA1">
        <w:rPr>
          <w:rFonts w:asciiTheme="majorBidi" w:hAnsiTheme="majorBidi" w:cstheme="majorBidi"/>
          <w:sz w:val="28"/>
          <w:szCs w:val="28"/>
        </w:rPr>
        <w:t>β</w:t>
      </w:r>
      <w:r w:rsidR="008B55E6" w:rsidRPr="008B55E6">
        <w:rPr>
          <w:rFonts w:asciiTheme="majorBidi" w:hAnsiTheme="majorBidi" w:cstheme="majorBidi"/>
          <w:sz w:val="28"/>
          <w:szCs w:val="28"/>
        </w:rPr>
        <w:t xml:space="preserve"> configuration forming a</w:t>
      </w:r>
      <w:r w:rsidR="00B86CA1">
        <w:rPr>
          <w:rFonts w:asciiTheme="majorBidi" w:hAnsiTheme="majorBidi" w:cstheme="majorBidi"/>
          <w:sz w:val="28"/>
          <w:szCs w:val="28"/>
        </w:rPr>
        <w:t xml:space="preserve"> long chain linear </w:t>
      </w:r>
      <w:r w:rsidR="008B55E6" w:rsidRPr="008B55E6">
        <w:rPr>
          <w:rFonts w:asciiTheme="majorBidi" w:hAnsiTheme="majorBidi" w:cstheme="majorBidi"/>
          <w:sz w:val="28"/>
          <w:szCs w:val="28"/>
        </w:rPr>
        <w:t xml:space="preserve">polymer. It is thus an </w:t>
      </w:r>
      <w:r w:rsidR="004231FE">
        <w:rPr>
          <w:rFonts w:asciiTheme="majorBidi" w:hAnsiTheme="majorBidi" w:cstheme="majorBidi"/>
          <w:sz w:val="28"/>
          <w:szCs w:val="28"/>
        </w:rPr>
        <w:t>amino sugar analog of cellulose</w:t>
      </w:r>
      <w:r w:rsidR="00B86CA1">
        <w:rPr>
          <w:rFonts w:asciiTheme="majorBidi" w:hAnsiTheme="majorBidi" w:cstheme="majorBidi"/>
          <w:sz w:val="28"/>
          <w:szCs w:val="28"/>
        </w:rPr>
        <w:t xml:space="preserve">. </w:t>
      </w:r>
      <w:r w:rsidR="008B55E6" w:rsidRPr="004231FE">
        <w:rPr>
          <w:rFonts w:asciiTheme="majorBidi" w:hAnsiTheme="majorBidi" w:cstheme="majorBidi"/>
          <w:color w:val="548DD4" w:themeColor="text2" w:themeTint="99"/>
          <w:sz w:val="28"/>
          <w:szCs w:val="28"/>
        </w:rPr>
        <w:t>Chitin is insoluble in most solvents.</w:t>
      </w:r>
    </w:p>
    <w:p w:rsidR="004231FE" w:rsidRDefault="00DC64F0" w:rsidP="004231F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548DD4" w:themeColor="text2" w:themeTint="99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4144" behindDoc="0" locked="0" layoutInCell="1" allowOverlap="1" wp14:anchorId="3A0B4416" wp14:editId="5D3FD901">
            <wp:simplePos x="0" y="0"/>
            <wp:positionH relativeFrom="column">
              <wp:posOffset>1038225</wp:posOffset>
            </wp:positionH>
            <wp:positionV relativeFrom="paragraph">
              <wp:posOffset>2540</wp:posOffset>
            </wp:positionV>
            <wp:extent cx="3648075" cy="1200150"/>
            <wp:effectExtent l="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31FE" w:rsidRPr="004231FE" w:rsidRDefault="004231FE" w:rsidP="004231F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color w:val="548DD4" w:themeColor="text2" w:themeTint="99"/>
          <w:sz w:val="28"/>
          <w:szCs w:val="28"/>
        </w:rPr>
      </w:pPr>
    </w:p>
    <w:p w:rsidR="00D5029C" w:rsidRDefault="00D5029C" w:rsidP="00C609BC">
      <w:p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BB58A4" w:rsidRDefault="00BB58A4" w:rsidP="00C609BC">
      <w:pPr>
        <w:tabs>
          <w:tab w:val="left" w:pos="4080"/>
        </w:tabs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BB58A4" w:rsidRDefault="00BB58A4" w:rsidP="00BB58A4">
      <w:pPr>
        <w:tabs>
          <w:tab w:val="left" w:pos="4080"/>
        </w:tabs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F8095E" w:rsidRDefault="00F8095E" w:rsidP="00DC64F0">
      <w:pPr>
        <w:tabs>
          <w:tab w:val="left" w:pos="4080"/>
        </w:tabs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Pr="00F8095E">
        <w:rPr>
          <w:rFonts w:asciiTheme="majorBidi" w:hAnsiTheme="majorBidi" w:cstheme="majorBidi"/>
          <w:sz w:val="28"/>
          <w:szCs w:val="28"/>
        </w:rPr>
        <w:t xml:space="preserve">Chitosan is a useful derivative of chitin by removing most of the </w:t>
      </w:r>
      <w:r w:rsidRPr="007A3D55">
        <w:rPr>
          <w:rFonts w:asciiTheme="majorBidi" w:hAnsiTheme="majorBidi" w:cstheme="majorBidi"/>
          <w:color w:val="7030A0"/>
          <w:sz w:val="28"/>
          <w:szCs w:val="28"/>
        </w:rPr>
        <w:t>acetyl groups</w:t>
      </w:r>
      <w:r w:rsidRPr="00F8095E">
        <w:rPr>
          <w:rFonts w:asciiTheme="majorBidi" w:hAnsiTheme="majorBidi" w:cstheme="majorBidi"/>
          <w:sz w:val="28"/>
          <w:szCs w:val="28"/>
        </w:rPr>
        <w:t xml:space="preserve"> of chitin using strong alkalis. To obtain a soluble product the degree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deacetylation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 xml:space="preserve"> of chitosan must be 80% to 8 5% or higher;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i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>. e. the acetyl content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>of the chitosan p</w:t>
      </w:r>
      <w:r w:rsidR="007A3D55">
        <w:rPr>
          <w:rFonts w:asciiTheme="majorBidi" w:hAnsiTheme="majorBidi" w:cstheme="majorBidi"/>
          <w:sz w:val="28"/>
          <w:szCs w:val="28"/>
        </w:rPr>
        <w:t>roduct must be less than 4% - 4.</w:t>
      </w:r>
      <w:r w:rsidRPr="00F8095E">
        <w:rPr>
          <w:rFonts w:asciiTheme="majorBidi" w:hAnsiTheme="majorBidi" w:cstheme="majorBidi"/>
          <w:sz w:val="28"/>
          <w:szCs w:val="28"/>
        </w:rPr>
        <w:t>5</w:t>
      </w:r>
      <w:r w:rsidR="007A3D55">
        <w:rPr>
          <w:rFonts w:asciiTheme="majorBidi" w:hAnsiTheme="majorBidi" w:cstheme="majorBidi"/>
          <w:sz w:val="28"/>
          <w:szCs w:val="28"/>
        </w:rPr>
        <w:t xml:space="preserve"> %</w:t>
      </w:r>
      <w:r w:rsidRPr="00F8095E">
        <w:rPr>
          <w:rFonts w:asciiTheme="majorBidi" w:hAnsiTheme="majorBidi" w:cstheme="majorBidi"/>
          <w:sz w:val="28"/>
          <w:szCs w:val="28"/>
        </w:rPr>
        <w:t xml:space="preserve">. Chitosan is a </w:t>
      </w:r>
      <w:proofErr w:type="spellStart"/>
      <w:r w:rsidRPr="007A3D55">
        <w:rPr>
          <w:rFonts w:asciiTheme="majorBidi" w:hAnsiTheme="majorBidi" w:cstheme="majorBidi"/>
          <w:color w:val="FF0000"/>
          <w:sz w:val="28"/>
          <w:szCs w:val="28"/>
        </w:rPr>
        <w:t>semicrystalline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 xml:space="preserve">polymer and the degree of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crystallinity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 xml:space="preserve"> is a function of the degree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7A3D55">
        <w:rPr>
          <w:rFonts w:asciiTheme="majorBidi" w:hAnsiTheme="majorBidi" w:cstheme="majorBidi"/>
          <w:sz w:val="28"/>
          <w:szCs w:val="28"/>
        </w:rPr>
        <w:t>deacetylation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7A3D55" w:rsidRDefault="007A3D55" w:rsidP="007A3D5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58E8" w:rsidRDefault="006058E8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</w:t>
      </w:r>
      <w:r w:rsidR="007A3D55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75257E">
        <w:rPr>
          <w:rFonts w:asciiTheme="majorBidi" w:hAnsiTheme="majorBidi" w:cstheme="majorBidi"/>
          <w:b/>
          <w:bCs/>
          <w:sz w:val="28"/>
          <w:szCs w:val="28"/>
        </w:rPr>
        <w:t xml:space="preserve">Chitin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</w:t>
      </w:r>
      <w:r w:rsidR="007A3D55">
        <w:rPr>
          <w:rFonts w:asciiTheme="majorBidi" w:hAnsiTheme="majorBidi" w:cstheme="majorBidi"/>
          <w:b/>
          <w:bCs/>
          <w:sz w:val="28"/>
          <w:szCs w:val="28"/>
        </w:rPr>
        <w:t xml:space="preserve">    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</w:t>
      </w:r>
      <w:r w:rsidRPr="0075257E">
        <w:rPr>
          <w:rFonts w:asciiTheme="majorBidi" w:hAnsiTheme="majorBidi" w:cstheme="majorBidi"/>
          <w:b/>
          <w:bCs/>
          <w:sz w:val="28"/>
          <w:szCs w:val="28"/>
        </w:rPr>
        <w:t>Chitosan</w:t>
      </w:r>
    </w:p>
    <w:p w:rsidR="006058E8" w:rsidRDefault="007A3D55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7D7850F9" wp14:editId="0BC74BD5">
            <wp:simplePos x="0" y="0"/>
            <wp:positionH relativeFrom="column">
              <wp:posOffset>294640</wp:posOffset>
            </wp:positionH>
            <wp:positionV relativeFrom="paragraph">
              <wp:posOffset>100965</wp:posOffset>
            </wp:positionV>
            <wp:extent cx="2810828" cy="990600"/>
            <wp:effectExtent l="0" t="0" r="0" b="0"/>
            <wp:wrapNone/>
            <wp:docPr id="10" name="صورة 4" descr="http://www.france-chitine.com/images/chit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rance-chitine.com/images/chitin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0828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C1635D2" wp14:editId="6B1B9227">
            <wp:simplePos x="0" y="0"/>
            <wp:positionH relativeFrom="column">
              <wp:posOffset>3104515</wp:posOffset>
            </wp:positionH>
            <wp:positionV relativeFrom="paragraph">
              <wp:posOffset>120015</wp:posOffset>
            </wp:positionV>
            <wp:extent cx="2589711" cy="990600"/>
            <wp:effectExtent l="0" t="0" r="0" b="0"/>
            <wp:wrapNone/>
            <wp:docPr id="8" name="صورة 5" descr="http://www.france-chitine.com/images/chitos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france-chitine.com/images/chitosa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711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58E8" w:rsidRDefault="006058E8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58E8" w:rsidRDefault="006058E8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58E8" w:rsidRDefault="006058E8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A3D55" w:rsidRDefault="007A3D55" w:rsidP="007A3D5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58E8" w:rsidRDefault="006058E8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25343" w:rsidRPr="00025343" w:rsidRDefault="00025343" w:rsidP="00C609BC">
      <w:pPr>
        <w:tabs>
          <w:tab w:val="left" w:pos="3945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proofErr w:type="spellStart"/>
      <w:r w:rsidR="00A75B88" w:rsidRPr="00025343">
        <w:rPr>
          <w:rFonts w:asciiTheme="majorBidi" w:hAnsiTheme="majorBidi" w:cstheme="majorBidi"/>
          <w:sz w:val="28"/>
          <w:szCs w:val="28"/>
        </w:rPr>
        <w:t>Chitosans</w:t>
      </w:r>
      <w:proofErr w:type="spellEnd"/>
      <w:r w:rsidR="00A75B88" w:rsidRPr="00025343">
        <w:rPr>
          <w:rFonts w:asciiTheme="majorBidi" w:hAnsiTheme="majorBidi" w:cstheme="majorBidi"/>
          <w:sz w:val="28"/>
          <w:szCs w:val="28"/>
        </w:rPr>
        <w:t xml:space="preserve"> are </w:t>
      </w:r>
      <w:proofErr w:type="spellStart"/>
      <w:r w:rsidR="00A75B88" w:rsidRPr="00025343">
        <w:rPr>
          <w:rFonts w:asciiTheme="majorBidi" w:hAnsiTheme="majorBidi" w:cstheme="majorBidi"/>
          <w:sz w:val="28"/>
          <w:szCs w:val="28"/>
        </w:rPr>
        <w:t>charact</w:t>
      </w:r>
      <w:r w:rsidR="007A3D55">
        <w:rPr>
          <w:rFonts w:asciiTheme="majorBidi" w:hAnsiTheme="majorBidi" w:cstheme="majorBidi"/>
          <w:sz w:val="28"/>
          <w:szCs w:val="28"/>
        </w:rPr>
        <w:t>erised</w:t>
      </w:r>
      <w:proofErr w:type="spellEnd"/>
      <w:r w:rsidR="007A3D55">
        <w:rPr>
          <w:rFonts w:asciiTheme="majorBidi" w:hAnsiTheme="majorBidi" w:cstheme="majorBidi"/>
          <w:sz w:val="28"/>
          <w:szCs w:val="28"/>
        </w:rPr>
        <w:t xml:space="preserve"> by two principal factors</w:t>
      </w:r>
      <w:r w:rsidR="00A75B88" w:rsidRPr="00025343">
        <w:rPr>
          <w:rFonts w:asciiTheme="majorBidi" w:hAnsiTheme="majorBidi" w:cstheme="majorBidi"/>
          <w:sz w:val="28"/>
          <w:szCs w:val="28"/>
        </w:rPr>
        <w:t>:</w:t>
      </w:r>
      <w:r w:rsidRPr="00025343">
        <w:rPr>
          <w:rFonts w:asciiTheme="majorBidi" w:hAnsiTheme="majorBidi" w:cstheme="majorBidi"/>
          <w:sz w:val="28"/>
          <w:szCs w:val="28"/>
        </w:rPr>
        <w:t xml:space="preserve"> </w:t>
      </w:r>
      <w:r w:rsidRPr="007A3D55">
        <w:rPr>
          <w:rFonts w:asciiTheme="majorBidi" w:hAnsiTheme="majorBidi" w:cstheme="majorBidi"/>
          <w:color w:val="FF0000"/>
          <w:sz w:val="28"/>
          <w:szCs w:val="28"/>
        </w:rPr>
        <w:t xml:space="preserve">viscosity and degree of </w:t>
      </w:r>
      <w:proofErr w:type="spellStart"/>
      <w:r w:rsidRPr="007A3D55">
        <w:rPr>
          <w:rFonts w:asciiTheme="majorBidi" w:hAnsiTheme="majorBidi" w:cstheme="majorBidi"/>
          <w:color w:val="FF0000"/>
          <w:sz w:val="28"/>
          <w:szCs w:val="28"/>
        </w:rPr>
        <w:t>deacetylation</w:t>
      </w:r>
      <w:proofErr w:type="spellEnd"/>
      <w:r w:rsidRPr="00025343">
        <w:rPr>
          <w:rFonts w:asciiTheme="majorBidi" w:hAnsiTheme="majorBidi" w:cstheme="majorBidi"/>
          <w:sz w:val="28"/>
          <w:szCs w:val="28"/>
        </w:rPr>
        <w:t xml:space="preserve">, the control over these two parameters allows the production of a wide range of </w:t>
      </w:r>
      <w:proofErr w:type="spellStart"/>
      <w:r w:rsidR="007A3D55" w:rsidRPr="00025343">
        <w:rPr>
          <w:rFonts w:asciiTheme="majorBidi" w:hAnsiTheme="majorBidi" w:cstheme="majorBidi"/>
          <w:sz w:val="28"/>
          <w:szCs w:val="28"/>
        </w:rPr>
        <w:t>chitosans</w:t>
      </w:r>
      <w:proofErr w:type="spellEnd"/>
      <w:r w:rsidR="007A3D55" w:rsidRPr="00025343">
        <w:rPr>
          <w:rFonts w:asciiTheme="majorBidi" w:hAnsiTheme="majorBidi" w:cstheme="majorBidi"/>
          <w:sz w:val="28"/>
          <w:szCs w:val="28"/>
        </w:rPr>
        <w:t>, which</w:t>
      </w:r>
      <w:r w:rsidRPr="00025343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025343">
        <w:rPr>
          <w:rFonts w:asciiTheme="majorBidi" w:hAnsiTheme="majorBidi" w:cstheme="majorBidi"/>
          <w:sz w:val="28"/>
          <w:szCs w:val="28"/>
        </w:rPr>
        <w:t>can be used</w:t>
      </w:r>
      <w:proofErr w:type="gramEnd"/>
      <w:r w:rsidRPr="00025343">
        <w:rPr>
          <w:rFonts w:asciiTheme="majorBidi" w:hAnsiTheme="majorBidi" w:cstheme="majorBidi"/>
          <w:sz w:val="28"/>
          <w:szCs w:val="28"/>
        </w:rPr>
        <w:t xml:space="preserve"> in </w:t>
      </w:r>
      <w:hyperlink r:id="rId11" w:history="1">
        <w:r w:rsidRPr="00025343">
          <w:rPr>
            <w:rFonts w:asciiTheme="majorBidi" w:hAnsiTheme="majorBidi" w:cstheme="majorBidi"/>
            <w:sz w:val="28"/>
            <w:szCs w:val="28"/>
          </w:rPr>
          <w:t>medical and industrial fields</w:t>
        </w:r>
      </w:hyperlink>
    </w:p>
    <w:p w:rsidR="00A75B88" w:rsidRPr="00025343" w:rsidRDefault="00A75B88" w:rsidP="00C609B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1476" w:rsidRDefault="00F8095E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Crystallinity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 xml:space="preserve"> is maximum for both chitin (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i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 xml:space="preserve">. e. 0%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deacetylated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>) and fully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deacetylated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 xml:space="preserve"> chitosan. Minimum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crystallinity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F8095E">
        <w:rPr>
          <w:rFonts w:asciiTheme="majorBidi" w:hAnsiTheme="majorBidi" w:cstheme="majorBidi"/>
          <w:sz w:val="28"/>
          <w:szCs w:val="28"/>
        </w:rPr>
        <w:t>is achieved</w:t>
      </w:r>
      <w:proofErr w:type="gramEnd"/>
      <w:r w:rsidRPr="00F8095E">
        <w:rPr>
          <w:rFonts w:asciiTheme="majorBidi" w:hAnsiTheme="majorBidi" w:cstheme="majorBidi"/>
          <w:sz w:val="28"/>
          <w:szCs w:val="28"/>
        </w:rPr>
        <w:t xml:space="preserve"> at intermediate degrees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 xml:space="preserve">of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deacetylation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>. Because of the stable, crystalline structure, chitosan is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 xml:space="preserve">normally </w:t>
      </w:r>
      <w:r w:rsidRPr="00AF2E9C">
        <w:rPr>
          <w:rFonts w:asciiTheme="majorBidi" w:hAnsiTheme="majorBidi" w:cstheme="majorBidi"/>
          <w:color w:val="00B050"/>
          <w:sz w:val="28"/>
          <w:szCs w:val="28"/>
        </w:rPr>
        <w:t xml:space="preserve">insoluble in both organic solvents and aqueous solutions at a pH above </w:t>
      </w:r>
      <w:proofErr w:type="gramStart"/>
      <w:r w:rsidRPr="00AF2E9C">
        <w:rPr>
          <w:rFonts w:asciiTheme="majorBidi" w:hAnsiTheme="majorBidi" w:cstheme="majorBidi"/>
          <w:color w:val="00B050"/>
          <w:sz w:val="28"/>
          <w:szCs w:val="28"/>
        </w:rPr>
        <w:t>7</w:t>
      </w:r>
      <w:proofErr w:type="gramEnd"/>
      <w:r w:rsidRPr="00AF2E9C">
        <w:rPr>
          <w:rFonts w:asciiTheme="majorBidi" w:hAnsiTheme="majorBidi" w:cstheme="majorBidi"/>
          <w:color w:val="00B050"/>
          <w:sz w:val="28"/>
          <w:szCs w:val="28"/>
        </w:rPr>
        <w:t>.</w:t>
      </w:r>
      <w:r w:rsidRPr="00F8095E">
        <w:rPr>
          <w:rFonts w:asciiTheme="majorBidi" w:hAnsiTheme="majorBidi" w:cstheme="majorBidi"/>
          <w:sz w:val="28"/>
          <w:szCs w:val="28"/>
        </w:rPr>
        <w:t xml:space="preserve"> However, it </w:t>
      </w:r>
      <w:r w:rsidRPr="00AF2E9C">
        <w:rPr>
          <w:rFonts w:asciiTheme="majorBidi" w:hAnsiTheme="majorBidi" w:cstheme="majorBidi"/>
          <w:color w:val="00B050"/>
          <w:sz w:val="28"/>
          <w:szCs w:val="28"/>
        </w:rPr>
        <w:t>dissolves readily in most dilute organic acids solutions</w:t>
      </w:r>
      <w:r w:rsidRPr="00F8095E">
        <w:rPr>
          <w:rFonts w:asciiTheme="majorBidi" w:hAnsiTheme="majorBidi" w:cstheme="majorBidi"/>
          <w:sz w:val="28"/>
          <w:szCs w:val="28"/>
        </w:rPr>
        <w:t>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>such as formic, acetic, tartaric, and citric acids because the free amino groups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 xml:space="preserve">are protonated and the molecule become fully soluble </w:t>
      </w:r>
      <w:r w:rsidRPr="00AF2E9C">
        <w:rPr>
          <w:rFonts w:asciiTheme="majorBidi" w:hAnsiTheme="majorBidi" w:cstheme="majorBidi"/>
          <w:color w:val="00B050"/>
          <w:sz w:val="28"/>
          <w:szCs w:val="28"/>
        </w:rPr>
        <w:t>below</w:t>
      </w:r>
      <w:r w:rsidRPr="00F8095E">
        <w:rPr>
          <w:rFonts w:asciiTheme="majorBidi" w:hAnsiTheme="majorBidi" w:cstheme="majorBidi"/>
          <w:sz w:val="28"/>
          <w:szCs w:val="28"/>
        </w:rPr>
        <w:t xml:space="preserve"> </w:t>
      </w:r>
      <w:r w:rsidRPr="00AF2E9C">
        <w:rPr>
          <w:rFonts w:asciiTheme="majorBidi" w:hAnsiTheme="majorBidi" w:cstheme="majorBidi"/>
          <w:color w:val="00B050"/>
          <w:sz w:val="28"/>
          <w:szCs w:val="28"/>
        </w:rPr>
        <w:t>pH 5.</w:t>
      </w:r>
      <w:r w:rsidRPr="00F8095E">
        <w:rPr>
          <w:rFonts w:asciiTheme="majorBidi" w:hAnsiTheme="majorBidi" w:cstheme="majorBidi"/>
          <w:sz w:val="28"/>
          <w:szCs w:val="28"/>
        </w:rPr>
        <w:t xml:space="preserve"> Chitosan is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>soluble to a limited extent in dilute inorganic acids except phosphoric and sulfuric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>acids. The pH-dependent solubility of chitosan is a very useful property,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 xml:space="preserve">which provides a convenient mechanism for processing chitosan </w:t>
      </w:r>
      <w:r w:rsidRPr="00F8095E">
        <w:rPr>
          <w:rFonts w:asciiTheme="majorBidi" w:hAnsiTheme="majorBidi" w:cstheme="majorBidi"/>
          <w:sz w:val="28"/>
          <w:szCs w:val="28"/>
        </w:rPr>
        <w:lastRenderedPageBreak/>
        <w:t>products under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>mild conditions. For example, viscous solutions of chitosan can be prepared at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 xml:space="preserve">lower pH and then extruded and gelled in high pH solutions or baths of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nonsolvents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>such as methanol. The obtained gel fibers can be subsequently drawn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>and dri</w:t>
      </w:r>
      <w:r w:rsidR="00AF2E9C">
        <w:rPr>
          <w:rFonts w:asciiTheme="majorBidi" w:hAnsiTheme="majorBidi" w:cstheme="majorBidi"/>
          <w:sz w:val="28"/>
          <w:szCs w:val="28"/>
        </w:rPr>
        <w:t>ed to form high-strength fibers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A071FB" w:rsidRDefault="00A071FB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66B17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75257E">
        <w:rPr>
          <w:rFonts w:asciiTheme="majorBidi" w:hAnsiTheme="majorBidi" w:cstheme="majorBidi"/>
          <w:b/>
          <w:bCs/>
          <w:sz w:val="28"/>
          <w:szCs w:val="28"/>
        </w:rPr>
        <w:t>Chitosan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P</w:t>
      </w:r>
      <w:r w:rsidRPr="006058E8">
        <w:rPr>
          <w:rFonts w:asciiTheme="majorBidi" w:hAnsiTheme="majorBidi" w:cstheme="majorBidi"/>
          <w:b/>
          <w:bCs/>
          <w:sz w:val="28"/>
          <w:szCs w:val="28"/>
        </w:rPr>
        <w:t>roperties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766B17" w:rsidRPr="00C609BC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-</w:t>
      </w:r>
      <w:r w:rsidRPr="00C609BC">
        <w:rPr>
          <w:rFonts w:asciiTheme="majorBidi" w:hAnsiTheme="majorBidi" w:cstheme="majorBidi"/>
          <w:b/>
          <w:bCs/>
          <w:sz w:val="28"/>
          <w:szCs w:val="28"/>
        </w:rPr>
        <w:t>Biocompatibility:</w:t>
      </w:r>
    </w:p>
    <w:p w:rsidR="00766B17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554D7D">
        <w:rPr>
          <w:rFonts w:asciiTheme="majorBidi" w:hAnsiTheme="majorBidi" w:cstheme="majorBidi"/>
          <w:sz w:val="28"/>
          <w:szCs w:val="28"/>
        </w:rPr>
        <w:t xml:space="preserve">      Chitin and chitosan are natural biopolymers. They have no </w:t>
      </w:r>
      <w:r w:rsidRPr="00D77CCD">
        <w:rPr>
          <w:rFonts w:asciiTheme="majorBidi" w:hAnsiTheme="majorBidi" w:cstheme="majorBidi"/>
          <w:color w:val="FF0000"/>
          <w:sz w:val="28"/>
          <w:szCs w:val="28"/>
        </w:rPr>
        <w:t>antigenic</w:t>
      </w:r>
      <w:r w:rsidR="00A66C9E" w:rsidRPr="00D77CCD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D77CCD">
        <w:rPr>
          <w:rFonts w:asciiTheme="majorBidi" w:hAnsiTheme="majorBidi" w:cstheme="majorBidi"/>
          <w:color w:val="FF0000"/>
          <w:sz w:val="28"/>
          <w:szCs w:val="28"/>
        </w:rPr>
        <w:t>properties</w:t>
      </w:r>
      <w:r w:rsidRPr="00554D7D">
        <w:rPr>
          <w:rFonts w:asciiTheme="majorBidi" w:hAnsiTheme="majorBidi" w:cstheme="majorBidi"/>
          <w:sz w:val="28"/>
          <w:szCs w:val="28"/>
        </w:rPr>
        <w:t xml:space="preserve">, and thus are perfectly </w:t>
      </w:r>
      <w:r w:rsidRPr="00D77CCD">
        <w:rPr>
          <w:rFonts w:asciiTheme="majorBidi" w:hAnsiTheme="majorBidi" w:cstheme="majorBidi"/>
          <w:color w:val="FF0000"/>
          <w:sz w:val="28"/>
          <w:szCs w:val="28"/>
        </w:rPr>
        <w:t>compatible with living tissue</w:t>
      </w:r>
      <w:r w:rsidRPr="00554D7D">
        <w:rPr>
          <w:rFonts w:asciiTheme="majorBidi" w:hAnsiTheme="majorBidi" w:cstheme="majorBidi"/>
          <w:sz w:val="28"/>
          <w:szCs w:val="28"/>
        </w:rPr>
        <w:t xml:space="preserve">. Their </w:t>
      </w:r>
      <w:r w:rsidRPr="00D77CCD">
        <w:rPr>
          <w:rFonts w:asciiTheme="majorBidi" w:hAnsiTheme="majorBidi" w:cstheme="majorBidi"/>
          <w:color w:val="FF0000"/>
          <w:sz w:val="28"/>
          <w:szCs w:val="28"/>
        </w:rPr>
        <w:t>anti</w:t>
      </w:r>
      <w:r w:rsidR="00A66C9E" w:rsidRPr="00D77CCD">
        <w:rPr>
          <w:rFonts w:asciiTheme="majorBidi" w:hAnsiTheme="majorBidi" w:cstheme="majorBidi"/>
          <w:color w:val="FF0000"/>
          <w:sz w:val="28"/>
          <w:szCs w:val="28"/>
        </w:rPr>
        <w:t>-</w:t>
      </w:r>
      <w:proofErr w:type="spellStart"/>
      <w:r w:rsidRPr="00D77CCD">
        <w:rPr>
          <w:rFonts w:asciiTheme="majorBidi" w:hAnsiTheme="majorBidi" w:cstheme="majorBidi"/>
          <w:color w:val="FF0000"/>
          <w:sz w:val="28"/>
          <w:szCs w:val="28"/>
        </w:rPr>
        <w:t>thrombogenic</w:t>
      </w:r>
      <w:proofErr w:type="spellEnd"/>
      <w:r w:rsidRPr="00D77CCD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554D7D">
        <w:rPr>
          <w:rFonts w:asciiTheme="majorBidi" w:hAnsiTheme="majorBidi" w:cstheme="majorBidi"/>
          <w:sz w:val="28"/>
          <w:szCs w:val="28"/>
        </w:rPr>
        <w:t xml:space="preserve">and </w:t>
      </w:r>
      <w:r w:rsidRPr="00D77CCD">
        <w:rPr>
          <w:rFonts w:asciiTheme="majorBidi" w:hAnsiTheme="majorBidi" w:cstheme="majorBidi"/>
          <w:color w:val="FF0000"/>
          <w:sz w:val="28"/>
          <w:szCs w:val="28"/>
        </w:rPr>
        <w:t>hemostatic</w:t>
      </w:r>
      <w:r w:rsidRPr="00554D7D">
        <w:rPr>
          <w:rFonts w:asciiTheme="majorBidi" w:hAnsiTheme="majorBidi" w:cstheme="majorBidi"/>
          <w:sz w:val="28"/>
          <w:szCs w:val="28"/>
        </w:rPr>
        <w:t xml:space="preserve"> properties make them very suitable for use in all fields of biology.</w:t>
      </w:r>
    </w:p>
    <w:p w:rsidR="00766B17" w:rsidRPr="00554D7D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554D7D">
        <w:rPr>
          <w:rFonts w:asciiTheme="majorBidi" w:hAnsiTheme="majorBidi" w:cstheme="majorBidi"/>
          <w:sz w:val="28"/>
          <w:szCs w:val="28"/>
        </w:rPr>
        <w:br/>
      </w:r>
      <w:r>
        <w:rPr>
          <w:rFonts w:asciiTheme="majorBidi" w:hAnsiTheme="majorBidi" w:cstheme="majorBidi"/>
          <w:sz w:val="28"/>
          <w:szCs w:val="28"/>
        </w:rPr>
        <w:t>-</w:t>
      </w:r>
      <w:r w:rsidRPr="00C609B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C609BC">
        <w:rPr>
          <w:rFonts w:asciiTheme="majorBidi" w:hAnsiTheme="majorBidi" w:cstheme="majorBidi"/>
          <w:b/>
          <w:bCs/>
          <w:sz w:val="28"/>
          <w:szCs w:val="28"/>
        </w:rPr>
        <w:t>Cicatrizant</w:t>
      </w:r>
      <w:proofErr w:type="spellEnd"/>
      <w:r w:rsidRPr="00C609BC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766B17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554D7D">
        <w:rPr>
          <w:rFonts w:asciiTheme="majorBidi" w:hAnsiTheme="majorBidi" w:cstheme="majorBidi"/>
          <w:sz w:val="28"/>
          <w:szCs w:val="28"/>
        </w:rPr>
        <w:t xml:space="preserve">       Chitosan forms films that are </w:t>
      </w:r>
      <w:r w:rsidRPr="00A8696B">
        <w:rPr>
          <w:rFonts w:asciiTheme="majorBidi" w:hAnsiTheme="majorBidi" w:cstheme="majorBidi"/>
          <w:color w:val="00B050"/>
          <w:sz w:val="28"/>
          <w:szCs w:val="28"/>
        </w:rPr>
        <w:t>permeable to air</w:t>
      </w:r>
      <w:r w:rsidRPr="00554D7D">
        <w:rPr>
          <w:rFonts w:asciiTheme="majorBidi" w:hAnsiTheme="majorBidi" w:cstheme="majorBidi"/>
          <w:sz w:val="28"/>
          <w:szCs w:val="28"/>
        </w:rPr>
        <w:t xml:space="preserve">. It facilitates cellular regeneration while protecting tissue from microbe attack. In addition, chitosan </w:t>
      </w:r>
      <w:proofErr w:type="gramStart"/>
      <w:r w:rsidRPr="00554D7D">
        <w:rPr>
          <w:rFonts w:asciiTheme="majorBidi" w:hAnsiTheme="majorBidi" w:cstheme="majorBidi"/>
          <w:sz w:val="28"/>
          <w:szCs w:val="28"/>
        </w:rPr>
        <w:t>has been found</w:t>
      </w:r>
      <w:proofErr w:type="gramEnd"/>
      <w:r w:rsidRPr="00554D7D">
        <w:rPr>
          <w:rFonts w:asciiTheme="majorBidi" w:hAnsiTheme="majorBidi" w:cstheme="majorBidi"/>
          <w:sz w:val="28"/>
          <w:szCs w:val="28"/>
        </w:rPr>
        <w:t xml:space="preserve"> to have a </w:t>
      </w:r>
      <w:proofErr w:type="spellStart"/>
      <w:r w:rsidRPr="00A8696B">
        <w:rPr>
          <w:rFonts w:asciiTheme="majorBidi" w:hAnsiTheme="majorBidi" w:cstheme="majorBidi"/>
          <w:color w:val="00B050"/>
          <w:sz w:val="28"/>
          <w:szCs w:val="28"/>
        </w:rPr>
        <w:t>biostimulant</w:t>
      </w:r>
      <w:proofErr w:type="spellEnd"/>
      <w:r w:rsidRPr="00A8696B">
        <w:rPr>
          <w:rFonts w:asciiTheme="majorBidi" w:hAnsiTheme="majorBidi" w:cstheme="majorBidi"/>
          <w:color w:val="00B050"/>
          <w:sz w:val="28"/>
          <w:szCs w:val="28"/>
        </w:rPr>
        <w:t xml:space="preserve"> </w:t>
      </w:r>
      <w:r w:rsidRPr="00554D7D">
        <w:rPr>
          <w:rFonts w:asciiTheme="majorBidi" w:hAnsiTheme="majorBidi" w:cstheme="majorBidi"/>
          <w:sz w:val="28"/>
          <w:szCs w:val="28"/>
        </w:rPr>
        <w:t xml:space="preserve">effect on the regeneration of tissue. This property has allowed it to </w:t>
      </w:r>
      <w:proofErr w:type="gramStart"/>
      <w:r w:rsidRPr="00554D7D">
        <w:rPr>
          <w:rFonts w:asciiTheme="majorBidi" w:hAnsiTheme="majorBidi" w:cstheme="majorBidi"/>
          <w:sz w:val="28"/>
          <w:szCs w:val="28"/>
        </w:rPr>
        <w:t>be used</w:t>
      </w:r>
      <w:proofErr w:type="gramEnd"/>
      <w:r w:rsidRPr="00554D7D">
        <w:rPr>
          <w:rFonts w:asciiTheme="majorBidi" w:hAnsiTheme="majorBidi" w:cstheme="majorBidi"/>
          <w:sz w:val="28"/>
          <w:szCs w:val="28"/>
        </w:rPr>
        <w:t xml:space="preserve"> in making an artificial skin for skin grafts on high degree burns and in surgical app</w:t>
      </w:r>
      <w:r>
        <w:rPr>
          <w:rFonts w:asciiTheme="majorBidi" w:hAnsiTheme="majorBidi" w:cstheme="majorBidi"/>
          <w:sz w:val="28"/>
          <w:szCs w:val="28"/>
        </w:rPr>
        <w:t xml:space="preserve">lications such as chitin suture </w:t>
      </w:r>
      <w:r w:rsidRPr="00554D7D">
        <w:rPr>
          <w:rFonts w:asciiTheme="majorBidi" w:hAnsiTheme="majorBidi" w:cstheme="majorBidi"/>
          <w:sz w:val="28"/>
          <w:szCs w:val="28"/>
        </w:rPr>
        <w:t>thread.</w:t>
      </w:r>
    </w:p>
    <w:p w:rsidR="00766B17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66B17" w:rsidRPr="00554D7D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- </w:t>
      </w:r>
      <w:r w:rsidRPr="00C609BC">
        <w:rPr>
          <w:rFonts w:asciiTheme="majorBidi" w:hAnsiTheme="majorBidi" w:cstheme="majorBidi"/>
          <w:b/>
          <w:bCs/>
          <w:sz w:val="28"/>
          <w:szCs w:val="28"/>
        </w:rPr>
        <w:t>Anti</w:t>
      </w:r>
      <w:r w:rsidR="00A8696B">
        <w:rPr>
          <w:rFonts w:asciiTheme="majorBidi" w:hAnsiTheme="majorBidi" w:cstheme="majorBidi"/>
          <w:b/>
          <w:bCs/>
          <w:sz w:val="28"/>
          <w:szCs w:val="28"/>
        </w:rPr>
        <w:t>-</w:t>
      </w:r>
      <w:proofErr w:type="spellStart"/>
      <w:r w:rsidRPr="00C609BC">
        <w:rPr>
          <w:rFonts w:asciiTheme="majorBidi" w:hAnsiTheme="majorBidi" w:cstheme="majorBidi"/>
          <w:b/>
          <w:bCs/>
          <w:sz w:val="28"/>
          <w:szCs w:val="28"/>
        </w:rPr>
        <w:t>cholesterolemic</w:t>
      </w:r>
      <w:proofErr w:type="spellEnd"/>
      <w:r w:rsidRPr="00C609BC">
        <w:rPr>
          <w:rFonts w:asciiTheme="majorBidi" w:hAnsiTheme="majorBidi" w:cstheme="majorBidi"/>
          <w:b/>
          <w:bCs/>
          <w:sz w:val="28"/>
          <w:szCs w:val="28"/>
        </w:rPr>
        <w:t xml:space="preserve"> agent:</w:t>
      </w:r>
    </w:p>
    <w:p w:rsidR="00766B17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554D7D">
        <w:rPr>
          <w:rFonts w:asciiTheme="majorBidi" w:hAnsiTheme="majorBidi" w:cstheme="majorBidi"/>
          <w:sz w:val="28"/>
          <w:szCs w:val="28"/>
        </w:rPr>
        <w:t xml:space="preserve">    Chitosan can </w:t>
      </w:r>
      <w:r w:rsidRPr="00A8696B">
        <w:rPr>
          <w:rFonts w:asciiTheme="majorBidi" w:hAnsiTheme="majorBidi" w:cstheme="majorBidi"/>
          <w:color w:val="00B050"/>
          <w:sz w:val="28"/>
          <w:szCs w:val="28"/>
        </w:rPr>
        <w:t>trap lipids</w:t>
      </w:r>
      <w:r w:rsidRPr="00554D7D">
        <w:rPr>
          <w:rFonts w:asciiTheme="majorBidi" w:hAnsiTheme="majorBidi" w:cstheme="majorBidi"/>
          <w:sz w:val="28"/>
          <w:szCs w:val="28"/>
        </w:rPr>
        <w:t xml:space="preserve"> at their </w:t>
      </w:r>
      <w:proofErr w:type="spellStart"/>
      <w:r w:rsidRPr="00554D7D">
        <w:rPr>
          <w:rFonts w:asciiTheme="majorBidi" w:hAnsiTheme="majorBidi" w:cstheme="majorBidi"/>
          <w:sz w:val="28"/>
          <w:szCs w:val="28"/>
        </w:rPr>
        <w:t>insolubilization</w:t>
      </w:r>
      <w:proofErr w:type="spellEnd"/>
      <w:r w:rsidRPr="00554D7D">
        <w:rPr>
          <w:rFonts w:asciiTheme="majorBidi" w:hAnsiTheme="majorBidi" w:cstheme="majorBidi"/>
          <w:sz w:val="28"/>
          <w:szCs w:val="28"/>
        </w:rPr>
        <w:t xml:space="preserve"> pH in the digestive tract. Administered to rats, chitosan considerably reduces the level of cholesterol in the blood.</w:t>
      </w:r>
    </w:p>
    <w:p w:rsidR="00766B17" w:rsidRPr="00554D7D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554D7D">
        <w:rPr>
          <w:rFonts w:asciiTheme="majorBidi" w:hAnsiTheme="majorBidi" w:cstheme="majorBidi"/>
          <w:sz w:val="28"/>
          <w:szCs w:val="28"/>
        </w:rPr>
        <w:br/>
      </w:r>
      <w:r>
        <w:rPr>
          <w:rFonts w:asciiTheme="majorBidi" w:hAnsiTheme="majorBidi" w:cstheme="majorBidi"/>
          <w:sz w:val="28"/>
          <w:szCs w:val="28"/>
        </w:rPr>
        <w:t xml:space="preserve">- </w:t>
      </w:r>
      <w:r w:rsidRPr="00C609BC">
        <w:rPr>
          <w:rFonts w:asciiTheme="majorBidi" w:hAnsiTheme="majorBidi" w:cstheme="majorBidi"/>
          <w:b/>
          <w:bCs/>
          <w:sz w:val="28"/>
          <w:szCs w:val="28"/>
        </w:rPr>
        <w:t>Chelation agent:</w:t>
      </w:r>
    </w:p>
    <w:p w:rsidR="00766B17" w:rsidRDefault="00766B17" w:rsidP="00006B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554D7D">
        <w:rPr>
          <w:rFonts w:asciiTheme="majorBidi" w:hAnsiTheme="majorBidi" w:cstheme="majorBidi"/>
          <w:sz w:val="28"/>
          <w:szCs w:val="28"/>
        </w:rPr>
        <w:t xml:space="preserve">     Chitin and its derivatives are remarkable </w:t>
      </w:r>
      <w:r w:rsidRPr="00A8696B">
        <w:rPr>
          <w:rFonts w:asciiTheme="majorBidi" w:hAnsiTheme="majorBidi" w:cstheme="majorBidi"/>
          <w:color w:val="00B050"/>
          <w:sz w:val="28"/>
          <w:szCs w:val="28"/>
        </w:rPr>
        <w:t>chelation agents</w:t>
      </w:r>
      <w:r w:rsidRPr="00554D7D">
        <w:rPr>
          <w:rFonts w:asciiTheme="majorBidi" w:hAnsiTheme="majorBidi" w:cstheme="majorBidi"/>
          <w:sz w:val="28"/>
          <w:szCs w:val="28"/>
        </w:rPr>
        <w:t>. Chitosan is used for a wide range of applications:</w:t>
      </w:r>
      <w:r w:rsidR="00A8696B">
        <w:rPr>
          <w:rFonts w:asciiTheme="majorBidi" w:hAnsiTheme="majorBidi" w:cstheme="majorBidi"/>
          <w:sz w:val="28"/>
          <w:szCs w:val="28"/>
        </w:rPr>
        <w:t xml:space="preserve"> as a chromatography medium, </w:t>
      </w:r>
      <w:r w:rsidR="00006BA7">
        <w:rPr>
          <w:rFonts w:asciiTheme="majorBidi" w:hAnsiTheme="majorBidi" w:cstheme="majorBidi"/>
          <w:sz w:val="28"/>
          <w:szCs w:val="28"/>
        </w:rPr>
        <w:t xml:space="preserve">trapping heavy metals </w:t>
      </w:r>
      <w:proofErr w:type="gramStart"/>
      <w:r w:rsidR="00006BA7">
        <w:rPr>
          <w:rFonts w:asciiTheme="majorBidi" w:hAnsiTheme="majorBidi" w:cstheme="majorBidi"/>
          <w:sz w:val="28"/>
          <w:szCs w:val="28"/>
        </w:rPr>
        <w:t>and</w:t>
      </w:r>
      <w:r w:rsidRPr="00554D7D">
        <w:rPr>
          <w:rFonts w:asciiTheme="majorBidi" w:hAnsiTheme="majorBidi" w:cstheme="majorBidi"/>
          <w:sz w:val="28"/>
          <w:szCs w:val="28"/>
        </w:rPr>
        <w:t xml:space="preserve">  water</w:t>
      </w:r>
      <w:proofErr w:type="gramEnd"/>
      <w:r w:rsidRPr="00554D7D">
        <w:rPr>
          <w:rFonts w:asciiTheme="majorBidi" w:hAnsiTheme="majorBidi" w:cstheme="majorBidi"/>
          <w:sz w:val="28"/>
          <w:szCs w:val="28"/>
        </w:rPr>
        <w:t xml:space="preserve"> treatment.</w:t>
      </w:r>
    </w:p>
    <w:p w:rsidR="00766B17" w:rsidRPr="00554D7D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554D7D">
        <w:rPr>
          <w:rFonts w:asciiTheme="majorBidi" w:hAnsiTheme="majorBidi" w:cstheme="majorBidi"/>
          <w:sz w:val="28"/>
          <w:szCs w:val="28"/>
        </w:rPr>
        <w:br/>
      </w:r>
      <w:r>
        <w:rPr>
          <w:rFonts w:asciiTheme="majorBidi" w:hAnsiTheme="majorBidi" w:cstheme="majorBidi"/>
          <w:sz w:val="28"/>
          <w:szCs w:val="28"/>
        </w:rPr>
        <w:t xml:space="preserve">- </w:t>
      </w:r>
      <w:r w:rsidRPr="00C609BC">
        <w:rPr>
          <w:rFonts w:asciiTheme="majorBidi" w:hAnsiTheme="majorBidi" w:cstheme="majorBidi"/>
          <w:b/>
          <w:bCs/>
          <w:sz w:val="28"/>
          <w:szCs w:val="28"/>
        </w:rPr>
        <w:t>Biodegradable:</w:t>
      </w:r>
    </w:p>
    <w:p w:rsidR="00766B17" w:rsidRDefault="00766B17" w:rsidP="00006B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554D7D">
        <w:rPr>
          <w:rFonts w:asciiTheme="majorBidi" w:hAnsiTheme="majorBidi" w:cstheme="majorBidi"/>
          <w:sz w:val="28"/>
          <w:szCs w:val="28"/>
        </w:rPr>
        <w:t xml:space="preserve">    Chitin and chitosan are </w:t>
      </w:r>
      <w:r w:rsidRPr="00A8696B">
        <w:rPr>
          <w:rFonts w:asciiTheme="majorBidi" w:hAnsiTheme="majorBidi" w:cstheme="majorBidi"/>
          <w:color w:val="00B050"/>
          <w:sz w:val="28"/>
          <w:szCs w:val="28"/>
        </w:rPr>
        <w:t>biodegradable</w:t>
      </w:r>
      <w:r w:rsidRPr="00554D7D">
        <w:rPr>
          <w:rFonts w:asciiTheme="majorBidi" w:hAnsiTheme="majorBidi" w:cstheme="majorBidi"/>
          <w:sz w:val="28"/>
          <w:szCs w:val="28"/>
        </w:rPr>
        <w:t xml:space="preserve"> biopolymers. Enzymes </w:t>
      </w:r>
      <w:r w:rsidR="00006BA7">
        <w:rPr>
          <w:rFonts w:asciiTheme="majorBidi" w:hAnsiTheme="majorBidi" w:cstheme="majorBidi"/>
          <w:sz w:val="28"/>
          <w:szCs w:val="28"/>
        </w:rPr>
        <w:t>break</w:t>
      </w:r>
      <w:r w:rsidRPr="00554D7D">
        <w:rPr>
          <w:rFonts w:asciiTheme="majorBidi" w:hAnsiTheme="majorBidi" w:cstheme="majorBidi"/>
          <w:sz w:val="28"/>
          <w:szCs w:val="28"/>
        </w:rPr>
        <w:t xml:space="preserve"> down </w:t>
      </w:r>
      <w:r w:rsidR="00006BA7">
        <w:rPr>
          <w:rFonts w:asciiTheme="majorBidi" w:hAnsiTheme="majorBidi" w:cstheme="majorBidi"/>
          <w:sz w:val="28"/>
          <w:szCs w:val="28"/>
        </w:rPr>
        <w:t xml:space="preserve">the </w:t>
      </w:r>
      <w:r w:rsidR="00006BA7" w:rsidRPr="00554D7D">
        <w:rPr>
          <w:rFonts w:asciiTheme="majorBidi" w:hAnsiTheme="majorBidi" w:cstheme="majorBidi"/>
          <w:sz w:val="28"/>
          <w:szCs w:val="28"/>
        </w:rPr>
        <w:t>chitin</w:t>
      </w:r>
      <w:r w:rsidR="00006BA7">
        <w:rPr>
          <w:rFonts w:asciiTheme="majorBidi" w:hAnsiTheme="majorBidi" w:cstheme="majorBidi"/>
          <w:sz w:val="28"/>
          <w:szCs w:val="28"/>
        </w:rPr>
        <w:t xml:space="preserve"> and chitosan </w:t>
      </w:r>
      <w:r w:rsidRPr="00554D7D">
        <w:rPr>
          <w:rFonts w:asciiTheme="majorBidi" w:hAnsiTheme="majorBidi" w:cstheme="majorBidi"/>
          <w:sz w:val="28"/>
          <w:szCs w:val="28"/>
        </w:rPr>
        <w:t xml:space="preserve">into </w:t>
      </w:r>
      <w:proofErr w:type="spellStart"/>
      <w:r w:rsidRPr="00554D7D">
        <w:rPr>
          <w:rFonts w:asciiTheme="majorBidi" w:hAnsiTheme="majorBidi" w:cstheme="majorBidi"/>
          <w:sz w:val="28"/>
          <w:szCs w:val="28"/>
        </w:rPr>
        <w:t>oligopolymers</w:t>
      </w:r>
      <w:proofErr w:type="spellEnd"/>
      <w:r w:rsidRPr="00554D7D">
        <w:rPr>
          <w:rFonts w:asciiTheme="majorBidi" w:hAnsiTheme="majorBidi" w:cstheme="majorBidi"/>
          <w:sz w:val="28"/>
          <w:szCs w:val="28"/>
        </w:rPr>
        <w:t xml:space="preserve"> then dealt by metabolism.</w:t>
      </w:r>
    </w:p>
    <w:p w:rsidR="00766B17" w:rsidRPr="00554D7D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66B17" w:rsidRDefault="00766B17" w:rsidP="00006B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U</w:t>
      </w:r>
      <w:r w:rsidRPr="006058E8">
        <w:rPr>
          <w:rFonts w:asciiTheme="majorBidi" w:hAnsiTheme="majorBidi" w:cstheme="majorBidi"/>
          <w:b/>
          <w:bCs/>
          <w:sz w:val="28"/>
          <w:szCs w:val="28"/>
        </w:rPr>
        <w:t>ses of </w:t>
      </w:r>
      <w:r>
        <w:rPr>
          <w:rFonts w:asciiTheme="majorBidi" w:hAnsiTheme="majorBidi" w:cstheme="majorBidi"/>
          <w:b/>
          <w:bCs/>
          <w:sz w:val="28"/>
          <w:szCs w:val="28"/>
        </w:rPr>
        <w:t>C</w:t>
      </w:r>
      <w:r w:rsidRPr="006058E8">
        <w:rPr>
          <w:rFonts w:asciiTheme="majorBidi" w:hAnsiTheme="majorBidi" w:cstheme="majorBidi"/>
          <w:b/>
          <w:bCs/>
          <w:sz w:val="28"/>
          <w:szCs w:val="28"/>
        </w:rPr>
        <w:t>hitosan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766B17" w:rsidRPr="00C609BC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609BC">
        <w:rPr>
          <w:b/>
          <w:bCs/>
        </w:rPr>
        <w:t>-</w:t>
      </w:r>
      <w:hyperlink r:id="rId12" w:history="1">
        <w:r w:rsidRPr="00C609BC">
          <w:rPr>
            <w:rFonts w:asciiTheme="majorBidi" w:hAnsiTheme="majorBidi" w:cstheme="majorBidi"/>
            <w:b/>
            <w:bCs/>
            <w:sz w:val="28"/>
            <w:szCs w:val="28"/>
          </w:rPr>
          <w:t>Cosmetics</w:t>
        </w:r>
      </w:hyperlink>
      <w:r w:rsidRPr="00C609BC">
        <w:rPr>
          <w:b/>
          <w:bCs/>
        </w:rPr>
        <w:t>:</w:t>
      </w:r>
    </w:p>
    <w:p w:rsidR="00766B17" w:rsidRPr="00554D7D" w:rsidRDefault="00766B17" w:rsidP="00006BA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554D7D">
        <w:rPr>
          <w:rFonts w:asciiTheme="majorBidi" w:hAnsiTheme="majorBidi" w:cstheme="majorBidi"/>
          <w:sz w:val="28"/>
          <w:szCs w:val="28"/>
        </w:rPr>
        <w:t xml:space="preserve">        </w:t>
      </w:r>
      <w:proofErr w:type="gramStart"/>
      <w:r w:rsidRPr="00554D7D">
        <w:rPr>
          <w:rFonts w:asciiTheme="majorBidi" w:hAnsiTheme="majorBidi" w:cstheme="majorBidi"/>
          <w:sz w:val="28"/>
          <w:szCs w:val="28"/>
        </w:rPr>
        <w:t>Chitin,</w:t>
      </w:r>
      <w:proofErr w:type="gramEnd"/>
      <w:r w:rsidRPr="00554D7D">
        <w:rPr>
          <w:rFonts w:asciiTheme="majorBidi" w:hAnsiTheme="majorBidi" w:cstheme="majorBidi"/>
          <w:sz w:val="28"/>
          <w:szCs w:val="28"/>
        </w:rPr>
        <w:t xml:space="preserve"> is an excellent cosmetic product that is remarkably well tolerated by the skin.</w:t>
      </w:r>
      <w:r>
        <w:rPr>
          <w:rFonts w:asciiTheme="majorBidi" w:hAnsiTheme="majorBidi" w:cstheme="majorBidi"/>
          <w:sz w:val="28"/>
          <w:szCs w:val="28"/>
        </w:rPr>
        <w:t xml:space="preserve"> Its </w:t>
      </w:r>
      <w:r w:rsidRPr="00554D7D">
        <w:rPr>
          <w:rFonts w:asciiTheme="majorBidi" w:hAnsiTheme="majorBidi" w:cstheme="majorBidi"/>
          <w:sz w:val="28"/>
          <w:szCs w:val="28"/>
        </w:rPr>
        <w:t xml:space="preserve">biological tolerance </w:t>
      </w:r>
      <w:proofErr w:type="gramStart"/>
      <w:r w:rsidRPr="00554D7D">
        <w:rPr>
          <w:rFonts w:asciiTheme="majorBidi" w:hAnsiTheme="majorBidi" w:cstheme="majorBidi"/>
          <w:sz w:val="28"/>
          <w:szCs w:val="28"/>
        </w:rPr>
        <w:t xml:space="preserve">has been </w:t>
      </w:r>
      <w:r w:rsidRPr="004B7551">
        <w:rPr>
          <w:rFonts w:asciiTheme="majorBidi" w:hAnsiTheme="majorBidi" w:cstheme="majorBidi"/>
          <w:color w:val="00B050"/>
          <w:sz w:val="28"/>
          <w:szCs w:val="28"/>
        </w:rPr>
        <w:t>demonstrated</w:t>
      </w:r>
      <w:proofErr w:type="gramEnd"/>
      <w:r w:rsidRPr="00554D7D">
        <w:rPr>
          <w:rFonts w:asciiTheme="majorBidi" w:hAnsiTheme="majorBidi" w:cstheme="majorBidi"/>
          <w:sz w:val="28"/>
          <w:szCs w:val="28"/>
        </w:rPr>
        <w:t xml:space="preserve"> for a long time. </w:t>
      </w:r>
      <w:proofErr w:type="gramStart"/>
      <w:r w:rsidRPr="00554D7D">
        <w:rPr>
          <w:rFonts w:asciiTheme="majorBidi" w:hAnsiTheme="majorBidi" w:cstheme="majorBidi"/>
          <w:sz w:val="28"/>
          <w:szCs w:val="28"/>
        </w:rPr>
        <w:t xml:space="preserve">In addition, it is an efficient </w:t>
      </w:r>
      <w:r w:rsidRPr="004B7551">
        <w:rPr>
          <w:rFonts w:asciiTheme="majorBidi" w:hAnsiTheme="majorBidi" w:cstheme="majorBidi"/>
          <w:color w:val="00B050"/>
          <w:sz w:val="28"/>
          <w:szCs w:val="28"/>
        </w:rPr>
        <w:t>trapper of heavy metals</w:t>
      </w:r>
      <w:r w:rsidRPr="00554D7D">
        <w:rPr>
          <w:rFonts w:asciiTheme="majorBidi" w:hAnsiTheme="majorBidi" w:cstheme="majorBidi"/>
          <w:sz w:val="28"/>
          <w:szCs w:val="28"/>
        </w:rPr>
        <w:t xml:space="preserve"> that are responsible for very many contact allergies</w:t>
      </w:r>
      <w:r w:rsidR="00006BA7">
        <w:rPr>
          <w:rFonts w:asciiTheme="majorBidi" w:hAnsiTheme="majorBidi" w:cstheme="majorBidi"/>
          <w:sz w:val="28"/>
          <w:szCs w:val="28"/>
        </w:rPr>
        <w:t>.</w:t>
      </w:r>
      <w:proofErr w:type="gramEnd"/>
    </w:p>
    <w:p w:rsidR="004B7551" w:rsidRDefault="00766B17" w:rsidP="004B755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554D7D">
        <w:rPr>
          <w:rFonts w:asciiTheme="majorBidi" w:hAnsiTheme="majorBidi" w:cstheme="majorBidi"/>
          <w:sz w:val="28"/>
          <w:szCs w:val="28"/>
        </w:rPr>
        <w:t xml:space="preserve">     Chitin is a particularly effective </w:t>
      </w:r>
      <w:r w:rsidRPr="004B7551">
        <w:rPr>
          <w:rFonts w:asciiTheme="majorBidi" w:hAnsiTheme="majorBidi" w:cstheme="majorBidi"/>
          <w:color w:val="00B050"/>
          <w:sz w:val="28"/>
          <w:szCs w:val="28"/>
        </w:rPr>
        <w:t>hydrating agent</w:t>
      </w:r>
      <w:r w:rsidRPr="00554D7D">
        <w:rPr>
          <w:rFonts w:asciiTheme="majorBidi" w:hAnsiTheme="majorBidi" w:cstheme="majorBidi"/>
          <w:sz w:val="28"/>
          <w:szCs w:val="28"/>
        </w:rPr>
        <w:t>. It has two advantages: it supplies water and it avoids dehydration.</w:t>
      </w:r>
    </w:p>
    <w:p w:rsidR="002C1912" w:rsidRPr="00554D7D" w:rsidRDefault="00766B17" w:rsidP="002C191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554D7D">
        <w:rPr>
          <w:rFonts w:asciiTheme="majorBidi" w:hAnsiTheme="majorBidi" w:cstheme="majorBidi"/>
          <w:sz w:val="28"/>
          <w:szCs w:val="28"/>
        </w:rPr>
        <w:t xml:space="preserve">     Lastly, chitosan forms a </w:t>
      </w:r>
      <w:r w:rsidRPr="004B7551">
        <w:rPr>
          <w:rFonts w:asciiTheme="majorBidi" w:hAnsiTheme="majorBidi" w:cstheme="majorBidi"/>
          <w:color w:val="00B050"/>
          <w:sz w:val="28"/>
          <w:szCs w:val="28"/>
        </w:rPr>
        <w:t>protective tensor film on the skin's surface</w:t>
      </w:r>
      <w:r w:rsidRPr="00554D7D">
        <w:rPr>
          <w:rFonts w:asciiTheme="majorBidi" w:hAnsiTheme="majorBidi" w:cstheme="majorBidi"/>
          <w:sz w:val="28"/>
          <w:szCs w:val="28"/>
        </w:rPr>
        <w:t xml:space="preserve"> that can fix other active principles for the skin. </w:t>
      </w:r>
      <w:proofErr w:type="gramStart"/>
      <w:r w:rsidRPr="00554D7D">
        <w:rPr>
          <w:rFonts w:asciiTheme="majorBidi" w:hAnsiTheme="majorBidi" w:cstheme="majorBidi"/>
          <w:sz w:val="28"/>
          <w:szCs w:val="28"/>
        </w:rPr>
        <w:t>Thus</w:t>
      </w:r>
      <w:proofErr w:type="gramEnd"/>
      <w:r w:rsidRPr="00554D7D">
        <w:rPr>
          <w:rFonts w:asciiTheme="majorBidi" w:hAnsiTheme="majorBidi" w:cstheme="majorBidi"/>
          <w:sz w:val="28"/>
          <w:szCs w:val="28"/>
        </w:rPr>
        <w:t xml:space="preserve"> other hydrating agents, solar filters, organic acids or other active principles can be combined with the derivatives of chitin. </w:t>
      </w:r>
    </w:p>
    <w:p w:rsidR="00766B17" w:rsidRDefault="00766B17" w:rsidP="002C191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554D7D">
        <w:rPr>
          <w:rFonts w:asciiTheme="majorBidi" w:hAnsiTheme="majorBidi" w:cstheme="majorBidi"/>
          <w:sz w:val="28"/>
          <w:szCs w:val="28"/>
        </w:rPr>
        <w:t xml:space="preserve">      </w:t>
      </w:r>
    </w:p>
    <w:p w:rsidR="00766B17" w:rsidRPr="00C609BC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609BC">
        <w:rPr>
          <w:rFonts w:asciiTheme="majorBidi" w:hAnsiTheme="majorBidi" w:cstheme="majorBidi"/>
          <w:b/>
          <w:bCs/>
          <w:sz w:val="28"/>
          <w:szCs w:val="28"/>
        </w:rPr>
        <w:t>-</w:t>
      </w:r>
      <w:hyperlink r:id="rId13" w:history="1">
        <w:r w:rsidRPr="00C609BC">
          <w:rPr>
            <w:rFonts w:asciiTheme="majorBidi" w:hAnsiTheme="majorBidi" w:cstheme="majorBidi"/>
            <w:b/>
            <w:bCs/>
            <w:sz w:val="28"/>
            <w:szCs w:val="28"/>
          </w:rPr>
          <w:t>Environment</w:t>
        </w:r>
      </w:hyperlink>
      <w:r w:rsidRPr="00C609BC">
        <w:rPr>
          <w:b/>
          <w:bCs/>
        </w:rPr>
        <w:t>:</w:t>
      </w:r>
    </w:p>
    <w:p w:rsidR="00766B17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     </w:t>
      </w:r>
      <w:r w:rsidRPr="00771562">
        <w:rPr>
          <w:rFonts w:asciiTheme="majorBidi" w:hAnsiTheme="majorBidi" w:cstheme="majorBidi"/>
          <w:sz w:val="28"/>
          <w:szCs w:val="28"/>
        </w:rPr>
        <w:t xml:space="preserve">There are more than one technology to remediate to soil pollution by </w:t>
      </w:r>
      <w:proofErr w:type="spellStart"/>
      <w:r w:rsidRPr="00771562">
        <w:rPr>
          <w:rFonts w:asciiTheme="majorBidi" w:hAnsiTheme="majorBidi" w:cstheme="majorBidi"/>
          <w:sz w:val="28"/>
          <w:szCs w:val="28"/>
        </w:rPr>
        <w:t>organochloride</w:t>
      </w:r>
      <w:proofErr w:type="spellEnd"/>
      <w:r w:rsidRPr="00771562">
        <w:rPr>
          <w:rFonts w:asciiTheme="majorBidi" w:hAnsiTheme="majorBidi" w:cstheme="majorBidi"/>
          <w:sz w:val="28"/>
          <w:szCs w:val="28"/>
        </w:rPr>
        <w:t xml:space="preserve"> solvents and petroleum products. Some are ex situ involving excavation and transportation of polluted soil to </w:t>
      </w:r>
      <w:proofErr w:type="spellStart"/>
      <w:r w:rsidRPr="00771562">
        <w:rPr>
          <w:rFonts w:asciiTheme="majorBidi" w:hAnsiTheme="majorBidi" w:cstheme="majorBidi"/>
          <w:sz w:val="28"/>
          <w:szCs w:val="28"/>
        </w:rPr>
        <w:t>specialised</w:t>
      </w:r>
      <w:proofErr w:type="spellEnd"/>
      <w:r w:rsidRPr="00771562">
        <w:rPr>
          <w:rFonts w:asciiTheme="majorBidi" w:hAnsiTheme="majorBidi" w:cstheme="majorBidi"/>
          <w:sz w:val="28"/>
          <w:szCs w:val="28"/>
        </w:rPr>
        <w:t xml:space="preserve"> plant some are in situ involving much lower costs. Among those technologies in </w:t>
      </w:r>
      <w:proofErr w:type="gramStart"/>
      <w:r w:rsidRPr="00771562">
        <w:rPr>
          <w:rFonts w:asciiTheme="majorBidi" w:hAnsiTheme="majorBidi" w:cstheme="majorBidi"/>
          <w:sz w:val="28"/>
          <w:szCs w:val="28"/>
        </w:rPr>
        <w:t>situ</w:t>
      </w:r>
      <w:proofErr w:type="gramEnd"/>
      <w:r w:rsidRPr="00771562">
        <w:rPr>
          <w:rFonts w:asciiTheme="majorBidi" w:hAnsiTheme="majorBidi" w:cstheme="majorBidi"/>
          <w:sz w:val="28"/>
          <w:szCs w:val="28"/>
        </w:rPr>
        <w:t xml:space="preserve"> some are based on </w:t>
      </w:r>
      <w:proofErr w:type="spellStart"/>
      <w:r w:rsidRPr="00771562">
        <w:rPr>
          <w:rFonts w:asciiTheme="majorBidi" w:hAnsiTheme="majorBidi" w:cstheme="majorBidi"/>
          <w:sz w:val="28"/>
          <w:szCs w:val="28"/>
        </w:rPr>
        <w:t>utilisation</w:t>
      </w:r>
      <w:proofErr w:type="spellEnd"/>
      <w:r w:rsidRPr="00771562">
        <w:rPr>
          <w:rFonts w:asciiTheme="majorBidi" w:hAnsiTheme="majorBidi" w:cstheme="majorBidi"/>
          <w:sz w:val="28"/>
          <w:szCs w:val="28"/>
        </w:rPr>
        <w:t xml:space="preserve"> of biological activity and are named </w:t>
      </w:r>
      <w:r w:rsidRPr="002C1912">
        <w:rPr>
          <w:rFonts w:asciiTheme="majorBidi" w:hAnsiTheme="majorBidi" w:cstheme="majorBidi"/>
          <w:color w:val="00B050"/>
          <w:sz w:val="28"/>
          <w:szCs w:val="28"/>
        </w:rPr>
        <w:t>soil bioremediation</w:t>
      </w:r>
      <w:r w:rsidRPr="00771562">
        <w:rPr>
          <w:rFonts w:asciiTheme="majorBidi" w:hAnsiTheme="majorBidi" w:cstheme="majorBidi"/>
          <w:sz w:val="28"/>
          <w:szCs w:val="28"/>
        </w:rPr>
        <w:t xml:space="preserve">. Bioremediation is founded on </w:t>
      </w:r>
      <w:r w:rsidRPr="00703974">
        <w:rPr>
          <w:rFonts w:asciiTheme="majorBidi" w:hAnsiTheme="majorBidi" w:cstheme="majorBidi"/>
          <w:sz w:val="28"/>
          <w:szCs w:val="28"/>
        </w:rPr>
        <w:t xml:space="preserve">soil </w:t>
      </w:r>
      <w:proofErr w:type="gramStart"/>
      <w:r w:rsidRPr="00703974">
        <w:rPr>
          <w:rFonts w:asciiTheme="majorBidi" w:hAnsiTheme="majorBidi" w:cstheme="majorBidi"/>
          <w:sz w:val="28"/>
          <w:szCs w:val="28"/>
        </w:rPr>
        <w:t>micro-organisms</w:t>
      </w:r>
      <w:proofErr w:type="gramEnd"/>
      <w:r w:rsidRPr="00703974">
        <w:rPr>
          <w:rFonts w:asciiTheme="majorBidi" w:hAnsiTheme="majorBidi" w:cstheme="majorBidi"/>
          <w:sz w:val="28"/>
          <w:szCs w:val="28"/>
        </w:rPr>
        <w:t xml:space="preserve"> capacity of braking and consuming organic pollutants and oil residues. </w:t>
      </w:r>
    </w:p>
    <w:p w:rsidR="00766B17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66B17" w:rsidRPr="00C609BC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C609BC">
        <w:rPr>
          <w:rFonts w:asciiTheme="majorBidi" w:hAnsiTheme="majorBidi" w:cstheme="majorBidi"/>
          <w:b/>
          <w:bCs/>
          <w:sz w:val="28"/>
          <w:szCs w:val="28"/>
        </w:rPr>
        <w:t>-Agriculture:</w:t>
      </w:r>
    </w:p>
    <w:p w:rsidR="00766B17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703974">
        <w:rPr>
          <w:rFonts w:asciiTheme="majorBidi" w:hAnsiTheme="majorBidi" w:cstheme="majorBidi"/>
          <w:sz w:val="28"/>
          <w:szCs w:val="28"/>
        </w:rPr>
        <w:t xml:space="preserve">Chitin and Chitosan </w:t>
      </w:r>
      <w:proofErr w:type="gramStart"/>
      <w:r w:rsidRPr="00703974">
        <w:rPr>
          <w:rFonts w:asciiTheme="majorBidi" w:hAnsiTheme="majorBidi" w:cstheme="majorBidi"/>
          <w:sz w:val="28"/>
          <w:szCs w:val="28"/>
        </w:rPr>
        <w:t>have been proven</w:t>
      </w:r>
      <w:proofErr w:type="gramEnd"/>
      <w:r w:rsidRPr="00703974">
        <w:rPr>
          <w:rFonts w:asciiTheme="majorBidi" w:hAnsiTheme="majorBidi" w:cstheme="majorBidi"/>
          <w:sz w:val="28"/>
          <w:szCs w:val="28"/>
        </w:rPr>
        <w:t xml:space="preserve"> to control numerous pre and </w:t>
      </w:r>
      <w:proofErr w:type="spellStart"/>
      <w:r w:rsidRPr="00703974">
        <w:rPr>
          <w:rFonts w:asciiTheme="majorBidi" w:hAnsiTheme="majorBidi" w:cstheme="majorBidi"/>
          <w:sz w:val="28"/>
          <w:szCs w:val="28"/>
        </w:rPr>
        <w:t>post harvest</w:t>
      </w:r>
      <w:proofErr w:type="spellEnd"/>
      <w:r w:rsidRPr="00703974">
        <w:rPr>
          <w:rFonts w:asciiTheme="majorBidi" w:hAnsiTheme="majorBidi" w:cstheme="majorBidi"/>
          <w:sz w:val="28"/>
          <w:szCs w:val="28"/>
        </w:rPr>
        <w:t xml:space="preserve"> diseases on various horticultural commodities. It has been scientifically demonstrated that both soil and foliar plant pathogens of fungal, bacterial and viral origin may be controlled using chitin and/or</w:t>
      </w:r>
      <w:proofErr w:type="gramStart"/>
      <w:r w:rsidRPr="00703974">
        <w:rPr>
          <w:rFonts w:asciiTheme="majorBidi" w:hAnsiTheme="majorBidi" w:cstheme="majorBidi"/>
          <w:sz w:val="28"/>
          <w:szCs w:val="28"/>
        </w:rPr>
        <w:t>  chitosan</w:t>
      </w:r>
      <w:proofErr w:type="gramEnd"/>
      <w:r w:rsidRPr="00703974">
        <w:rPr>
          <w:rFonts w:asciiTheme="majorBidi" w:hAnsiTheme="majorBidi" w:cstheme="majorBidi"/>
          <w:sz w:val="28"/>
          <w:szCs w:val="28"/>
        </w:rPr>
        <w:t xml:space="preserve"> based products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C44119" w:rsidRDefault="00C44119" w:rsidP="00C4411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766B17" w:rsidRPr="00771562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771562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-</w:t>
      </w:r>
      <w:r w:rsidRPr="00771562">
        <w:rPr>
          <w:rFonts w:asciiTheme="majorBidi" w:hAnsiTheme="majorBidi" w:cstheme="majorBidi"/>
          <w:sz w:val="28"/>
          <w:szCs w:val="28"/>
        </w:rPr>
        <w:t xml:space="preserve"> </w:t>
      </w:r>
      <w:hyperlink r:id="rId14" w:history="1">
        <w:r w:rsidRPr="00C44119">
          <w:rPr>
            <w:rFonts w:asciiTheme="majorBidi" w:hAnsiTheme="majorBidi" w:cstheme="majorBidi"/>
            <w:b/>
            <w:bCs/>
            <w:sz w:val="28"/>
            <w:szCs w:val="28"/>
          </w:rPr>
          <w:t>Water Treatment</w:t>
        </w:r>
      </w:hyperlink>
      <w:r w:rsidRPr="00C44119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766B17" w:rsidRDefault="00766B17" w:rsidP="00766B1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r w:rsidRPr="00703974">
        <w:rPr>
          <w:rFonts w:asciiTheme="majorBidi" w:hAnsiTheme="majorBidi" w:cstheme="majorBidi"/>
          <w:sz w:val="28"/>
          <w:szCs w:val="28"/>
        </w:rPr>
        <w:t xml:space="preserve">The properties of chitosan enable it to attach itself to a variety of organic contaminants (bacteria, algae, urea, </w:t>
      </w:r>
      <w:proofErr w:type="gramStart"/>
      <w:r w:rsidRPr="00703974">
        <w:rPr>
          <w:rFonts w:asciiTheme="majorBidi" w:hAnsiTheme="majorBidi" w:cstheme="majorBidi"/>
          <w:sz w:val="28"/>
          <w:szCs w:val="28"/>
        </w:rPr>
        <w:t>sweat</w:t>
      </w:r>
      <w:proofErr w:type="gramEnd"/>
      <w:r w:rsidRPr="00703974">
        <w:rPr>
          <w:rFonts w:asciiTheme="majorBidi" w:hAnsiTheme="majorBidi" w:cstheme="majorBidi"/>
          <w:sz w:val="28"/>
          <w:szCs w:val="28"/>
        </w:rPr>
        <w:t>) minerals, metals and oil.  Chitosan therefore dramatically increases the effectiveness of filtration systems, being sand, DE or cartridges, which normally cannot capture fine particles and solved pollutant.</w:t>
      </w:r>
    </w:p>
    <w:p w:rsidR="006E6C07" w:rsidRDefault="006E6C07" w:rsidP="006E6C0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E6C07" w:rsidRPr="006E6C07" w:rsidRDefault="006E6C07" w:rsidP="006E6C0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727CB5">
        <w:rPr>
          <w:rFonts w:asciiTheme="majorBidi" w:hAnsiTheme="majorBidi" w:cstheme="majorBidi"/>
          <w:b/>
          <w:bCs/>
          <w:sz w:val="28"/>
          <w:szCs w:val="28"/>
        </w:rPr>
        <w:t>Applications of chitosan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766B17" w:rsidRDefault="00C44119" w:rsidP="00C44119">
      <w:pPr>
        <w:tabs>
          <w:tab w:val="left" w:pos="8535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</w:p>
    <w:tbl>
      <w:tblPr>
        <w:tblStyle w:val="a4"/>
        <w:tblW w:w="0" w:type="auto"/>
        <w:tblInd w:w="1253" w:type="dxa"/>
        <w:tblLook w:val="04A0" w:firstRow="1" w:lastRow="0" w:firstColumn="1" w:lastColumn="0" w:noHBand="0" w:noVBand="1"/>
      </w:tblPr>
      <w:tblGrid>
        <w:gridCol w:w="3305"/>
        <w:gridCol w:w="3920"/>
      </w:tblGrid>
      <w:tr w:rsidR="005A5F5E" w:rsidRPr="005A5F5E" w:rsidTr="00FD09A3">
        <w:trPr>
          <w:trHeight w:val="20"/>
        </w:trPr>
        <w:tc>
          <w:tcPr>
            <w:tcW w:w="3305" w:type="dxa"/>
          </w:tcPr>
          <w:p w:rsidR="005A5F5E" w:rsidRPr="00805182" w:rsidRDefault="005A5F5E" w:rsidP="00805182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Wastewater Treatment</w:t>
            </w:r>
          </w:p>
          <w:p w:rsidR="005A5F5E" w:rsidRPr="00805182" w:rsidRDefault="005A5F5E" w:rsidP="00805182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920" w:type="dxa"/>
          </w:tcPr>
          <w:p w:rsidR="005A5F5E" w:rsidRPr="00805182" w:rsidRDefault="00805182" w:rsidP="00805182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5A5F5E" w:rsidRPr="00805182">
              <w:rPr>
                <w:rFonts w:asciiTheme="majorBidi" w:hAnsiTheme="majorBidi" w:cstheme="majorBidi"/>
                <w:sz w:val="20"/>
                <w:szCs w:val="20"/>
              </w:rPr>
              <w:t>-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5A5F5E" w:rsidRPr="00805182">
              <w:rPr>
                <w:rFonts w:asciiTheme="majorBidi" w:hAnsiTheme="majorBidi" w:cstheme="majorBidi"/>
                <w:sz w:val="20"/>
                <w:szCs w:val="20"/>
              </w:rPr>
              <w:t>Removal of Metal Ions.</w:t>
            </w:r>
          </w:p>
          <w:p w:rsidR="005A5F5E" w:rsidRPr="00805182" w:rsidRDefault="005A5F5E" w:rsidP="00DC64F0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 xml:space="preserve"> - Coagulant: Protein, Dye, Amino Acids.</w:t>
            </w:r>
          </w:p>
        </w:tc>
      </w:tr>
      <w:tr w:rsidR="005A5F5E" w:rsidRPr="005A5F5E" w:rsidTr="00FD09A3">
        <w:trPr>
          <w:trHeight w:val="20"/>
        </w:trPr>
        <w:tc>
          <w:tcPr>
            <w:tcW w:w="3305" w:type="dxa"/>
          </w:tcPr>
          <w:p w:rsidR="005A5F5E" w:rsidRPr="00805182" w:rsidRDefault="005A5F5E" w:rsidP="00805182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Food Industry</w:t>
            </w:r>
          </w:p>
          <w:p w:rsidR="005A5F5E" w:rsidRPr="00805182" w:rsidRDefault="005A5F5E" w:rsidP="00805182">
            <w:pPr>
              <w:autoSpaceDE w:val="0"/>
              <w:autoSpaceDN w:val="0"/>
              <w:bidi w:val="0"/>
              <w:adjustRightInd w:val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920" w:type="dxa"/>
          </w:tcPr>
          <w:p w:rsidR="00805182" w:rsidRDefault="00DC64F0" w:rsidP="00805182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805182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="005A5F5E" w:rsidRPr="00805182">
              <w:rPr>
                <w:rFonts w:asciiTheme="majorBidi" w:hAnsiTheme="majorBidi" w:cstheme="majorBidi"/>
                <w:sz w:val="20"/>
                <w:szCs w:val="20"/>
              </w:rPr>
              <w:t>Removal of Dye, Suspended solids etc.</w:t>
            </w:r>
          </w:p>
          <w:p w:rsidR="00805182" w:rsidRDefault="005A5F5E" w:rsidP="00805182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 xml:space="preserve"> - preservative</w:t>
            </w:r>
          </w:p>
          <w:p w:rsidR="005A5F5E" w:rsidRPr="00805182" w:rsidRDefault="005A5F5E" w:rsidP="00805182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 xml:space="preserve"> - </w:t>
            </w:r>
            <w:proofErr w:type="spellStart"/>
            <w:r w:rsidRPr="00805182">
              <w:rPr>
                <w:rFonts w:asciiTheme="majorBidi" w:hAnsiTheme="majorBidi" w:cstheme="majorBidi"/>
                <w:sz w:val="20"/>
                <w:szCs w:val="20"/>
              </w:rPr>
              <w:t>Colour</w:t>
            </w:r>
            <w:proofErr w:type="spellEnd"/>
            <w:r w:rsidRPr="00805182">
              <w:rPr>
                <w:rFonts w:asciiTheme="majorBidi" w:hAnsiTheme="majorBidi" w:cstheme="majorBidi"/>
                <w:sz w:val="20"/>
                <w:szCs w:val="20"/>
              </w:rPr>
              <w:t xml:space="preserve"> Stabilization</w:t>
            </w:r>
          </w:p>
          <w:p w:rsidR="005A5F5E" w:rsidRPr="00805182" w:rsidRDefault="00DC64F0" w:rsidP="00DC64F0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5A5F5E" w:rsidRPr="00805182">
              <w:rPr>
                <w:rFonts w:asciiTheme="majorBidi" w:hAnsiTheme="majorBidi" w:cstheme="majorBidi"/>
                <w:sz w:val="20"/>
                <w:szCs w:val="20"/>
              </w:rPr>
              <w:t>- Animal Food Additive</w:t>
            </w:r>
          </w:p>
        </w:tc>
      </w:tr>
      <w:tr w:rsidR="005A5F5E" w:rsidRPr="005A5F5E" w:rsidTr="00FD09A3">
        <w:trPr>
          <w:trHeight w:val="20"/>
        </w:trPr>
        <w:tc>
          <w:tcPr>
            <w:tcW w:w="3305" w:type="dxa"/>
          </w:tcPr>
          <w:p w:rsidR="005A5F5E" w:rsidRPr="00805182" w:rsidRDefault="005A5F5E" w:rsidP="00805182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Medical</w:t>
            </w:r>
          </w:p>
          <w:p w:rsidR="005A5F5E" w:rsidRPr="00805182" w:rsidRDefault="005A5F5E" w:rsidP="00805182">
            <w:pPr>
              <w:autoSpaceDE w:val="0"/>
              <w:autoSpaceDN w:val="0"/>
              <w:bidi w:val="0"/>
              <w:adjustRightInd w:val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920" w:type="dxa"/>
          </w:tcPr>
          <w:p w:rsidR="00DC64F0" w:rsidRDefault="00DC64F0" w:rsidP="00DC64F0">
            <w:pPr>
              <w:tabs>
                <w:tab w:val="left" w:pos="5550"/>
                <w:tab w:val="right" w:pos="6377"/>
              </w:tabs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="005A5F5E" w:rsidRPr="00805182">
              <w:rPr>
                <w:rFonts w:asciiTheme="majorBidi" w:hAnsiTheme="majorBidi" w:cstheme="majorBidi"/>
                <w:sz w:val="20"/>
                <w:szCs w:val="20"/>
              </w:rPr>
              <w:t>Bandages</w:t>
            </w:r>
          </w:p>
          <w:p w:rsidR="005A5F5E" w:rsidRPr="00805182" w:rsidRDefault="005A5F5E" w:rsidP="00DC64F0">
            <w:pPr>
              <w:tabs>
                <w:tab w:val="left" w:pos="5550"/>
                <w:tab w:val="right" w:pos="6377"/>
              </w:tabs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 xml:space="preserve">- Blood </w:t>
            </w:r>
            <w:proofErr w:type="spellStart"/>
            <w:r w:rsidRPr="00805182">
              <w:rPr>
                <w:rFonts w:asciiTheme="majorBidi" w:hAnsiTheme="majorBidi" w:cstheme="majorBidi"/>
                <w:sz w:val="20"/>
                <w:szCs w:val="20"/>
              </w:rPr>
              <w:t>Cholestrol</w:t>
            </w:r>
            <w:proofErr w:type="spellEnd"/>
            <w:r w:rsidRPr="00805182">
              <w:rPr>
                <w:rFonts w:asciiTheme="majorBidi" w:hAnsiTheme="majorBidi" w:cstheme="majorBidi"/>
                <w:sz w:val="20"/>
                <w:szCs w:val="20"/>
              </w:rPr>
              <w:t xml:space="preserve"> Control</w:t>
            </w:r>
          </w:p>
          <w:p w:rsidR="005A5F5E" w:rsidRPr="00805182" w:rsidRDefault="005A5F5E" w:rsidP="00DC64F0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- Controlled Release of Drugs</w:t>
            </w:r>
          </w:p>
          <w:p w:rsidR="00DC64F0" w:rsidRDefault="005A5F5E" w:rsidP="00DC64F0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- Skin Burn</w:t>
            </w:r>
          </w:p>
          <w:p w:rsidR="005A5F5E" w:rsidRPr="00805182" w:rsidRDefault="005A5F5E" w:rsidP="00DC64F0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- Contact Lens</w:t>
            </w:r>
          </w:p>
        </w:tc>
      </w:tr>
      <w:tr w:rsidR="005A5F5E" w:rsidRPr="005A5F5E" w:rsidTr="00FD09A3">
        <w:trPr>
          <w:trHeight w:val="20"/>
        </w:trPr>
        <w:tc>
          <w:tcPr>
            <w:tcW w:w="3305" w:type="dxa"/>
          </w:tcPr>
          <w:p w:rsidR="005A5F5E" w:rsidRPr="00805182" w:rsidRDefault="005A5F5E" w:rsidP="00DC64F0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0"/>
                <w:szCs w:val="20"/>
                <w:rtl/>
                <w:lang w:bidi="ar-IQ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Biotechnology</w:t>
            </w:r>
          </w:p>
        </w:tc>
        <w:tc>
          <w:tcPr>
            <w:tcW w:w="3920" w:type="dxa"/>
          </w:tcPr>
          <w:p w:rsidR="005A5F5E" w:rsidRPr="00805182" w:rsidRDefault="005A5F5E" w:rsidP="00DC64F0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- Enzyme Immobilization</w:t>
            </w:r>
          </w:p>
          <w:p w:rsidR="00DC64F0" w:rsidRDefault="005A5F5E" w:rsidP="00DC64F0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- Protein Separation</w:t>
            </w:r>
          </w:p>
          <w:p w:rsidR="005A5F5E" w:rsidRPr="00805182" w:rsidRDefault="005A5F5E" w:rsidP="00DC64F0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- Cell Recovery</w:t>
            </w:r>
          </w:p>
          <w:p w:rsidR="005A5F5E" w:rsidRPr="00805182" w:rsidRDefault="005A5F5E" w:rsidP="00DC64F0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- Chromatography</w:t>
            </w:r>
          </w:p>
          <w:p w:rsidR="005A5F5E" w:rsidRPr="00805182" w:rsidRDefault="005A5F5E" w:rsidP="00DC64F0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- Cell Immobilization</w:t>
            </w:r>
          </w:p>
        </w:tc>
      </w:tr>
      <w:tr w:rsidR="005A5F5E" w:rsidRPr="005A5F5E" w:rsidTr="00FD09A3">
        <w:trPr>
          <w:trHeight w:val="20"/>
        </w:trPr>
        <w:tc>
          <w:tcPr>
            <w:tcW w:w="3305" w:type="dxa"/>
          </w:tcPr>
          <w:p w:rsidR="005A5F5E" w:rsidRPr="00805182" w:rsidRDefault="005A5F5E" w:rsidP="00805182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Agriculture</w:t>
            </w:r>
          </w:p>
          <w:p w:rsidR="005A5F5E" w:rsidRPr="00805182" w:rsidRDefault="005A5F5E" w:rsidP="00805182">
            <w:pPr>
              <w:autoSpaceDE w:val="0"/>
              <w:autoSpaceDN w:val="0"/>
              <w:bidi w:val="0"/>
              <w:adjustRightInd w:val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920" w:type="dxa"/>
          </w:tcPr>
          <w:p w:rsidR="005A5F5E" w:rsidRPr="00805182" w:rsidRDefault="00DC64F0" w:rsidP="00DC64F0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="005A5F5E" w:rsidRPr="00805182">
              <w:rPr>
                <w:rFonts w:asciiTheme="majorBidi" w:hAnsiTheme="majorBidi" w:cstheme="majorBidi"/>
                <w:sz w:val="20"/>
                <w:szCs w:val="20"/>
              </w:rPr>
              <w:t>Seed Coating</w:t>
            </w:r>
            <w:r w:rsidR="005A5F5E" w:rsidRPr="00805182">
              <w:rPr>
                <w:rFonts w:asciiTheme="majorBidi" w:hAnsiTheme="majorBidi" w:cstheme="majorBidi"/>
                <w:sz w:val="20"/>
                <w:szCs w:val="20"/>
              </w:rPr>
              <w:br/>
              <w:t>- Fertilizer</w:t>
            </w:r>
          </w:p>
          <w:p w:rsidR="005A5F5E" w:rsidRPr="00805182" w:rsidRDefault="005A5F5E" w:rsidP="00DC64F0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- Controlled Agrochemical Release</w:t>
            </w:r>
          </w:p>
        </w:tc>
      </w:tr>
      <w:tr w:rsidR="005A5F5E" w:rsidRPr="005A5F5E" w:rsidTr="00FD09A3">
        <w:trPr>
          <w:trHeight w:val="20"/>
        </w:trPr>
        <w:tc>
          <w:tcPr>
            <w:tcW w:w="3305" w:type="dxa"/>
          </w:tcPr>
          <w:p w:rsidR="005A5F5E" w:rsidRPr="00805182" w:rsidRDefault="005A5F5E" w:rsidP="00805182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Cosmetics</w:t>
            </w:r>
          </w:p>
          <w:p w:rsidR="005A5F5E" w:rsidRPr="00805182" w:rsidRDefault="005A5F5E" w:rsidP="00805182">
            <w:pPr>
              <w:autoSpaceDE w:val="0"/>
              <w:autoSpaceDN w:val="0"/>
              <w:bidi w:val="0"/>
              <w:adjustRightInd w:val="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920" w:type="dxa"/>
          </w:tcPr>
          <w:p w:rsidR="005A5F5E" w:rsidRPr="00805182" w:rsidRDefault="00DC64F0" w:rsidP="00DC64F0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="005A5F5E" w:rsidRPr="00805182">
              <w:rPr>
                <w:rFonts w:asciiTheme="majorBidi" w:hAnsiTheme="majorBidi" w:cstheme="majorBidi"/>
                <w:sz w:val="20"/>
                <w:szCs w:val="20"/>
              </w:rPr>
              <w:t>Moisturizer</w:t>
            </w:r>
          </w:p>
          <w:p w:rsidR="005A5F5E" w:rsidRPr="00805182" w:rsidRDefault="005A5F5E" w:rsidP="00DC64F0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- Face, Hand and Body Creams</w:t>
            </w:r>
          </w:p>
          <w:p w:rsidR="005A5F5E" w:rsidRPr="00805182" w:rsidRDefault="005A5F5E" w:rsidP="00DC64F0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- Bath Lotion</w:t>
            </w:r>
          </w:p>
        </w:tc>
      </w:tr>
      <w:tr w:rsidR="005A5F5E" w:rsidRPr="005A5F5E" w:rsidTr="00FD09A3">
        <w:trPr>
          <w:trHeight w:val="20"/>
        </w:trPr>
        <w:tc>
          <w:tcPr>
            <w:tcW w:w="3305" w:type="dxa"/>
          </w:tcPr>
          <w:p w:rsidR="005A5F5E" w:rsidRPr="00805182" w:rsidRDefault="005A5F5E" w:rsidP="00805182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Pulp and Paper</w:t>
            </w:r>
          </w:p>
        </w:tc>
        <w:tc>
          <w:tcPr>
            <w:tcW w:w="3920" w:type="dxa"/>
          </w:tcPr>
          <w:p w:rsidR="005A5F5E" w:rsidRPr="00805182" w:rsidRDefault="006E6C07" w:rsidP="00805182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="005A5F5E" w:rsidRPr="00805182">
              <w:rPr>
                <w:rFonts w:asciiTheme="majorBidi" w:hAnsiTheme="majorBidi" w:cstheme="majorBidi"/>
                <w:sz w:val="20"/>
                <w:szCs w:val="20"/>
              </w:rPr>
              <w:t>Surface Treatment</w:t>
            </w:r>
          </w:p>
          <w:p w:rsidR="005A5F5E" w:rsidRPr="00805182" w:rsidRDefault="005A5F5E" w:rsidP="006E6C07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- Photographic Paper</w:t>
            </w:r>
          </w:p>
        </w:tc>
      </w:tr>
      <w:tr w:rsidR="005A5F5E" w:rsidRPr="005A5F5E" w:rsidTr="00FD09A3">
        <w:trPr>
          <w:trHeight w:val="20"/>
        </w:trPr>
        <w:tc>
          <w:tcPr>
            <w:tcW w:w="3305" w:type="dxa"/>
          </w:tcPr>
          <w:p w:rsidR="005A5F5E" w:rsidRPr="00805182" w:rsidRDefault="005A5F5E" w:rsidP="00805182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Membrane</w:t>
            </w:r>
          </w:p>
        </w:tc>
        <w:tc>
          <w:tcPr>
            <w:tcW w:w="3920" w:type="dxa"/>
          </w:tcPr>
          <w:p w:rsidR="006E6C07" w:rsidRDefault="005A5F5E" w:rsidP="006E6C07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- Permeability Control</w:t>
            </w:r>
          </w:p>
          <w:p w:rsidR="005A5F5E" w:rsidRPr="00805182" w:rsidRDefault="005A5F5E" w:rsidP="006E6C07">
            <w:pPr>
              <w:autoSpaceDE w:val="0"/>
              <w:autoSpaceDN w:val="0"/>
              <w:bidi w:val="0"/>
              <w:adjustRightInd w:val="0"/>
              <w:rPr>
                <w:rFonts w:asciiTheme="majorBidi" w:hAnsiTheme="majorBidi" w:cstheme="majorBidi"/>
                <w:sz w:val="20"/>
                <w:szCs w:val="20"/>
              </w:rPr>
            </w:pPr>
            <w:r w:rsidRPr="00805182">
              <w:rPr>
                <w:rFonts w:asciiTheme="majorBidi" w:hAnsiTheme="majorBidi" w:cstheme="majorBidi"/>
                <w:sz w:val="20"/>
                <w:szCs w:val="20"/>
              </w:rPr>
              <w:t>-Reverse Osmosis</w:t>
            </w:r>
          </w:p>
        </w:tc>
      </w:tr>
    </w:tbl>
    <w:p w:rsidR="006E6C07" w:rsidRDefault="006E6C07" w:rsidP="00FD09A3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</w:p>
    <w:sectPr w:rsidR="006E6C07" w:rsidSect="005869D9">
      <w:footerReference w:type="default" r:id="rId15"/>
      <w:pgSz w:w="11906" w:h="16838"/>
      <w:pgMar w:top="1440" w:right="1080" w:bottom="1440" w:left="1080" w:header="708" w:footer="708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807" w:rsidRDefault="00D37807" w:rsidP="00960977">
      <w:pPr>
        <w:spacing w:after="0" w:line="240" w:lineRule="auto"/>
      </w:pPr>
      <w:r>
        <w:separator/>
      </w:r>
    </w:p>
  </w:endnote>
  <w:endnote w:type="continuationSeparator" w:id="0">
    <w:p w:rsidR="00D37807" w:rsidRDefault="00D37807" w:rsidP="00960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478876474"/>
      <w:docPartObj>
        <w:docPartGallery w:val="Page Numbers (Bottom of Page)"/>
        <w:docPartUnique/>
      </w:docPartObj>
    </w:sdtPr>
    <w:sdtEndPr/>
    <w:sdtContent>
      <w:p w:rsidR="008766C8" w:rsidRDefault="008766C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21C7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8766C8" w:rsidRDefault="008766C8" w:rsidP="008766C8">
    <w:pPr>
      <w:pStyle w:val="a7"/>
      <w:jc w:val="center"/>
      <w:rPr>
        <w:lang w:bidi="ar-IQ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807" w:rsidRDefault="00D37807" w:rsidP="00960977">
      <w:pPr>
        <w:spacing w:after="0" w:line="240" w:lineRule="auto"/>
      </w:pPr>
      <w:r>
        <w:separator/>
      </w:r>
    </w:p>
  </w:footnote>
  <w:footnote w:type="continuationSeparator" w:id="0">
    <w:p w:rsidR="00D37807" w:rsidRDefault="00D37807" w:rsidP="00960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53093"/>
    <w:multiLevelType w:val="hybridMultilevel"/>
    <w:tmpl w:val="1BE4725E"/>
    <w:lvl w:ilvl="0" w:tplc="06C618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460DC"/>
    <w:multiLevelType w:val="hybridMultilevel"/>
    <w:tmpl w:val="F90285AA"/>
    <w:lvl w:ilvl="0" w:tplc="215AF7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141C8E"/>
    <w:multiLevelType w:val="hybridMultilevel"/>
    <w:tmpl w:val="93D61CEC"/>
    <w:lvl w:ilvl="0" w:tplc="64C657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AE01AD"/>
    <w:multiLevelType w:val="hybridMultilevel"/>
    <w:tmpl w:val="C14C28D6"/>
    <w:lvl w:ilvl="0" w:tplc="528631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C82EB1"/>
    <w:multiLevelType w:val="hybridMultilevel"/>
    <w:tmpl w:val="BD8AF70C"/>
    <w:lvl w:ilvl="0" w:tplc="8C2852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76649E"/>
    <w:multiLevelType w:val="hybridMultilevel"/>
    <w:tmpl w:val="E92CC4F0"/>
    <w:lvl w:ilvl="0" w:tplc="E078FF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11A"/>
    <w:rsid w:val="00006BA7"/>
    <w:rsid w:val="00007EB5"/>
    <w:rsid w:val="00021F4B"/>
    <w:rsid w:val="00025343"/>
    <w:rsid w:val="00025C35"/>
    <w:rsid w:val="00056AD3"/>
    <w:rsid w:val="00081861"/>
    <w:rsid w:val="000A2B11"/>
    <w:rsid w:val="000B0495"/>
    <w:rsid w:val="000B6791"/>
    <w:rsid w:val="001158C1"/>
    <w:rsid w:val="00137BEB"/>
    <w:rsid w:val="00144ADF"/>
    <w:rsid w:val="001A5543"/>
    <w:rsid w:val="001B7350"/>
    <w:rsid w:val="001C0489"/>
    <w:rsid w:val="001E1F40"/>
    <w:rsid w:val="001E3CC2"/>
    <w:rsid w:val="00204B1F"/>
    <w:rsid w:val="002052D9"/>
    <w:rsid w:val="00214DF8"/>
    <w:rsid w:val="00227954"/>
    <w:rsid w:val="002350EA"/>
    <w:rsid w:val="00255287"/>
    <w:rsid w:val="00267CC0"/>
    <w:rsid w:val="002933C3"/>
    <w:rsid w:val="002C1912"/>
    <w:rsid w:val="002C2E7B"/>
    <w:rsid w:val="00354BCE"/>
    <w:rsid w:val="00391018"/>
    <w:rsid w:val="003914E1"/>
    <w:rsid w:val="00393E05"/>
    <w:rsid w:val="003A3A0F"/>
    <w:rsid w:val="003C5B33"/>
    <w:rsid w:val="00407F70"/>
    <w:rsid w:val="0041095D"/>
    <w:rsid w:val="004231FE"/>
    <w:rsid w:val="00433900"/>
    <w:rsid w:val="0044083A"/>
    <w:rsid w:val="004A44FA"/>
    <w:rsid w:val="004B7551"/>
    <w:rsid w:val="004D12E1"/>
    <w:rsid w:val="004D3226"/>
    <w:rsid w:val="004E35FC"/>
    <w:rsid w:val="0058445A"/>
    <w:rsid w:val="005869D9"/>
    <w:rsid w:val="005A5F5E"/>
    <w:rsid w:val="005C3218"/>
    <w:rsid w:val="005D1826"/>
    <w:rsid w:val="005F0439"/>
    <w:rsid w:val="006058E8"/>
    <w:rsid w:val="00627F31"/>
    <w:rsid w:val="0064793B"/>
    <w:rsid w:val="0067365E"/>
    <w:rsid w:val="006C311A"/>
    <w:rsid w:val="006D0554"/>
    <w:rsid w:val="006E6C07"/>
    <w:rsid w:val="00712028"/>
    <w:rsid w:val="007241CD"/>
    <w:rsid w:val="00727CB5"/>
    <w:rsid w:val="0075257E"/>
    <w:rsid w:val="00766B17"/>
    <w:rsid w:val="00766EB1"/>
    <w:rsid w:val="00767C6C"/>
    <w:rsid w:val="007A3895"/>
    <w:rsid w:val="007A3D55"/>
    <w:rsid w:val="007D2AA2"/>
    <w:rsid w:val="0080126F"/>
    <w:rsid w:val="00805182"/>
    <w:rsid w:val="008766C8"/>
    <w:rsid w:val="00897E70"/>
    <w:rsid w:val="008B47E3"/>
    <w:rsid w:val="008B55E6"/>
    <w:rsid w:val="008B569B"/>
    <w:rsid w:val="008C103C"/>
    <w:rsid w:val="00911BD5"/>
    <w:rsid w:val="00925C3A"/>
    <w:rsid w:val="0094411A"/>
    <w:rsid w:val="009465D7"/>
    <w:rsid w:val="00960977"/>
    <w:rsid w:val="00974235"/>
    <w:rsid w:val="009770DD"/>
    <w:rsid w:val="009903CF"/>
    <w:rsid w:val="00995210"/>
    <w:rsid w:val="009A1911"/>
    <w:rsid w:val="009B0E2B"/>
    <w:rsid w:val="009C36F3"/>
    <w:rsid w:val="009F585E"/>
    <w:rsid w:val="00A014DF"/>
    <w:rsid w:val="00A071FB"/>
    <w:rsid w:val="00A66C9E"/>
    <w:rsid w:val="00A73489"/>
    <w:rsid w:val="00A75B88"/>
    <w:rsid w:val="00A8696B"/>
    <w:rsid w:val="00AB044C"/>
    <w:rsid w:val="00AF2E9C"/>
    <w:rsid w:val="00AF5728"/>
    <w:rsid w:val="00B069DE"/>
    <w:rsid w:val="00B10DD1"/>
    <w:rsid w:val="00B15062"/>
    <w:rsid w:val="00B61476"/>
    <w:rsid w:val="00B6304F"/>
    <w:rsid w:val="00B86CA1"/>
    <w:rsid w:val="00BB58A4"/>
    <w:rsid w:val="00BD602F"/>
    <w:rsid w:val="00C312D0"/>
    <w:rsid w:val="00C3471C"/>
    <w:rsid w:val="00C44119"/>
    <w:rsid w:val="00C46A69"/>
    <w:rsid w:val="00C609BC"/>
    <w:rsid w:val="00C60DE7"/>
    <w:rsid w:val="00C874C7"/>
    <w:rsid w:val="00CA1B08"/>
    <w:rsid w:val="00CA45BD"/>
    <w:rsid w:val="00CA56EB"/>
    <w:rsid w:val="00CC61FA"/>
    <w:rsid w:val="00CD3C17"/>
    <w:rsid w:val="00CF40EB"/>
    <w:rsid w:val="00D37807"/>
    <w:rsid w:val="00D5029C"/>
    <w:rsid w:val="00D67CA3"/>
    <w:rsid w:val="00D77CCD"/>
    <w:rsid w:val="00D82F7C"/>
    <w:rsid w:val="00D8508D"/>
    <w:rsid w:val="00DB71FC"/>
    <w:rsid w:val="00DC64F0"/>
    <w:rsid w:val="00E028BA"/>
    <w:rsid w:val="00E21DAF"/>
    <w:rsid w:val="00E23CB4"/>
    <w:rsid w:val="00E65BB8"/>
    <w:rsid w:val="00E81474"/>
    <w:rsid w:val="00E96D80"/>
    <w:rsid w:val="00EA24F0"/>
    <w:rsid w:val="00EB21C7"/>
    <w:rsid w:val="00EB583A"/>
    <w:rsid w:val="00EC1E64"/>
    <w:rsid w:val="00EE1036"/>
    <w:rsid w:val="00F447CF"/>
    <w:rsid w:val="00F50AB4"/>
    <w:rsid w:val="00F51975"/>
    <w:rsid w:val="00F63B3A"/>
    <w:rsid w:val="00F7560A"/>
    <w:rsid w:val="00F8095E"/>
    <w:rsid w:val="00FB482B"/>
    <w:rsid w:val="00FD09A3"/>
    <w:rsid w:val="00FF40E7"/>
    <w:rsid w:val="00FF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73B404-1175-453F-B438-77314A752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3C3"/>
    <w:pPr>
      <w:bidi/>
    </w:pPr>
  </w:style>
  <w:style w:type="paragraph" w:styleId="2">
    <w:name w:val="heading 2"/>
    <w:basedOn w:val="a"/>
    <w:link w:val="2Char"/>
    <w:uiPriority w:val="9"/>
    <w:qFormat/>
    <w:rsid w:val="00C874C7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C874C7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411A"/>
    <w:pPr>
      <w:bidi/>
      <w:spacing w:after="0" w:line="240" w:lineRule="auto"/>
    </w:pPr>
  </w:style>
  <w:style w:type="table" w:styleId="a4">
    <w:name w:val="Table Grid"/>
    <w:basedOn w:val="a1"/>
    <w:uiPriority w:val="59"/>
    <w:rsid w:val="00137B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960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6097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9609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960977"/>
  </w:style>
  <w:style w:type="paragraph" w:styleId="a7">
    <w:name w:val="footer"/>
    <w:basedOn w:val="a"/>
    <w:link w:val="Char1"/>
    <w:uiPriority w:val="99"/>
    <w:unhideWhenUsed/>
    <w:rsid w:val="009609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960977"/>
  </w:style>
  <w:style w:type="paragraph" w:styleId="a8">
    <w:name w:val="List Paragraph"/>
    <w:basedOn w:val="a"/>
    <w:uiPriority w:val="34"/>
    <w:qFormat/>
    <w:rsid w:val="00F63B3A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056AD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">
    <w:name w:val="عنوان 2 Char"/>
    <w:basedOn w:val="a0"/>
    <w:link w:val="2"/>
    <w:uiPriority w:val="9"/>
    <w:rsid w:val="00C874C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C874C7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4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france-chitine.com/eenvironment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rance-chitine.com/ecosm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rance-chitine.com/util.e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france-chitine.com/etrai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637107C-F5A8-44D8-9170-5AC2777EF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965</Words>
  <Characters>5506</Characters>
  <Application>Microsoft Office Word</Application>
  <DocSecurity>0</DocSecurity>
  <Lines>45</Lines>
  <Paragraphs>12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Dr.Zuhair</cp:lastModifiedBy>
  <cp:revision>8</cp:revision>
  <cp:lastPrinted>2010-11-01T16:34:00Z</cp:lastPrinted>
  <dcterms:created xsi:type="dcterms:W3CDTF">2014-11-29T07:12:00Z</dcterms:created>
  <dcterms:modified xsi:type="dcterms:W3CDTF">2016-12-04T14:53:00Z</dcterms:modified>
</cp:coreProperties>
</file>