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C0B" w:rsidRPr="00D3359C" w:rsidRDefault="00A56C0B" w:rsidP="00660929">
      <w:pPr>
        <w:bidi w:val="0"/>
        <w:rPr>
          <w:rFonts w:asciiTheme="majorBidi" w:hAnsiTheme="majorBidi" w:cstheme="majorBidi"/>
          <w:b/>
          <w:bCs/>
          <w:sz w:val="40"/>
          <w:szCs w:val="40"/>
          <w:u w:val="single"/>
          <w:lang w:bidi="ar-IQ"/>
        </w:rPr>
      </w:pPr>
      <w:r w:rsidRPr="00D3359C">
        <w:rPr>
          <w:rFonts w:asciiTheme="majorBidi" w:hAnsiTheme="majorBidi" w:cstheme="majorBidi"/>
          <w:b/>
          <w:bCs/>
          <w:sz w:val="40"/>
          <w:szCs w:val="40"/>
          <w:u w:val="single"/>
          <w:lang w:bidi="ar-IQ"/>
        </w:rPr>
        <w:t>Alkynes</w:t>
      </w:r>
    </w:p>
    <w:p w:rsidR="00A56C0B" w:rsidRDefault="00D909C3" w:rsidP="00524ABE">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A56C0B" w:rsidRPr="00A56C0B">
        <w:rPr>
          <w:rFonts w:asciiTheme="majorBidi" w:hAnsiTheme="majorBidi" w:cstheme="majorBidi"/>
          <w:sz w:val="28"/>
          <w:szCs w:val="28"/>
          <w:lang w:bidi="ar-IQ"/>
        </w:rPr>
        <w:t xml:space="preserve">Alkynes are organic molecules made of the functional group carbon-carbon triple bonds and are written in the empirical formula of </w:t>
      </w:r>
      <w:r w:rsidR="00A56C0B" w:rsidRPr="00402B89">
        <w:rPr>
          <w:rFonts w:asciiTheme="majorBidi" w:hAnsiTheme="majorBidi" w:cstheme="majorBidi"/>
          <w:sz w:val="28"/>
          <w:szCs w:val="28"/>
          <w:lang w:bidi="ar-IQ"/>
        </w:rPr>
        <w:t>CnH</w:t>
      </w:r>
      <w:r w:rsidR="00A56C0B" w:rsidRPr="00402B89">
        <w:rPr>
          <w:rFonts w:asciiTheme="majorBidi" w:hAnsiTheme="majorBidi" w:cstheme="majorBidi"/>
          <w:sz w:val="28"/>
          <w:szCs w:val="28"/>
          <w:vertAlign w:val="subscript"/>
          <w:lang w:bidi="ar-IQ"/>
        </w:rPr>
        <w:t>2</w:t>
      </w:r>
      <w:r w:rsidR="00A56C0B" w:rsidRPr="00402B89">
        <w:rPr>
          <w:rFonts w:asciiTheme="majorBidi" w:hAnsiTheme="majorBidi" w:cstheme="majorBidi"/>
          <w:sz w:val="28"/>
          <w:szCs w:val="28"/>
          <w:lang w:bidi="ar-IQ"/>
        </w:rPr>
        <w:t>n−2.</w:t>
      </w:r>
      <w:r w:rsidR="00A56C0B" w:rsidRPr="00A56C0B">
        <w:rPr>
          <w:rFonts w:asciiTheme="majorBidi" w:hAnsiTheme="majorBidi" w:cstheme="majorBidi"/>
          <w:sz w:val="28"/>
          <w:szCs w:val="28"/>
          <w:lang w:bidi="ar-IQ"/>
        </w:rPr>
        <w:t xml:space="preserve"> They are unsaturated hydrocarbons</w:t>
      </w:r>
      <w:r w:rsidR="00A56C0B">
        <w:rPr>
          <w:rFonts w:asciiTheme="majorBidi" w:hAnsiTheme="majorBidi" w:cstheme="majorBidi"/>
          <w:sz w:val="28"/>
          <w:szCs w:val="28"/>
          <w:lang w:bidi="ar-IQ"/>
        </w:rPr>
        <w:t>.</w:t>
      </w:r>
      <w:r w:rsidR="00E50411" w:rsidRPr="00E50411">
        <w:t xml:space="preserve"> </w:t>
      </w:r>
      <w:r w:rsidR="00E50411" w:rsidRPr="00E50411">
        <w:rPr>
          <w:rFonts w:asciiTheme="majorBidi" w:hAnsiTheme="majorBidi" w:cstheme="majorBidi"/>
          <w:sz w:val="28"/>
          <w:szCs w:val="28"/>
          <w:lang w:bidi="ar-IQ"/>
        </w:rPr>
        <w:t xml:space="preserve">Alkynes can be a useful functional group to synthesize due to some of their antibacterial, </w:t>
      </w:r>
      <w:r w:rsidR="00524ABE" w:rsidRPr="00E50411">
        <w:rPr>
          <w:rFonts w:asciiTheme="majorBidi" w:hAnsiTheme="majorBidi" w:cstheme="majorBidi"/>
          <w:sz w:val="28"/>
          <w:szCs w:val="28"/>
          <w:lang w:bidi="ar-IQ"/>
        </w:rPr>
        <w:t>antiphrastic</w:t>
      </w:r>
      <w:r w:rsidR="00E50411" w:rsidRPr="00E50411">
        <w:rPr>
          <w:rFonts w:asciiTheme="majorBidi" w:hAnsiTheme="majorBidi" w:cstheme="majorBidi"/>
          <w:sz w:val="28"/>
          <w:szCs w:val="28"/>
          <w:lang w:bidi="ar-IQ"/>
        </w:rPr>
        <w:t>, and anti</w:t>
      </w:r>
      <w:r w:rsidR="00E50411">
        <w:rPr>
          <w:rFonts w:asciiTheme="majorBidi" w:hAnsiTheme="majorBidi" w:cstheme="majorBidi"/>
          <w:sz w:val="28"/>
          <w:szCs w:val="28"/>
          <w:lang w:bidi="ar-IQ"/>
        </w:rPr>
        <w:t xml:space="preserve">fungal properties. </w:t>
      </w:r>
      <w:r w:rsidR="00A56C0B" w:rsidRPr="00A56C0B">
        <w:rPr>
          <w:rFonts w:asciiTheme="majorBidi" w:hAnsiTheme="majorBidi" w:cstheme="majorBidi"/>
          <w:sz w:val="28"/>
          <w:szCs w:val="28"/>
          <w:lang w:bidi="ar-IQ"/>
        </w:rPr>
        <w:t>IUPAC nomenclature</w:t>
      </w:r>
      <w:r w:rsidR="00524ABE">
        <w:rPr>
          <w:rFonts w:asciiTheme="majorBidi" w:hAnsiTheme="majorBidi" w:cstheme="majorBidi"/>
          <w:sz w:val="28"/>
          <w:szCs w:val="28"/>
          <w:lang w:bidi="ar-IQ"/>
        </w:rPr>
        <w:t xml:space="preserve"> of Ethan is Ethyne</w:t>
      </w:r>
      <w:r w:rsidR="00A56C0B" w:rsidRPr="00A56C0B">
        <w:rPr>
          <w:rFonts w:asciiTheme="majorBidi" w:hAnsiTheme="majorBidi" w:cstheme="majorBidi"/>
          <w:sz w:val="28"/>
          <w:szCs w:val="28"/>
          <w:lang w:bidi="ar-IQ"/>
        </w:rPr>
        <w:t>. Like other hydrocarbons, alkynes are generally hydrophobic but tend to be more reactive</w:t>
      </w:r>
      <w:r w:rsidR="00A56C0B">
        <w:rPr>
          <w:rFonts w:asciiTheme="majorBidi" w:hAnsiTheme="majorBidi" w:cstheme="majorBidi"/>
          <w:sz w:val="28"/>
          <w:szCs w:val="28"/>
          <w:lang w:bidi="ar-IQ"/>
        </w:rPr>
        <w:t>.</w:t>
      </w:r>
      <w:r w:rsidR="00A56C0B" w:rsidRPr="00A56C0B">
        <w:rPr>
          <w:rFonts w:asciiTheme="majorBidi" w:hAnsiTheme="majorBidi" w:cstheme="majorBidi"/>
          <w:sz w:val="28"/>
          <w:szCs w:val="28"/>
          <w:lang w:bidi="ar-IQ"/>
        </w:rPr>
        <w:t xml:space="preserve"> Like alkenes have the suffix –</w:t>
      </w:r>
      <w:proofErr w:type="spellStart"/>
      <w:r w:rsidR="00A56C0B" w:rsidRPr="00A56C0B">
        <w:rPr>
          <w:rFonts w:asciiTheme="majorBidi" w:hAnsiTheme="majorBidi" w:cstheme="majorBidi"/>
          <w:sz w:val="28"/>
          <w:szCs w:val="28"/>
          <w:lang w:bidi="ar-IQ"/>
        </w:rPr>
        <w:t>ene</w:t>
      </w:r>
      <w:proofErr w:type="spellEnd"/>
      <w:r w:rsidR="00A56C0B" w:rsidRPr="00A56C0B">
        <w:rPr>
          <w:rFonts w:asciiTheme="majorBidi" w:hAnsiTheme="majorBidi" w:cstheme="majorBidi"/>
          <w:sz w:val="28"/>
          <w:szCs w:val="28"/>
          <w:lang w:bidi="ar-IQ"/>
        </w:rPr>
        <w:t>, alkynes use the ending –</w:t>
      </w:r>
      <w:proofErr w:type="spellStart"/>
      <w:r w:rsidR="00A56C0B" w:rsidRPr="00A56C0B">
        <w:rPr>
          <w:rFonts w:asciiTheme="majorBidi" w:hAnsiTheme="majorBidi" w:cstheme="majorBidi"/>
          <w:sz w:val="28"/>
          <w:szCs w:val="28"/>
          <w:lang w:bidi="ar-IQ"/>
        </w:rPr>
        <w:t>yne</w:t>
      </w:r>
      <w:proofErr w:type="spellEnd"/>
      <w:r w:rsidR="00A56C0B" w:rsidRPr="00A56C0B">
        <w:rPr>
          <w:rFonts w:asciiTheme="majorBidi" w:hAnsiTheme="majorBidi" w:cstheme="majorBidi"/>
          <w:sz w:val="28"/>
          <w:szCs w:val="28"/>
          <w:lang w:bidi="ar-IQ"/>
        </w:rPr>
        <w:t xml:space="preserve">; this suffix is used when there is only one alkyne in the molecule. If a molecule contains both a double and a triple bond, the carbon chain is numbered so that the first multiple bond gets a lower number. </w:t>
      </w:r>
    </w:p>
    <w:tbl>
      <w:tblPr>
        <w:tblStyle w:val="10"/>
        <w:tblW w:w="6000" w:type="dxa"/>
        <w:tblLook w:val="04A0" w:firstRow="1" w:lastRow="0" w:firstColumn="1" w:lastColumn="0" w:noHBand="0" w:noVBand="1"/>
      </w:tblPr>
      <w:tblGrid>
        <w:gridCol w:w="2954"/>
        <w:gridCol w:w="3046"/>
      </w:tblGrid>
      <w:tr w:rsidR="007D59D3" w:rsidRPr="007D59D3" w:rsidTr="007D5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D59D3" w:rsidRPr="007D59D3" w:rsidRDefault="007D59D3" w:rsidP="007D59D3">
            <w:pPr>
              <w:bidi w:val="0"/>
              <w:spacing w:before="100" w:beforeAutospacing="1" w:after="100" w:after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Name</w:t>
            </w:r>
          </w:p>
        </w:tc>
        <w:tc>
          <w:tcPr>
            <w:tcW w:w="0" w:type="auto"/>
            <w:hideMark/>
          </w:tcPr>
          <w:p w:rsidR="007D59D3" w:rsidRPr="007D59D3" w:rsidRDefault="007D59D3" w:rsidP="007D59D3">
            <w:pPr>
              <w:bidi w:val="0"/>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Molecular Formula</w:t>
            </w:r>
          </w:p>
        </w:tc>
      </w:tr>
      <w:tr w:rsidR="007D59D3" w:rsidRPr="007D59D3" w:rsidTr="007D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360ACD" w:rsidP="007D59D3">
            <w:pPr>
              <w:bidi w:val="0"/>
              <w:spacing w:before="100" w:beforeAutospacing="1"/>
              <w:jc w:val="center"/>
              <w:rPr>
                <w:rFonts w:ascii="Times New Roman" w:eastAsia="Times New Roman" w:hAnsi="Times New Roman" w:cs="Times New Roman"/>
                <w:color w:val="auto"/>
                <w:sz w:val="24"/>
                <w:szCs w:val="24"/>
              </w:rPr>
            </w:pPr>
            <w:hyperlink r:id="rId7" w:tgtFrame="_blank" w:tooltip="http://www.chemicalize.org/?mol=Ethyne" w:history="1">
              <w:r w:rsidR="007D59D3" w:rsidRPr="007D59D3">
                <w:rPr>
                  <w:rFonts w:ascii="Times New Roman" w:eastAsia="Times New Roman" w:hAnsi="Times New Roman" w:cs="Times New Roman"/>
                  <w:color w:val="auto"/>
                  <w:sz w:val="24"/>
                  <w:szCs w:val="24"/>
                </w:rPr>
                <w:t>Ethyne</w:t>
              </w:r>
            </w:hyperlink>
          </w:p>
        </w:tc>
        <w:tc>
          <w:tcPr>
            <w:tcW w:w="4785" w:type="dxa"/>
            <w:hideMark/>
          </w:tcPr>
          <w:p w:rsidR="007D59D3" w:rsidRPr="007D59D3" w:rsidRDefault="007D59D3" w:rsidP="007D59D3">
            <w:pPr>
              <w:bidi w:val="0"/>
              <w:spacing w:before="100" w:before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2</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2</w:t>
            </w:r>
          </w:p>
        </w:tc>
      </w:tr>
      <w:tr w:rsidR="007D59D3" w:rsidRPr="007D59D3" w:rsidTr="007D59D3">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proofErr w:type="spellStart"/>
            <w:r w:rsidRPr="007D59D3">
              <w:rPr>
                <w:rFonts w:ascii="Times New Roman" w:eastAsia="Times New Roman" w:hAnsi="Times New Roman" w:cs="Times New Roman"/>
                <w:sz w:val="24"/>
                <w:szCs w:val="24"/>
              </w:rPr>
              <w:t>Propyne</w:t>
            </w:r>
            <w:proofErr w:type="spellEnd"/>
          </w:p>
        </w:tc>
        <w:tc>
          <w:tcPr>
            <w:tcW w:w="4785" w:type="dxa"/>
            <w:hideMark/>
          </w:tcPr>
          <w:p w:rsidR="007D59D3" w:rsidRPr="007D59D3" w:rsidRDefault="007D59D3" w:rsidP="007D59D3">
            <w:pPr>
              <w:bidi w:val="0"/>
              <w:spacing w:before="100" w:before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3</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4</w:t>
            </w:r>
          </w:p>
        </w:tc>
      </w:tr>
      <w:tr w:rsidR="007D59D3" w:rsidRPr="007D59D3" w:rsidTr="007D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bookmarkStart w:id="0" w:name="_GoBack" w:colFirst="2" w:colLast="2"/>
            <w:r w:rsidRPr="007D59D3">
              <w:rPr>
                <w:rFonts w:ascii="Times New Roman" w:eastAsia="Times New Roman" w:hAnsi="Times New Roman" w:cs="Times New Roman"/>
                <w:sz w:val="24"/>
                <w:szCs w:val="24"/>
              </w:rPr>
              <w:t>1-Butyne</w:t>
            </w:r>
          </w:p>
        </w:tc>
        <w:tc>
          <w:tcPr>
            <w:tcW w:w="4785" w:type="dxa"/>
            <w:hideMark/>
          </w:tcPr>
          <w:p w:rsidR="007D59D3" w:rsidRPr="007D59D3" w:rsidRDefault="007D59D3" w:rsidP="007D59D3">
            <w:pPr>
              <w:bidi w:val="0"/>
              <w:spacing w:before="100" w:before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4</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6</w:t>
            </w:r>
          </w:p>
        </w:tc>
      </w:tr>
      <w:bookmarkEnd w:id="0"/>
      <w:tr w:rsidR="007D59D3" w:rsidRPr="007D59D3" w:rsidTr="007D59D3">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1-Pentyne</w:t>
            </w:r>
          </w:p>
        </w:tc>
        <w:tc>
          <w:tcPr>
            <w:tcW w:w="4785" w:type="dxa"/>
            <w:hideMark/>
          </w:tcPr>
          <w:p w:rsidR="007D59D3" w:rsidRPr="007D59D3" w:rsidRDefault="007D59D3" w:rsidP="007D59D3">
            <w:pPr>
              <w:bidi w:val="0"/>
              <w:spacing w:before="100" w:before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5</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8</w:t>
            </w:r>
          </w:p>
        </w:tc>
      </w:tr>
      <w:tr w:rsidR="007D59D3" w:rsidRPr="007D59D3" w:rsidTr="007D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1-Hexyne</w:t>
            </w:r>
          </w:p>
        </w:tc>
        <w:tc>
          <w:tcPr>
            <w:tcW w:w="4785" w:type="dxa"/>
            <w:hideMark/>
          </w:tcPr>
          <w:p w:rsidR="007D59D3" w:rsidRPr="007D59D3" w:rsidRDefault="007D59D3" w:rsidP="007D59D3">
            <w:pPr>
              <w:bidi w:val="0"/>
              <w:spacing w:before="100" w:before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6</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10</w:t>
            </w:r>
          </w:p>
        </w:tc>
      </w:tr>
      <w:tr w:rsidR="007D59D3" w:rsidRPr="007D59D3" w:rsidTr="007D59D3">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1-Heptyne</w:t>
            </w:r>
          </w:p>
        </w:tc>
        <w:tc>
          <w:tcPr>
            <w:tcW w:w="4785" w:type="dxa"/>
            <w:hideMark/>
          </w:tcPr>
          <w:p w:rsidR="007D59D3" w:rsidRPr="007D59D3" w:rsidRDefault="007D59D3" w:rsidP="007D59D3">
            <w:pPr>
              <w:bidi w:val="0"/>
              <w:spacing w:before="100" w:before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7</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12</w:t>
            </w:r>
          </w:p>
        </w:tc>
      </w:tr>
      <w:tr w:rsidR="007D59D3" w:rsidRPr="007D59D3" w:rsidTr="007D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1-Octyne</w:t>
            </w:r>
          </w:p>
        </w:tc>
        <w:tc>
          <w:tcPr>
            <w:tcW w:w="4785" w:type="dxa"/>
            <w:hideMark/>
          </w:tcPr>
          <w:p w:rsidR="007D59D3" w:rsidRPr="007D59D3" w:rsidRDefault="007D59D3" w:rsidP="007D59D3">
            <w:pPr>
              <w:bidi w:val="0"/>
              <w:spacing w:before="100" w:before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8</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14</w:t>
            </w:r>
          </w:p>
        </w:tc>
      </w:tr>
      <w:tr w:rsidR="007D59D3" w:rsidRPr="007D59D3" w:rsidTr="007D59D3">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1-Nonyne</w:t>
            </w:r>
          </w:p>
        </w:tc>
        <w:tc>
          <w:tcPr>
            <w:tcW w:w="4785" w:type="dxa"/>
            <w:hideMark/>
          </w:tcPr>
          <w:p w:rsidR="007D59D3" w:rsidRPr="007D59D3" w:rsidRDefault="007D59D3" w:rsidP="007D59D3">
            <w:pPr>
              <w:bidi w:val="0"/>
              <w:spacing w:before="100" w:before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9</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16</w:t>
            </w:r>
          </w:p>
        </w:tc>
      </w:tr>
      <w:tr w:rsidR="007D59D3" w:rsidRPr="007D59D3" w:rsidTr="007D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hideMark/>
          </w:tcPr>
          <w:p w:rsidR="007D59D3" w:rsidRPr="007D59D3" w:rsidRDefault="007D59D3" w:rsidP="007D59D3">
            <w:pPr>
              <w:bidi w:val="0"/>
              <w:spacing w:before="100" w:beforeAutospacing="1"/>
              <w:jc w:val="center"/>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1-Decyne</w:t>
            </w:r>
          </w:p>
        </w:tc>
        <w:tc>
          <w:tcPr>
            <w:tcW w:w="4785" w:type="dxa"/>
            <w:hideMark/>
          </w:tcPr>
          <w:p w:rsidR="007D59D3" w:rsidRPr="007D59D3" w:rsidRDefault="007D59D3" w:rsidP="007D59D3">
            <w:pPr>
              <w:bidi w:val="0"/>
              <w:spacing w:before="100" w:before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D59D3">
              <w:rPr>
                <w:rFonts w:ascii="Times New Roman" w:eastAsia="Times New Roman" w:hAnsi="Times New Roman" w:cs="Times New Roman"/>
                <w:sz w:val="24"/>
                <w:szCs w:val="24"/>
              </w:rPr>
              <w:t>C</w:t>
            </w:r>
            <w:r w:rsidRPr="007D59D3">
              <w:rPr>
                <w:rFonts w:ascii="Times New Roman" w:eastAsia="Times New Roman" w:hAnsi="Times New Roman" w:cs="Times New Roman"/>
                <w:sz w:val="24"/>
                <w:szCs w:val="24"/>
                <w:vertAlign w:val="subscript"/>
              </w:rPr>
              <w:t>10</w:t>
            </w:r>
            <w:r w:rsidRPr="007D59D3">
              <w:rPr>
                <w:rFonts w:ascii="Times New Roman" w:eastAsia="Times New Roman" w:hAnsi="Times New Roman" w:cs="Times New Roman"/>
                <w:sz w:val="24"/>
                <w:szCs w:val="24"/>
              </w:rPr>
              <w:t>H</w:t>
            </w:r>
            <w:r w:rsidRPr="007D59D3">
              <w:rPr>
                <w:rFonts w:ascii="Times New Roman" w:eastAsia="Times New Roman" w:hAnsi="Times New Roman" w:cs="Times New Roman"/>
                <w:sz w:val="24"/>
                <w:szCs w:val="24"/>
                <w:vertAlign w:val="subscript"/>
              </w:rPr>
              <w:t>18</w:t>
            </w:r>
          </w:p>
        </w:tc>
      </w:tr>
    </w:tbl>
    <w:p w:rsidR="00A56C0B" w:rsidRDefault="00A56C0B" w:rsidP="00A56C0B">
      <w:pPr>
        <w:bidi w:val="0"/>
        <w:rPr>
          <w:rFonts w:asciiTheme="majorBidi" w:hAnsiTheme="majorBidi" w:cstheme="majorBidi"/>
          <w:sz w:val="28"/>
          <w:szCs w:val="28"/>
          <w:lang w:bidi="ar-IQ"/>
        </w:rPr>
      </w:pPr>
    </w:p>
    <w:p w:rsidR="00A56C0B" w:rsidRPr="00D3359C" w:rsidRDefault="00C07EA1" w:rsidP="00C07EA1">
      <w:pPr>
        <w:bidi w:val="0"/>
        <w:rPr>
          <w:rFonts w:asciiTheme="majorBidi" w:hAnsiTheme="majorBidi" w:cstheme="majorBidi"/>
          <w:b/>
          <w:bCs/>
          <w:sz w:val="36"/>
          <w:szCs w:val="36"/>
          <w:u w:val="single"/>
          <w:lang w:bidi="ar-IQ"/>
        </w:rPr>
      </w:pPr>
      <w:r w:rsidRPr="00D3359C">
        <w:rPr>
          <w:rFonts w:asciiTheme="majorBidi" w:hAnsiTheme="majorBidi" w:cstheme="majorBidi"/>
          <w:b/>
          <w:bCs/>
          <w:sz w:val="36"/>
          <w:szCs w:val="36"/>
          <w:u w:val="single"/>
          <w:lang w:bidi="ar-IQ"/>
        </w:rPr>
        <w:t>The IUPAC rules for alkynes</w:t>
      </w:r>
    </w:p>
    <w:p w:rsidR="00A56C0B" w:rsidRDefault="0097180C" w:rsidP="00F457F9">
      <w:pPr>
        <w:bidi w:val="0"/>
        <w:jc w:val="both"/>
        <w:rPr>
          <w:rFonts w:asciiTheme="majorBidi" w:hAnsiTheme="majorBidi" w:cstheme="majorBidi"/>
          <w:sz w:val="28"/>
          <w:szCs w:val="28"/>
          <w:lang w:bidi="ar-IQ"/>
        </w:rPr>
      </w:pPr>
      <w:r>
        <w:rPr>
          <w:rFonts w:asciiTheme="majorBidi" w:hAnsiTheme="majorBidi" w:cstheme="majorBidi"/>
          <w:sz w:val="28"/>
          <w:szCs w:val="28"/>
          <w:lang w:bidi="ar-IQ"/>
        </w:rPr>
        <w:t>1-</w:t>
      </w:r>
      <w:r w:rsidR="00C07EA1" w:rsidRPr="00C07EA1">
        <w:rPr>
          <w:rFonts w:asciiTheme="majorBidi" w:hAnsiTheme="majorBidi" w:cstheme="majorBidi"/>
          <w:sz w:val="28"/>
          <w:szCs w:val="28"/>
          <w:lang w:bidi="ar-IQ"/>
        </w:rPr>
        <w:t>Find the longest carbon chain that includes both carbons of the triple bond.</w:t>
      </w:r>
    </w:p>
    <w:p w:rsidR="00AD67F5" w:rsidRDefault="0097180C" w:rsidP="00F457F9">
      <w:pPr>
        <w:pStyle w:val="a6"/>
        <w:jc w:val="both"/>
      </w:pPr>
      <w:r>
        <w:rPr>
          <w:rFonts w:asciiTheme="majorBidi" w:hAnsiTheme="majorBidi" w:cstheme="majorBidi"/>
          <w:sz w:val="28"/>
          <w:szCs w:val="28"/>
          <w:lang w:bidi="ar-IQ"/>
        </w:rPr>
        <w:t>2-</w:t>
      </w:r>
      <w:r w:rsidR="00C07EA1" w:rsidRPr="00C07EA1">
        <w:rPr>
          <w:rFonts w:asciiTheme="majorBidi" w:hAnsiTheme="majorBidi" w:cstheme="majorBidi"/>
          <w:sz w:val="28"/>
          <w:szCs w:val="28"/>
          <w:lang w:bidi="ar-IQ"/>
        </w:rPr>
        <w:t>Number the longest chain starting at the end closest to the triple bond. A 1-alkyne is referred to as a terminal alkyne and alkynes at any other position are called internal alkynes. For example:</w:t>
      </w:r>
      <w:r w:rsidR="00D909C3" w:rsidRPr="00D909C3">
        <w:t xml:space="preserve"> </w:t>
      </w:r>
    </w:p>
    <w:p w:rsidR="00A56C0B" w:rsidRPr="00AD67F5" w:rsidRDefault="00360ACD" w:rsidP="00AD67F5">
      <w:pPr>
        <w:pStyle w:val="a6"/>
        <w:jc w:val="both"/>
        <w:rPr>
          <w:b/>
          <w:bCs/>
        </w:rPr>
      </w:pPr>
      <w:hyperlink r:id="rId8" w:tgtFrame="_blank" w:tooltip="http://www.chemicalize.org/?mol=4-chloro-6-diiodo-7-methyl-2-nonyne" w:history="1">
        <w:r w:rsidR="00D909C3" w:rsidRPr="00AD67F5">
          <w:rPr>
            <w:rStyle w:val="Hyperlink"/>
            <w:b/>
            <w:bCs/>
            <w:color w:val="auto"/>
            <w:u w:val="none"/>
          </w:rPr>
          <w:t>4-chloro-6-diiodo-7-methyl-2-nonyne</w:t>
        </w:r>
      </w:hyperlink>
    </w:p>
    <w:p w:rsidR="00C07EA1" w:rsidRDefault="00C07EA1" w:rsidP="00F457F9">
      <w:pPr>
        <w:pStyle w:val="a6"/>
        <w:jc w:val="both"/>
      </w:pPr>
      <w:r>
        <w:rPr>
          <w:noProof/>
        </w:rPr>
        <w:drawing>
          <wp:inline distT="0" distB="0" distL="0" distR="0">
            <wp:extent cx="3171825" cy="1047750"/>
            <wp:effectExtent l="19050" t="0" r="9525" b="0"/>
            <wp:docPr id="4" name="صورة 4" descr="https://chem.libretexts.org/@api/deki/files/17593/2_%281%29.png?revision=1&amp;size=bestfit&amp;width=333&amp;height=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hem.libretexts.org/@api/deki/files/17593/2_%281%29.png?revision=1&amp;size=bestfit&amp;width=333&amp;height=144"/>
                    <pic:cNvPicPr>
                      <a:picLocks noChangeAspect="1" noChangeArrowheads="1"/>
                    </pic:cNvPicPr>
                  </pic:nvPicPr>
                  <pic:blipFill>
                    <a:blip r:embed="rId9"/>
                    <a:srcRect/>
                    <a:stretch>
                      <a:fillRect/>
                    </a:stretch>
                  </pic:blipFill>
                  <pic:spPr bwMode="auto">
                    <a:xfrm>
                      <a:off x="0" y="0"/>
                      <a:ext cx="3171825" cy="1047750"/>
                    </a:xfrm>
                    <a:prstGeom prst="rect">
                      <a:avLst/>
                    </a:prstGeom>
                    <a:noFill/>
                    <a:ln w="9525">
                      <a:noFill/>
                      <a:miter lim="800000"/>
                      <a:headEnd/>
                      <a:tailEnd/>
                    </a:ln>
                  </pic:spPr>
                </pic:pic>
              </a:graphicData>
            </a:graphic>
          </wp:inline>
        </w:drawing>
      </w:r>
    </w:p>
    <w:p w:rsidR="00C07EA1" w:rsidRPr="0097180C" w:rsidRDefault="0097180C" w:rsidP="00F457F9">
      <w:pPr>
        <w:pStyle w:val="a6"/>
        <w:jc w:val="both"/>
        <w:rPr>
          <w:sz w:val="28"/>
          <w:szCs w:val="28"/>
        </w:rPr>
      </w:pPr>
      <w:r>
        <w:rPr>
          <w:sz w:val="28"/>
          <w:szCs w:val="28"/>
        </w:rPr>
        <w:lastRenderedPageBreak/>
        <w:t>3-</w:t>
      </w:r>
      <w:r w:rsidRPr="0097180C">
        <w:rPr>
          <w:sz w:val="28"/>
          <w:szCs w:val="28"/>
        </w:rPr>
        <w:t>After numbering the longest chain with the lowest number assigned to the alkyne, label each of the substituents at its corresponding carbon. While writing out the name of the molecule, arrange the substituents in alphabetical order. If there are more than one of the same substituent use the prefixes di, tri, and tetra for two, three, and four substituents respectively. These prefixes are not taken into account in the alphabetical order. For example:</w:t>
      </w:r>
    </w:p>
    <w:p w:rsidR="0097180C" w:rsidRDefault="0097180C" w:rsidP="00F457F9">
      <w:pPr>
        <w:pStyle w:val="a6"/>
        <w:jc w:val="both"/>
      </w:pPr>
      <w:r>
        <w:rPr>
          <w:noProof/>
        </w:rPr>
        <w:drawing>
          <wp:inline distT="0" distB="0" distL="0" distR="0">
            <wp:extent cx="2867025" cy="1276350"/>
            <wp:effectExtent l="19050" t="0" r="9525" b="0"/>
            <wp:docPr id="6" name="صورة 6" descr="2,2,10-triiodo-5-methyldec-3-yne_new_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2,10-triiodo-5-methyldec-3-yne_new_301.png"/>
                    <pic:cNvPicPr>
                      <a:picLocks noChangeAspect="1" noChangeArrowheads="1"/>
                    </pic:cNvPicPr>
                  </pic:nvPicPr>
                  <pic:blipFill>
                    <a:blip r:embed="rId10"/>
                    <a:srcRect/>
                    <a:stretch>
                      <a:fillRect/>
                    </a:stretch>
                  </pic:blipFill>
                  <pic:spPr bwMode="auto">
                    <a:xfrm>
                      <a:off x="0" y="0"/>
                      <a:ext cx="2867025" cy="1276350"/>
                    </a:xfrm>
                    <a:prstGeom prst="rect">
                      <a:avLst/>
                    </a:prstGeom>
                    <a:noFill/>
                    <a:ln w="9525">
                      <a:noFill/>
                      <a:miter lim="800000"/>
                      <a:headEnd/>
                      <a:tailEnd/>
                    </a:ln>
                  </pic:spPr>
                </pic:pic>
              </a:graphicData>
            </a:graphic>
          </wp:inline>
        </w:drawing>
      </w:r>
    </w:p>
    <w:p w:rsidR="0097180C" w:rsidRDefault="0097180C" w:rsidP="00F457F9">
      <w:pPr>
        <w:pStyle w:val="a6"/>
        <w:jc w:val="both"/>
      </w:pPr>
      <w:r>
        <w:t>2,2,10-triiodo-5-methyl-3-decyne</w:t>
      </w:r>
    </w:p>
    <w:p w:rsidR="00A56C0B" w:rsidRDefault="00A56C0B" w:rsidP="00F457F9">
      <w:pPr>
        <w:bidi w:val="0"/>
        <w:jc w:val="both"/>
        <w:rPr>
          <w:rFonts w:asciiTheme="majorBidi" w:hAnsiTheme="majorBidi" w:cstheme="majorBidi"/>
          <w:sz w:val="28"/>
          <w:szCs w:val="28"/>
          <w:lang w:bidi="ar-IQ"/>
        </w:rPr>
      </w:pP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sz w:val="28"/>
          <w:szCs w:val="28"/>
          <w:lang w:bidi="ar-IQ"/>
        </w:rPr>
        <w:t>When there are two triple bonds in the molecule, find the longest carbon chain including both the triple bonds. Number the longest chain starting at the end closest to the triple bond that appears first. The suffix that would be used to name this molecule would be –</w:t>
      </w:r>
      <w:proofErr w:type="spellStart"/>
      <w:r w:rsidRPr="0097180C">
        <w:rPr>
          <w:rFonts w:asciiTheme="majorBidi" w:hAnsiTheme="majorBidi" w:cstheme="majorBidi"/>
          <w:sz w:val="28"/>
          <w:szCs w:val="28"/>
          <w:lang w:bidi="ar-IQ"/>
        </w:rPr>
        <w:t>diyne</w:t>
      </w:r>
      <w:proofErr w:type="spellEnd"/>
      <w:r w:rsidRPr="0097180C">
        <w:rPr>
          <w:rFonts w:asciiTheme="majorBidi" w:hAnsiTheme="majorBidi" w:cstheme="majorBidi"/>
          <w:sz w:val="28"/>
          <w:szCs w:val="28"/>
          <w:lang w:bidi="ar-IQ"/>
        </w:rPr>
        <w:t>. For example:</w:t>
      </w: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noProof/>
          <w:sz w:val="28"/>
          <w:szCs w:val="28"/>
        </w:rPr>
        <w:drawing>
          <wp:inline distT="0" distB="0" distL="0" distR="0">
            <wp:extent cx="2171700" cy="781050"/>
            <wp:effectExtent l="19050" t="0" r="0" b="0"/>
            <wp:docPr id="14" name="صورة 14" descr="4-methylocta-1,5-diyne_new_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methylocta-1,5-diyne_new_228.png"/>
                    <pic:cNvPicPr>
                      <a:picLocks noChangeAspect="1" noChangeArrowheads="1"/>
                    </pic:cNvPicPr>
                  </pic:nvPicPr>
                  <pic:blipFill>
                    <a:blip r:embed="rId11"/>
                    <a:srcRect/>
                    <a:stretch>
                      <a:fillRect/>
                    </a:stretch>
                  </pic:blipFill>
                  <pic:spPr bwMode="auto">
                    <a:xfrm>
                      <a:off x="0" y="0"/>
                      <a:ext cx="2171700" cy="781050"/>
                    </a:xfrm>
                    <a:prstGeom prst="rect">
                      <a:avLst/>
                    </a:prstGeom>
                    <a:noFill/>
                    <a:ln w="9525">
                      <a:noFill/>
                      <a:miter lim="800000"/>
                      <a:headEnd/>
                      <a:tailEnd/>
                    </a:ln>
                  </pic:spPr>
                </pic:pic>
              </a:graphicData>
            </a:graphic>
          </wp:inline>
        </w:drawing>
      </w: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sz w:val="28"/>
          <w:szCs w:val="28"/>
          <w:lang w:bidi="ar-IQ"/>
        </w:rPr>
        <w:t>4-methyl-1,5-octadiyne</w:t>
      </w:r>
    </w:p>
    <w:p w:rsidR="0097180C" w:rsidRPr="0097180C" w:rsidRDefault="0097180C" w:rsidP="00F457F9">
      <w:pPr>
        <w:bidi w:val="0"/>
        <w:jc w:val="both"/>
        <w:rPr>
          <w:rFonts w:asciiTheme="majorBidi" w:hAnsiTheme="majorBidi" w:cstheme="majorBidi"/>
          <w:sz w:val="28"/>
          <w:szCs w:val="28"/>
          <w:lang w:bidi="ar-IQ"/>
        </w:rPr>
      </w:pPr>
      <w:r>
        <w:rPr>
          <w:rFonts w:asciiTheme="majorBidi" w:hAnsiTheme="majorBidi" w:cstheme="majorBidi"/>
          <w:sz w:val="28"/>
          <w:szCs w:val="28"/>
          <w:lang w:bidi="ar-IQ"/>
        </w:rPr>
        <w:t>4-</w:t>
      </w:r>
      <w:r w:rsidRPr="0097180C">
        <w:rPr>
          <w:rFonts w:asciiTheme="majorBidi" w:hAnsiTheme="majorBidi" w:cstheme="majorBidi"/>
          <w:sz w:val="28"/>
          <w:szCs w:val="28"/>
          <w:lang w:bidi="ar-IQ"/>
        </w:rPr>
        <w:t xml:space="preserve">Substituents containing a triple bond are called </w:t>
      </w:r>
      <w:proofErr w:type="spellStart"/>
      <w:r w:rsidRPr="0097180C">
        <w:rPr>
          <w:rFonts w:asciiTheme="majorBidi" w:hAnsiTheme="majorBidi" w:cstheme="majorBidi"/>
          <w:sz w:val="28"/>
          <w:szCs w:val="28"/>
          <w:lang w:bidi="ar-IQ"/>
        </w:rPr>
        <w:t>alkynyl</w:t>
      </w:r>
      <w:proofErr w:type="spellEnd"/>
      <w:r w:rsidRPr="0097180C">
        <w:rPr>
          <w:rFonts w:asciiTheme="majorBidi" w:hAnsiTheme="majorBidi" w:cstheme="majorBidi"/>
          <w:sz w:val="28"/>
          <w:szCs w:val="28"/>
          <w:lang w:bidi="ar-IQ"/>
        </w:rPr>
        <w:t>. For example:</w:t>
      </w: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noProof/>
          <w:sz w:val="28"/>
          <w:szCs w:val="28"/>
        </w:rPr>
        <w:drawing>
          <wp:inline distT="0" distB="0" distL="0" distR="0">
            <wp:extent cx="2000250" cy="762000"/>
            <wp:effectExtent l="19050" t="0" r="0" b="0"/>
            <wp:docPr id="24" name="صورة 24" descr="https://chem.libretexts.org/@api/deki/files/17595/6_%281%29.png?revision=1&amp;size=bestfit&amp;width=210&amp;height=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chem.libretexts.org/@api/deki/files/17595/6_%281%29.png?revision=1&amp;size=bestfit&amp;width=210&amp;height=80"/>
                    <pic:cNvPicPr>
                      <a:picLocks noChangeAspect="1" noChangeArrowheads="1"/>
                    </pic:cNvPicPr>
                  </pic:nvPicPr>
                  <pic:blipFill>
                    <a:blip r:embed="rId12"/>
                    <a:srcRect/>
                    <a:stretch>
                      <a:fillRect/>
                    </a:stretch>
                  </pic:blipFill>
                  <pic:spPr bwMode="auto">
                    <a:xfrm>
                      <a:off x="0" y="0"/>
                      <a:ext cx="2000250" cy="762000"/>
                    </a:xfrm>
                    <a:prstGeom prst="rect">
                      <a:avLst/>
                    </a:prstGeom>
                    <a:noFill/>
                    <a:ln w="9525">
                      <a:noFill/>
                      <a:miter lim="800000"/>
                      <a:headEnd/>
                      <a:tailEnd/>
                    </a:ln>
                  </pic:spPr>
                </pic:pic>
              </a:graphicData>
            </a:graphic>
          </wp:inline>
        </w:drawing>
      </w: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sz w:val="28"/>
          <w:szCs w:val="28"/>
          <w:lang w:bidi="ar-IQ"/>
        </w:rPr>
        <w:t>1-chloro-1-ethynyl-4-bromocyclohexane</w:t>
      </w:r>
    </w:p>
    <w:p w:rsidR="0097180C" w:rsidRPr="0097180C" w:rsidRDefault="0097180C" w:rsidP="00F457F9">
      <w:pPr>
        <w:bidi w:val="0"/>
        <w:jc w:val="both"/>
        <w:rPr>
          <w:rFonts w:asciiTheme="majorBidi" w:hAnsiTheme="majorBidi" w:cstheme="majorBidi"/>
          <w:sz w:val="28"/>
          <w:szCs w:val="28"/>
          <w:lang w:bidi="ar-IQ"/>
        </w:rPr>
      </w:pPr>
      <w:r>
        <w:rPr>
          <w:rFonts w:asciiTheme="majorBidi" w:hAnsiTheme="majorBidi" w:cstheme="majorBidi"/>
          <w:sz w:val="28"/>
          <w:szCs w:val="28"/>
          <w:lang w:bidi="ar-IQ"/>
        </w:rPr>
        <w:lastRenderedPageBreak/>
        <w:t>5-</w:t>
      </w:r>
      <w:r w:rsidRPr="0097180C">
        <w:rPr>
          <w:rFonts w:asciiTheme="majorBidi" w:hAnsiTheme="majorBidi" w:cstheme="majorBidi"/>
          <w:sz w:val="28"/>
          <w:szCs w:val="28"/>
          <w:lang w:bidi="ar-IQ"/>
        </w:rPr>
        <w:t xml:space="preserve">A molecule that contains both double and triple bonds is called an </w:t>
      </w:r>
      <w:proofErr w:type="spellStart"/>
      <w:r w:rsidRPr="0097180C">
        <w:rPr>
          <w:rFonts w:asciiTheme="majorBidi" w:hAnsiTheme="majorBidi" w:cstheme="majorBidi"/>
          <w:sz w:val="28"/>
          <w:szCs w:val="28"/>
          <w:lang w:bidi="ar-IQ"/>
        </w:rPr>
        <w:t>alkenyne</w:t>
      </w:r>
      <w:proofErr w:type="spellEnd"/>
      <w:r w:rsidRPr="0097180C">
        <w:rPr>
          <w:rFonts w:asciiTheme="majorBidi" w:hAnsiTheme="majorBidi" w:cstheme="majorBidi"/>
          <w:sz w:val="28"/>
          <w:szCs w:val="28"/>
          <w:lang w:bidi="ar-IQ"/>
        </w:rPr>
        <w:t>. The chain can be numbered starting with the end closest to the functional group that appears first. For example:</w:t>
      </w: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sz w:val="28"/>
          <w:szCs w:val="28"/>
          <w:lang w:bidi="ar-IQ"/>
        </w:rPr>
        <w:t> </w:t>
      </w:r>
    </w:p>
    <w:p w:rsidR="0097180C" w:rsidRPr="0097180C"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sz w:val="28"/>
          <w:szCs w:val="28"/>
          <w:lang w:bidi="ar-IQ"/>
        </w:rPr>
        <w:t> </w:t>
      </w:r>
      <w:r w:rsidRPr="0097180C">
        <w:rPr>
          <w:rFonts w:asciiTheme="majorBidi" w:hAnsiTheme="majorBidi" w:cstheme="majorBidi"/>
          <w:noProof/>
          <w:sz w:val="28"/>
          <w:szCs w:val="28"/>
        </w:rPr>
        <w:drawing>
          <wp:inline distT="0" distB="0" distL="0" distR="0">
            <wp:extent cx="4200525" cy="876300"/>
            <wp:effectExtent l="19050" t="0" r="9525" b="0"/>
            <wp:docPr id="34" name="صورة 34" descr="https://chem.libretexts.org/@api/deki/files/17596/7_%281%29.png?revision=1&amp;size=bestfit&amp;width=191&amp;height=81">
              <a:hlinkClick xmlns:a="http://schemas.openxmlformats.org/drawingml/2006/main" r:id="rId13" tooltip="&quot;7 (1).bm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chem.libretexts.org/@api/deki/files/17596/7_%281%29.png?revision=1&amp;size=bestfit&amp;width=191&amp;height=81">
                      <a:hlinkClick r:id="rId13" tooltip="&quot;7 (1).bmp&quot;"/>
                    </pic:cNvPr>
                    <pic:cNvPicPr>
                      <a:picLocks noChangeAspect="1" noChangeArrowheads="1"/>
                    </pic:cNvPicPr>
                  </pic:nvPicPr>
                  <pic:blipFill>
                    <a:blip r:embed="rId14"/>
                    <a:srcRect/>
                    <a:stretch>
                      <a:fillRect/>
                    </a:stretch>
                  </pic:blipFill>
                  <pic:spPr bwMode="auto">
                    <a:xfrm>
                      <a:off x="0" y="0"/>
                      <a:ext cx="4200525" cy="876300"/>
                    </a:xfrm>
                    <a:prstGeom prst="rect">
                      <a:avLst/>
                    </a:prstGeom>
                    <a:noFill/>
                    <a:ln w="9525">
                      <a:noFill/>
                      <a:miter lim="800000"/>
                      <a:headEnd/>
                      <a:tailEnd/>
                    </a:ln>
                  </pic:spPr>
                </pic:pic>
              </a:graphicData>
            </a:graphic>
          </wp:inline>
        </w:drawing>
      </w:r>
    </w:p>
    <w:p w:rsidR="0080787F" w:rsidRDefault="0097180C" w:rsidP="00F457F9">
      <w:pPr>
        <w:bidi w:val="0"/>
        <w:jc w:val="both"/>
        <w:rPr>
          <w:rFonts w:asciiTheme="majorBidi" w:hAnsiTheme="majorBidi" w:cstheme="majorBidi"/>
          <w:sz w:val="28"/>
          <w:szCs w:val="28"/>
          <w:lang w:bidi="ar-IQ"/>
        </w:rPr>
      </w:pPr>
      <w:r w:rsidRPr="0097180C">
        <w:rPr>
          <w:rFonts w:asciiTheme="majorBidi" w:hAnsiTheme="majorBidi" w:cstheme="majorBidi"/>
          <w:sz w:val="28"/>
          <w:szCs w:val="28"/>
          <w:lang w:bidi="ar-IQ"/>
        </w:rPr>
        <w:t>6-ethyl-3-methyl-1,4-nonenyne</w:t>
      </w:r>
    </w:p>
    <w:p w:rsidR="00D3359C" w:rsidRDefault="0080787F" w:rsidP="0080787F">
      <w:pPr>
        <w:bidi w:val="0"/>
        <w:rPr>
          <w:rFonts w:asciiTheme="majorBidi" w:hAnsiTheme="majorBidi" w:cstheme="majorBidi"/>
          <w:sz w:val="28"/>
          <w:szCs w:val="28"/>
          <w:lang w:bidi="ar-IQ"/>
        </w:rPr>
      </w:pPr>
      <w:r>
        <w:rPr>
          <w:noProof/>
        </w:rPr>
        <w:drawing>
          <wp:inline distT="0" distB="0" distL="0" distR="0">
            <wp:extent cx="2152650" cy="1476375"/>
            <wp:effectExtent l="0" t="0" r="0" b="0"/>
            <wp:docPr id="1" name="صورة 1" descr="نتيجة بحث الصور عن ‪alkenes iupac n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تيجة بحث الصور عن ‪alkenes iupac names‬‏"/>
                    <pic:cNvPicPr>
                      <a:picLocks noChangeAspect="1" noChangeArrowheads="1"/>
                    </pic:cNvPicPr>
                  </pic:nvPicPr>
                  <pic:blipFill>
                    <a:blip r:embed="rId15"/>
                    <a:srcRect/>
                    <a:stretch>
                      <a:fillRect/>
                    </a:stretch>
                  </pic:blipFill>
                  <pic:spPr bwMode="auto">
                    <a:xfrm>
                      <a:off x="0" y="0"/>
                      <a:ext cx="2152650" cy="1476375"/>
                    </a:xfrm>
                    <a:prstGeom prst="rect">
                      <a:avLst/>
                    </a:prstGeom>
                    <a:noFill/>
                    <a:ln w="9525">
                      <a:noFill/>
                      <a:miter lim="800000"/>
                      <a:headEnd/>
                      <a:tailEnd/>
                    </a:ln>
                  </pic:spPr>
                </pic:pic>
              </a:graphicData>
            </a:graphic>
          </wp:inline>
        </w:drawing>
      </w:r>
      <w:r w:rsidR="00F457F9">
        <w:rPr>
          <w:noProof/>
        </w:rPr>
        <w:drawing>
          <wp:inline distT="0" distB="0" distL="0" distR="0">
            <wp:extent cx="3048000" cy="1590675"/>
            <wp:effectExtent l="19050" t="0" r="0" b="0"/>
            <wp:docPr id="39" name="صورة 39" descr="نتيجة بحث الصور عن ‪alkynes nomencl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نتيجة بحث الصور عن ‪alkynes nomenclature‬‏"/>
                    <pic:cNvPicPr>
                      <a:picLocks noChangeAspect="1" noChangeArrowheads="1"/>
                    </pic:cNvPicPr>
                  </pic:nvPicPr>
                  <pic:blipFill>
                    <a:blip r:embed="rId16"/>
                    <a:srcRect/>
                    <a:stretch>
                      <a:fillRect/>
                    </a:stretch>
                  </pic:blipFill>
                  <pic:spPr bwMode="auto">
                    <a:xfrm>
                      <a:off x="0" y="0"/>
                      <a:ext cx="3048000" cy="1590675"/>
                    </a:xfrm>
                    <a:prstGeom prst="rect">
                      <a:avLst/>
                    </a:prstGeom>
                    <a:noFill/>
                    <a:ln w="9525">
                      <a:noFill/>
                      <a:miter lim="800000"/>
                      <a:headEnd/>
                      <a:tailEnd/>
                    </a:ln>
                  </pic:spPr>
                </pic:pic>
              </a:graphicData>
            </a:graphic>
          </wp:inline>
        </w:drawing>
      </w:r>
    </w:p>
    <w:p w:rsidR="00D3359C" w:rsidRPr="00D3359C" w:rsidRDefault="00D3359C" w:rsidP="00D3359C">
      <w:pPr>
        <w:bidi w:val="0"/>
        <w:spacing w:before="100" w:beforeAutospacing="1" w:after="100" w:afterAutospacing="1" w:line="240" w:lineRule="auto"/>
        <w:outlineLvl w:val="0"/>
        <w:rPr>
          <w:rFonts w:ascii="Times New Roman" w:eastAsia="Times New Roman" w:hAnsi="Times New Roman" w:cs="Times New Roman"/>
          <w:b/>
          <w:bCs/>
          <w:kern w:val="36"/>
          <w:sz w:val="36"/>
          <w:szCs w:val="36"/>
          <w:u w:val="single"/>
        </w:rPr>
      </w:pPr>
      <w:r w:rsidRPr="00D3359C">
        <w:rPr>
          <w:rFonts w:ascii="Times New Roman" w:eastAsia="Times New Roman" w:hAnsi="Times New Roman" w:cs="Times New Roman"/>
          <w:b/>
          <w:bCs/>
          <w:kern w:val="36"/>
          <w:sz w:val="36"/>
          <w:szCs w:val="36"/>
          <w:u w:val="single"/>
        </w:rPr>
        <w:t>Properties of Alkynes</w:t>
      </w:r>
    </w:p>
    <w:p w:rsidR="00D3359C" w:rsidRDefault="00D3359C" w:rsidP="00D3359C">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Pr="00D3359C">
        <w:rPr>
          <w:rFonts w:asciiTheme="majorBidi" w:hAnsiTheme="majorBidi" w:cstheme="majorBidi"/>
          <w:sz w:val="28"/>
          <w:szCs w:val="28"/>
          <w:lang w:bidi="ar-IQ"/>
        </w:rPr>
        <w:t>Hybridization due to triple bonds allows the uniqueness of alkyne structure. This triple bond contributes to the nonpolar bonding strength, linear, and the acidity of alkynes. Physical Properties include nonpolar due to slight solubility in polar solvents and insoluble in water. This solubility in water and polar solvents is a characteristic feature to alkenes as well.  Alkynes dissolve in organic solvents.</w:t>
      </w:r>
    </w:p>
    <w:p w:rsidR="00D3359C" w:rsidRPr="00E50411" w:rsidRDefault="00D3359C" w:rsidP="00D3359C">
      <w:pPr>
        <w:bidi w:val="0"/>
        <w:rPr>
          <w:rFonts w:asciiTheme="majorBidi" w:hAnsiTheme="majorBidi" w:cstheme="majorBidi"/>
          <w:b/>
          <w:bCs/>
          <w:sz w:val="36"/>
          <w:szCs w:val="36"/>
          <w:u w:val="single"/>
          <w:lang w:bidi="ar-IQ"/>
        </w:rPr>
      </w:pPr>
      <w:r w:rsidRPr="00E50411">
        <w:rPr>
          <w:rFonts w:asciiTheme="majorBidi" w:hAnsiTheme="majorBidi" w:cstheme="majorBidi"/>
          <w:b/>
          <w:bCs/>
          <w:sz w:val="36"/>
          <w:szCs w:val="36"/>
          <w:u w:val="single"/>
          <w:lang w:bidi="ar-IQ"/>
        </w:rPr>
        <w:t>Synthesis</w:t>
      </w:r>
      <w:r w:rsidR="00E50411" w:rsidRPr="00E50411">
        <w:rPr>
          <w:rFonts w:asciiTheme="majorBidi" w:hAnsiTheme="majorBidi" w:cstheme="majorBidi"/>
          <w:b/>
          <w:bCs/>
          <w:sz w:val="36"/>
          <w:szCs w:val="36"/>
          <w:u w:val="single"/>
          <w:lang w:bidi="ar-IQ"/>
        </w:rPr>
        <w:t xml:space="preserve"> of Alkynes</w:t>
      </w:r>
    </w:p>
    <w:p w:rsidR="00D3359C" w:rsidRPr="00D3359C" w:rsidRDefault="00E50411" w:rsidP="00E50411">
      <w:pPr>
        <w:bidi w:val="0"/>
        <w:jc w:val="both"/>
        <w:rPr>
          <w:rFonts w:asciiTheme="majorBidi" w:hAnsiTheme="majorBidi" w:cstheme="majorBidi"/>
          <w:sz w:val="28"/>
          <w:szCs w:val="28"/>
          <w:lang w:bidi="ar-IQ"/>
        </w:rPr>
      </w:pPr>
      <w:r>
        <w:rPr>
          <w:rFonts w:asciiTheme="majorBidi" w:hAnsiTheme="majorBidi" w:cstheme="majorBidi"/>
          <w:b/>
          <w:bCs/>
          <w:sz w:val="28"/>
          <w:szCs w:val="28"/>
          <w:lang w:bidi="ar-IQ"/>
        </w:rPr>
        <w:t xml:space="preserve">   </w:t>
      </w:r>
      <w:r w:rsidR="00D3359C" w:rsidRPr="00E50411">
        <w:rPr>
          <w:rFonts w:asciiTheme="majorBidi" w:hAnsiTheme="majorBidi" w:cstheme="majorBidi"/>
          <w:b/>
          <w:bCs/>
          <w:sz w:val="28"/>
          <w:szCs w:val="28"/>
          <w:lang w:bidi="ar-IQ"/>
        </w:rPr>
        <w:t>Commercially</w:t>
      </w:r>
      <w:r w:rsidR="00D3359C" w:rsidRPr="00D3359C">
        <w:rPr>
          <w:rFonts w:asciiTheme="majorBidi" w:hAnsiTheme="majorBidi" w:cstheme="majorBidi"/>
          <w:sz w:val="28"/>
          <w:szCs w:val="28"/>
          <w:lang w:bidi="ar-IQ"/>
        </w:rPr>
        <w:t>, the dominant alkyne is acetylene itself, which is used as a fuel and a precursor to other compounds, e.g., acrylates. Hundreds of millions of kilograms are produced annually by part</w:t>
      </w:r>
      <w:r>
        <w:rPr>
          <w:rFonts w:asciiTheme="majorBidi" w:hAnsiTheme="majorBidi" w:cstheme="majorBidi"/>
          <w:sz w:val="28"/>
          <w:szCs w:val="28"/>
          <w:lang w:bidi="ar-IQ"/>
        </w:rPr>
        <w:t>ial oxidation of natural gas:</w:t>
      </w:r>
    </w:p>
    <w:p w:rsidR="00D3359C" w:rsidRPr="00D3359C" w:rsidRDefault="00D3359C" w:rsidP="00E50411">
      <w:pPr>
        <w:bidi w:val="0"/>
        <w:jc w:val="both"/>
        <w:rPr>
          <w:rFonts w:asciiTheme="majorBidi" w:hAnsiTheme="majorBidi" w:cstheme="majorBidi"/>
          <w:sz w:val="28"/>
          <w:szCs w:val="28"/>
          <w:rtl/>
          <w:lang w:bidi="ar-IQ"/>
        </w:rPr>
      </w:pPr>
      <w:r w:rsidRPr="00D3359C">
        <w:rPr>
          <w:rFonts w:asciiTheme="majorBidi" w:hAnsiTheme="majorBidi" w:cstheme="majorBidi"/>
          <w:sz w:val="28"/>
          <w:szCs w:val="28"/>
          <w:lang w:bidi="ar-IQ"/>
        </w:rPr>
        <w:t xml:space="preserve">    2 CH4 + 3/2 O2 → HC≡CH + 3 H2O</w:t>
      </w:r>
    </w:p>
    <w:p w:rsidR="006D6F20" w:rsidRDefault="00D3359C" w:rsidP="00E50411">
      <w:pPr>
        <w:bidi w:val="0"/>
        <w:jc w:val="both"/>
        <w:rPr>
          <w:rFonts w:asciiTheme="majorBidi" w:hAnsiTheme="majorBidi" w:cstheme="majorBidi"/>
          <w:sz w:val="28"/>
          <w:szCs w:val="28"/>
          <w:lang w:bidi="ar-IQ"/>
        </w:rPr>
      </w:pPr>
      <w:proofErr w:type="spellStart"/>
      <w:r w:rsidRPr="00D3359C">
        <w:rPr>
          <w:rFonts w:asciiTheme="majorBidi" w:hAnsiTheme="majorBidi" w:cstheme="majorBidi"/>
          <w:sz w:val="28"/>
          <w:szCs w:val="28"/>
          <w:lang w:bidi="ar-IQ"/>
        </w:rPr>
        <w:lastRenderedPageBreak/>
        <w:t>Propyne</w:t>
      </w:r>
      <w:proofErr w:type="spellEnd"/>
      <w:r w:rsidRPr="00D3359C">
        <w:rPr>
          <w:rFonts w:asciiTheme="majorBidi" w:hAnsiTheme="majorBidi" w:cstheme="majorBidi"/>
          <w:sz w:val="28"/>
          <w:szCs w:val="28"/>
          <w:lang w:bidi="ar-IQ"/>
        </w:rPr>
        <w:t xml:space="preserve">, also industrially useful, is also prepared by thermal cracking of hydrocarbons. Most other industrially useful alkyne derivatives are prepared from acetylene, e.g. via </w:t>
      </w:r>
      <w:r w:rsidR="00E50411">
        <w:rPr>
          <w:rFonts w:asciiTheme="majorBidi" w:hAnsiTheme="majorBidi" w:cstheme="majorBidi"/>
          <w:sz w:val="28"/>
          <w:szCs w:val="28"/>
          <w:lang w:bidi="ar-IQ"/>
        </w:rPr>
        <w:t>condensation with formaldehyde.</w:t>
      </w:r>
    </w:p>
    <w:p w:rsidR="006D6F20" w:rsidRPr="006D6F20" w:rsidRDefault="006D6F20" w:rsidP="006D6F20">
      <w:pPr>
        <w:bidi w:val="0"/>
        <w:rPr>
          <w:rFonts w:asciiTheme="majorBidi" w:hAnsiTheme="majorBidi" w:cstheme="majorBidi"/>
          <w:b/>
          <w:bCs/>
          <w:sz w:val="28"/>
          <w:szCs w:val="28"/>
          <w:lang w:bidi="ar-IQ"/>
        </w:rPr>
      </w:pPr>
      <w:r w:rsidRPr="006D6F20">
        <w:rPr>
          <w:rFonts w:asciiTheme="majorBidi" w:hAnsiTheme="majorBidi" w:cstheme="majorBidi"/>
          <w:b/>
          <w:bCs/>
          <w:sz w:val="28"/>
          <w:szCs w:val="28"/>
          <w:lang w:bidi="ar-IQ"/>
        </w:rPr>
        <w:t xml:space="preserve">Preparation of Alkynes - Elimination Reactions of </w:t>
      </w:r>
      <w:proofErr w:type="spellStart"/>
      <w:r w:rsidRPr="006D6F20">
        <w:rPr>
          <w:rFonts w:asciiTheme="majorBidi" w:hAnsiTheme="majorBidi" w:cstheme="majorBidi"/>
          <w:b/>
          <w:bCs/>
          <w:sz w:val="28"/>
          <w:szCs w:val="28"/>
          <w:lang w:bidi="ar-IQ"/>
        </w:rPr>
        <w:t>Dihalides</w:t>
      </w:r>
      <w:proofErr w:type="spellEnd"/>
    </w:p>
    <w:p w:rsidR="006D6F20" w:rsidRDefault="006D6F20" w:rsidP="006D6F20">
      <w:pPr>
        <w:bidi w:val="0"/>
        <w:rPr>
          <w:rFonts w:asciiTheme="majorBidi" w:hAnsiTheme="majorBidi" w:cstheme="majorBidi"/>
          <w:sz w:val="28"/>
          <w:szCs w:val="28"/>
          <w:lang w:bidi="ar-IQ"/>
        </w:rPr>
      </w:pPr>
      <w:r w:rsidRPr="006D6F20">
        <w:rPr>
          <w:rFonts w:asciiTheme="majorBidi" w:hAnsiTheme="majorBidi" w:cstheme="majorBidi"/>
          <w:sz w:val="28"/>
          <w:szCs w:val="28"/>
          <w:lang w:bidi="ar-IQ"/>
        </w:rPr>
        <w:t xml:space="preserve">To synthesize alkynes from </w:t>
      </w:r>
      <w:proofErr w:type="spellStart"/>
      <w:r w:rsidRPr="006D6F20">
        <w:rPr>
          <w:rFonts w:asciiTheme="majorBidi" w:hAnsiTheme="majorBidi" w:cstheme="majorBidi"/>
          <w:sz w:val="28"/>
          <w:szCs w:val="28"/>
          <w:lang w:bidi="ar-IQ"/>
        </w:rPr>
        <w:t>dihaloalkanes</w:t>
      </w:r>
      <w:proofErr w:type="spellEnd"/>
      <w:r w:rsidRPr="006D6F20">
        <w:rPr>
          <w:rFonts w:asciiTheme="majorBidi" w:hAnsiTheme="majorBidi" w:cstheme="majorBidi"/>
          <w:sz w:val="28"/>
          <w:szCs w:val="28"/>
          <w:lang w:bidi="ar-IQ"/>
        </w:rPr>
        <w:t xml:space="preserve"> we use </w:t>
      </w:r>
      <w:proofErr w:type="spellStart"/>
      <w:r w:rsidRPr="006D6F20">
        <w:rPr>
          <w:rFonts w:asciiTheme="majorBidi" w:hAnsiTheme="majorBidi" w:cstheme="majorBidi"/>
          <w:sz w:val="28"/>
          <w:szCs w:val="28"/>
          <w:lang w:bidi="ar-IQ"/>
        </w:rPr>
        <w:t>dehydrohalogenation</w:t>
      </w:r>
      <w:proofErr w:type="spellEnd"/>
      <w:r w:rsidRPr="006D6F20">
        <w:rPr>
          <w:rFonts w:asciiTheme="majorBidi" w:hAnsiTheme="majorBidi" w:cstheme="majorBidi"/>
          <w:sz w:val="28"/>
          <w:szCs w:val="28"/>
          <w:lang w:bidi="ar-IQ"/>
        </w:rPr>
        <w:t xml:space="preserve">. The majority of these reactions take place using </w:t>
      </w:r>
      <w:proofErr w:type="spellStart"/>
      <w:r w:rsidRPr="006D6F20">
        <w:rPr>
          <w:rFonts w:asciiTheme="majorBidi" w:hAnsiTheme="majorBidi" w:cstheme="majorBidi"/>
          <w:sz w:val="28"/>
          <w:szCs w:val="28"/>
          <w:lang w:bidi="ar-IQ"/>
        </w:rPr>
        <w:t>alkoxide</w:t>
      </w:r>
      <w:proofErr w:type="spellEnd"/>
      <w:r w:rsidRPr="006D6F20">
        <w:rPr>
          <w:rFonts w:asciiTheme="majorBidi" w:hAnsiTheme="majorBidi" w:cstheme="majorBidi"/>
          <w:sz w:val="28"/>
          <w:szCs w:val="28"/>
          <w:lang w:bidi="ar-IQ"/>
        </w:rPr>
        <w:t xml:space="preserve"> bases (other strong bases can also be used) with high temperatures.</w:t>
      </w:r>
    </w:p>
    <w:p w:rsidR="006D6F20" w:rsidRDefault="006D6F20" w:rsidP="006D6F20">
      <w:pPr>
        <w:pStyle w:val="a6"/>
        <w:jc w:val="center"/>
      </w:pPr>
      <w:r>
        <w:rPr>
          <w:noProof/>
        </w:rPr>
        <w:drawing>
          <wp:inline distT="0" distB="0" distL="0" distR="0">
            <wp:extent cx="3770062" cy="933450"/>
            <wp:effectExtent l="19050" t="0" r="1838" b="0"/>
            <wp:docPr id="42" name="صورة 42" descr="elim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lim 1.jpg"/>
                    <pic:cNvPicPr>
                      <a:picLocks noChangeAspect="1" noChangeArrowheads="1"/>
                    </pic:cNvPicPr>
                  </pic:nvPicPr>
                  <pic:blipFill>
                    <a:blip r:embed="rId17" cstate="print"/>
                    <a:srcRect/>
                    <a:stretch>
                      <a:fillRect/>
                    </a:stretch>
                  </pic:blipFill>
                  <pic:spPr bwMode="auto">
                    <a:xfrm>
                      <a:off x="0" y="0"/>
                      <a:ext cx="3775654" cy="934835"/>
                    </a:xfrm>
                    <a:prstGeom prst="rect">
                      <a:avLst/>
                    </a:prstGeom>
                    <a:noFill/>
                    <a:ln w="9525">
                      <a:noFill/>
                      <a:miter lim="800000"/>
                      <a:headEnd/>
                      <a:tailEnd/>
                    </a:ln>
                  </pic:spPr>
                </pic:pic>
              </a:graphicData>
            </a:graphic>
          </wp:inline>
        </w:drawing>
      </w:r>
    </w:p>
    <w:p w:rsidR="006D6F20" w:rsidRDefault="006D6F20" w:rsidP="006D6F20">
      <w:pPr>
        <w:pStyle w:val="a6"/>
        <w:jc w:val="center"/>
      </w:pPr>
      <w:r>
        <w:rPr>
          <w:noProof/>
        </w:rPr>
        <w:drawing>
          <wp:inline distT="0" distB="0" distL="0" distR="0">
            <wp:extent cx="3629025" cy="1009650"/>
            <wp:effectExtent l="19050" t="0" r="9525" b="0"/>
            <wp:docPr id="43" name="صورة 43" descr="elim 1 g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lim 1 gem.jpg"/>
                    <pic:cNvPicPr>
                      <a:picLocks noChangeAspect="1" noChangeArrowheads="1"/>
                    </pic:cNvPicPr>
                  </pic:nvPicPr>
                  <pic:blipFill>
                    <a:blip r:embed="rId18" cstate="print"/>
                    <a:srcRect/>
                    <a:stretch>
                      <a:fillRect/>
                    </a:stretch>
                  </pic:blipFill>
                  <pic:spPr bwMode="auto">
                    <a:xfrm>
                      <a:off x="0" y="0"/>
                      <a:ext cx="3629025" cy="1009650"/>
                    </a:xfrm>
                    <a:prstGeom prst="rect">
                      <a:avLst/>
                    </a:prstGeom>
                    <a:noFill/>
                    <a:ln w="9525">
                      <a:noFill/>
                      <a:miter lim="800000"/>
                      <a:headEnd/>
                      <a:tailEnd/>
                    </a:ln>
                  </pic:spPr>
                </pic:pic>
              </a:graphicData>
            </a:graphic>
          </wp:inline>
        </w:drawing>
      </w:r>
    </w:p>
    <w:p w:rsidR="006D6F20" w:rsidRDefault="006D6F20" w:rsidP="006D6F20">
      <w:pPr>
        <w:bidi w:val="0"/>
        <w:rPr>
          <w:rFonts w:asciiTheme="majorBidi" w:hAnsiTheme="majorBidi" w:cstheme="majorBidi"/>
          <w:b/>
          <w:bCs/>
          <w:sz w:val="28"/>
          <w:szCs w:val="28"/>
          <w:lang w:bidi="ar-IQ"/>
        </w:rPr>
      </w:pPr>
      <w:r w:rsidRPr="006D6F20">
        <w:rPr>
          <w:rFonts w:asciiTheme="majorBidi" w:hAnsiTheme="majorBidi" w:cstheme="majorBidi"/>
          <w:b/>
          <w:bCs/>
          <w:sz w:val="28"/>
          <w:szCs w:val="28"/>
          <w:lang w:bidi="ar-IQ"/>
        </w:rPr>
        <w:t>Preparation of Alkynes from Alkenes</w:t>
      </w:r>
    </w:p>
    <w:p w:rsidR="006D6F20" w:rsidRDefault="006D6F20" w:rsidP="006D6F20">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Example</w:t>
      </w:r>
    </w:p>
    <w:p w:rsidR="006D6F20" w:rsidRDefault="006D6F20" w:rsidP="006D6F20">
      <w:pPr>
        <w:pStyle w:val="a6"/>
        <w:jc w:val="center"/>
      </w:pPr>
      <w:r>
        <w:rPr>
          <w:noProof/>
        </w:rPr>
        <w:drawing>
          <wp:inline distT="0" distB="0" distL="0" distR="0">
            <wp:extent cx="4381500" cy="1743075"/>
            <wp:effectExtent l="19050" t="0" r="0" b="0"/>
            <wp:docPr id="49" name="صورة 49" descr="DEli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Elim2.jpg"/>
                    <pic:cNvPicPr>
                      <a:picLocks noChangeAspect="1" noChangeArrowheads="1"/>
                    </pic:cNvPicPr>
                  </pic:nvPicPr>
                  <pic:blipFill>
                    <a:blip r:embed="rId19" cstate="print"/>
                    <a:srcRect/>
                    <a:stretch>
                      <a:fillRect/>
                    </a:stretch>
                  </pic:blipFill>
                  <pic:spPr bwMode="auto">
                    <a:xfrm>
                      <a:off x="0" y="0"/>
                      <a:ext cx="4381500" cy="1743075"/>
                    </a:xfrm>
                    <a:prstGeom prst="rect">
                      <a:avLst/>
                    </a:prstGeom>
                    <a:noFill/>
                    <a:ln w="9525">
                      <a:noFill/>
                      <a:miter lim="800000"/>
                      <a:headEnd/>
                      <a:tailEnd/>
                    </a:ln>
                  </pic:spPr>
                </pic:pic>
              </a:graphicData>
            </a:graphic>
          </wp:inline>
        </w:drawing>
      </w:r>
    </w:p>
    <w:p w:rsidR="001636C0" w:rsidRPr="001636C0" w:rsidRDefault="001636C0" w:rsidP="001636C0">
      <w:pPr>
        <w:pStyle w:val="2"/>
        <w:bidi w:val="0"/>
        <w:rPr>
          <w:rFonts w:asciiTheme="majorBidi" w:hAnsiTheme="majorBidi"/>
          <w:color w:val="auto"/>
          <w:sz w:val="36"/>
          <w:szCs w:val="36"/>
          <w:u w:val="single"/>
        </w:rPr>
      </w:pPr>
      <w:r w:rsidRPr="001636C0">
        <w:rPr>
          <w:rStyle w:val="mw-headline"/>
          <w:rFonts w:asciiTheme="majorBidi" w:hAnsiTheme="majorBidi"/>
          <w:color w:val="auto"/>
          <w:sz w:val="36"/>
          <w:szCs w:val="36"/>
          <w:u w:val="single"/>
        </w:rPr>
        <w:t>Reactions</w:t>
      </w:r>
    </w:p>
    <w:p w:rsidR="00DC58F5" w:rsidRDefault="001636C0" w:rsidP="00B03F1B">
      <w:pPr>
        <w:bidi w:val="0"/>
        <w:rPr>
          <w:rFonts w:asciiTheme="majorBidi" w:hAnsiTheme="majorBidi" w:cstheme="majorBidi"/>
          <w:sz w:val="28"/>
          <w:szCs w:val="28"/>
          <w:lang w:bidi="ar-IQ"/>
        </w:rPr>
      </w:pPr>
      <w:r>
        <w:rPr>
          <w:rFonts w:asciiTheme="majorBidi" w:hAnsiTheme="majorBidi" w:cstheme="majorBidi"/>
          <w:sz w:val="28"/>
          <w:szCs w:val="28"/>
          <w:lang w:bidi="ar-IQ"/>
        </w:rPr>
        <w:t>*</w:t>
      </w:r>
      <w:r w:rsidRPr="00F20C9F">
        <w:rPr>
          <w:rFonts w:asciiTheme="majorBidi" w:hAnsiTheme="majorBidi" w:cstheme="majorBidi"/>
          <w:b/>
          <w:bCs/>
          <w:sz w:val="28"/>
          <w:szCs w:val="28"/>
          <w:lang w:bidi="ar-IQ"/>
        </w:rPr>
        <w:t>Addition</w:t>
      </w:r>
      <w:r w:rsidR="00B03F1B">
        <w:rPr>
          <w:rFonts w:asciiTheme="majorBidi" w:hAnsiTheme="majorBidi" w:cstheme="majorBidi"/>
          <w:b/>
          <w:bCs/>
          <w:sz w:val="28"/>
          <w:szCs w:val="28"/>
          <w:lang w:bidi="ar-IQ"/>
        </w:rPr>
        <w:t>:</w:t>
      </w:r>
      <w:r w:rsidRPr="00F20C9F">
        <w:rPr>
          <w:rFonts w:asciiTheme="majorBidi" w:hAnsiTheme="majorBidi" w:cstheme="majorBidi"/>
          <w:b/>
          <w:bCs/>
          <w:sz w:val="28"/>
          <w:szCs w:val="28"/>
          <w:lang w:bidi="ar-IQ"/>
        </w:rPr>
        <w:t xml:space="preserve"> </w:t>
      </w:r>
    </w:p>
    <w:p w:rsidR="00B03F1B" w:rsidRDefault="00B03F1B" w:rsidP="00B03F1B">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w:t>
      </w:r>
      <w:r w:rsidR="00DC58F5" w:rsidRPr="00DC58F5">
        <w:rPr>
          <w:rFonts w:asciiTheme="majorBidi" w:hAnsiTheme="majorBidi" w:cstheme="majorBidi"/>
          <w:b/>
          <w:bCs/>
          <w:sz w:val="28"/>
          <w:szCs w:val="28"/>
          <w:lang w:bidi="ar-IQ"/>
        </w:rPr>
        <w:t>Hydrogenation</w:t>
      </w:r>
    </w:p>
    <w:p w:rsidR="00DC58F5" w:rsidRPr="00B03F1B" w:rsidRDefault="00DC58F5" w:rsidP="00B03F1B">
      <w:pPr>
        <w:bidi w:val="0"/>
        <w:rPr>
          <w:rFonts w:asciiTheme="majorBidi" w:hAnsiTheme="majorBidi" w:cstheme="majorBidi"/>
          <w:b/>
          <w:bCs/>
          <w:sz w:val="28"/>
          <w:szCs w:val="28"/>
          <w:lang w:bidi="ar-IQ"/>
        </w:rPr>
      </w:pPr>
      <w:r w:rsidRPr="00DC58F5">
        <w:rPr>
          <w:rFonts w:asciiTheme="majorBidi" w:hAnsiTheme="majorBidi" w:cstheme="majorBidi"/>
          <w:sz w:val="28"/>
          <w:szCs w:val="28"/>
          <w:lang w:bidi="ar-IQ"/>
        </w:rPr>
        <w:lastRenderedPageBreak/>
        <w:t xml:space="preserve"> Alkynes undergo catalytic hydrogenation with the same catalysts used in alkene hydrogenation: platinum, palladium, nickel, and rhodium. Hydrogenation proceeds in a stepwise fashion, forming an alkene first, which undergoes further hydrogenation to an alkane. </w:t>
      </w:r>
    </w:p>
    <w:p w:rsidR="00DC58F5" w:rsidRPr="00DC58F5" w:rsidRDefault="00DC58F5" w:rsidP="00DC58F5">
      <w:pPr>
        <w:bidi w:val="0"/>
        <w:rPr>
          <w:rFonts w:asciiTheme="majorBidi" w:hAnsiTheme="majorBidi" w:cstheme="majorBidi"/>
          <w:sz w:val="28"/>
          <w:szCs w:val="28"/>
          <w:lang w:bidi="ar-IQ"/>
        </w:rPr>
      </w:pPr>
      <w:r w:rsidRPr="00DC58F5">
        <w:rPr>
          <w:rFonts w:asciiTheme="majorBidi" w:hAnsiTheme="majorBidi" w:cstheme="majorBidi"/>
          <w:noProof/>
          <w:sz w:val="28"/>
          <w:szCs w:val="28"/>
        </w:rPr>
        <w:drawing>
          <wp:inline distT="0" distB="0" distL="0" distR="0">
            <wp:extent cx="4467225" cy="495300"/>
            <wp:effectExtent l="19050" t="0" r="9525" b="0"/>
            <wp:docPr id="74" name="صورة 74" descr="https://www.cliffsnotes.com/%7E/media/b0f90f12e1e947fc98f46e922ec42831.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www.cliffsnotes.com/%7E/media/b0f90f12e1e947fc98f46e922ec42831.ashx?la=en"/>
                    <pic:cNvPicPr>
                      <a:picLocks noChangeAspect="1" noChangeArrowheads="1"/>
                    </pic:cNvPicPr>
                  </pic:nvPicPr>
                  <pic:blipFill>
                    <a:blip r:embed="rId20"/>
                    <a:srcRect/>
                    <a:stretch>
                      <a:fillRect/>
                    </a:stretch>
                  </pic:blipFill>
                  <pic:spPr bwMode="auto">
                    <a:xfrm>
                      <a:off x="0" y="0"/>
                      <a:ext cx="4467225" cy="495300"/>
                    </a:xfrm>
                    <a:prstGeom prst="rect">
                      <a:avLst/>
                    </a:prstGeom>
                    <a:noFill/>
                    <a:ln w="9525">
                      <a:noFill/>
                      <a:miter lim="800000"/>
                      <a:headEnd/>
                      <a:tailEnd/>
                    </a:ln>
                  </pic:spPr>
                </pic:pic>
              </a:graphicData>
            </a:graphic>
          </wp:inline>
        </w:drawing>
      </w:r>
    </w:p>
    <w:p w:rsidR="00DC58F5" w:rsidRPr="00B03F1B" w:rsidRDefault="00DC58F5" w:rsidP="00DC58F5">
      <w:pPr>
        <w:pStyle w:val="a6"/>
        <w:rPr>
          <w:sz w:val="28"/>
          <w:szCs w:val="28"/>
        </w:rPr>
      </w:pPr>
      <w:r w:rsidRPr="00B03F1B">
        <w:rPr>
          <w:sz w:val="28"/>
          <w:szCs w:val="28"/>
        </w:rPr>
        <w:t xml:space="preserve">Alkynes can also be hydrogenated with sodium in liquid ammonia at low temperatures. </w:t>
      </w:r>
    </w:p>
    <w:p w:rsidR="00DC58F5" w:rsidRDefault="00DC58F5" w:rsidP="00DC58F5">
      <w:pPr>
        <w:pStyle w:val="a6"/>
      </w:pPr>
      <w:r>
        <w:rPr>
          <w:noProof/>
        </w:rPr>
        <w:drawing>
          <wp:inline distT="0" distB="0" distL="0" distR="0">
            <wp:extent cx="3476625" cy="504825"/>
            <wp:effectExtent l="19050" t="0" r="9525" b="0"/>
            <wp:docPr id="79" name="صورة 79" descr="https://www.cliffsnotes.com/%7E/media/06eec737163e41259abcb5692fdc9483.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www.cliffsnotes.com/%7E/media/06eec737163e41259abcb5692fdc9483.ashx?la=en"/>
                    <pic:cNvPicPr>
                      <a:picLocks noChangeAspect="1" noChangeArrowheads="1"/>
                    </pic:cNvPicPr>
                  </pic:nvPicPr>
                  <pic:blipFill>
                    <a:blip r:embed="rId21"/>
                    <a:srcRect/>
                    <a:stretch>
                      <a:fillRect/>
                    </a:stretch>
                  </pic:blipFill>
                  <pic:spPr bwMode="auto">
                    <a:xfrm>
                      <a:off x="0" y="0"/>
                      <a:ext cx="3476625" cy="504825"/>
                    </a:xfrm>
                    <a:prstGeom prst="rect">
                      <a:avLst/>
                    </a:prstGeom>
                    <a:noFill/>
                    <a:ln w="9525">
                      <a:noFill/>
                      <a:miter lim="800000"/>
                      <a:headEnd/>
                      <a:tailEnd/>
                    </a:ln>
                  </pic:spPr>
                </pic:pic>
              </a:graphicData>
            </a:graphic>
          </wp:inline>
        </w:drawing>
      </w:r>
    </w:p>
    <w:p w:rsidR="003275F5" w:rsidRDefault="00B03F1B" w:rsidP="003275F5">
      <w:pPr>
        <w:bidi w:val="0"/>
        <w:rPr>
          <w:rFonts w:asciiTheme="majorBidi" w:hAnsiTheme="majorBidi" w:cstheme="majorBidi"/>
          <w:sz w:val="28"/>
          <w:szCs w:val="28"/>
          <w:lang w:bidi="ar-IQ"/>
        </w:rPr>
      </w:pPr>
      <w:r>
        <w:rPr>
          <w:rFonts w:asciiTheme="majorBidi" w:hAnsiTheme="majorBidi" w:cstheme="majorBidi"/>
          <w:b/>
          <w:bCs/>
          <w:sz w:val="28"/>
          <w:szCs w:val="28"/>
          <w:lang w:bidi="ar-IQ"/>
        </w:rPr>
        <w:t>*</w:t>
      </w:r>
      <w:r w:rsidR="003275F5" w:rsidRPr="003275F5">
        <w:rPr>
          <w:rFonts w:asciiTheme="majorBidi" w:hAnsiTheme="majorBidi" w:cstheme="majorBidi"/>
          <w:b/>
          <w:bCs/>
          <w:sz w:val="28"/>
          <w:szCs w:val="28"/>
          <w:lang w:bidi="ar-IQ"/>
        </w:rPr>
        <w:t>Halogenations.</w:t>
      </w:r>
      <w:r w:rsidR="003275F5" w:rsidRPr="003275F5">
        <w:rPr>
          <w:rFonts w:asciiTheme="majorBidi" w:hAnsiTheme="majorBidi" w:cstheme="majorBidi"/>
          <w:sz w:val="28"/>
          <w:szCs w:val="28"/>
          <w:lang w:bidi="ar-IQ"/>
        </w:rPr>
        <w:t xml:space="preserve"> </w:t>
      </w:r>
    </w:p>
    <w:p w:rsidR="003275F5" w:rsidRPr="003275F5" w:rsidRDefault="003275F5" w:rsidP="00B03F1B">
      <w:pPr>
        <w:bidi w:val="0"/>
        <w:jc w:val="both"/>
        <w:rPr>
          <w:rFonts w:asciiTheme="majorBidi" w:hAnsiTheme="majorBidi" w:cstheme="majorBidi"/>
          <w:sz w:val="28"/>
          <w:szCs w:val="28"/>
          <w:lang w:bidi="ar-IQ"/>
        </w:rPr>
      </w:pPr>
      <w:r w:rsidRPr="003275F5">
        <w:rPr>
          <w:rFonts w:asciiTheme="majorBidi" w:hAnsiTheme="majorBidi" w:cstheme="majorBidi"/>
          <w:sz w:val="28"/>
          <w:szCs w:val="28"/>
          <w:lang w:bidi="ar-IQ"/>
        </w:rPr>
        <w:t xml:space="preserve">The addition of halogens to an alkyne proceeds in the same manner as halogen addition to alkenes. The halogen atoms add to an alkyne molecule in a stepwise fashion, leading to the formation of the corresponding alkene, which undergoes further reaction to a </w:t>
      </w:r>
      <w:proofErr w:type="spellStart"/>
      <w:r w:rsidRPr="003275F5">
        <w:rPr>
          <w:rFonts w:asciiTheme="majorBidi" w:hAnsiTheme="majorBidi" w:cstheme="majorBidi"/>
          <w:sz w:val="28"/>
          <w:szCs w:val="28"/>
          <w:lang w:bidi="ar-IQ"/>
        </w:rPr>
        <w:t>tetrahaloalkane</w:t>
      </w:r>
      <w:proofErr w:type="spellEnd"/>
      <w:r w:rsidRPr="003275F5">
        <w:rPr>
          <w:rFonts w:asciiTheme="majorBidi" w:hAnsiTheme="majorBidi" w:cstheme="majorBidi"/>
          <w:sz w:val="28"/>
          <w:szCs w:val="28"/>
          <w:lang w:bidi="ar-IQ"/>
        </w:rPr>
        <w:t xml:space="preserve">. </w:t>
      </w:r>
    </w:p>
    <w:p w:rsidR="003275F5" w:rsidRPr="003275F5" w:rsidRDefault="003275F5" w:rsidP="003275F5">
      <w:pPr>
        <w:bidi w:val="0"/>
        <w:rPr>
          <w:rFonts w:asciiTheme="majorBidi" w:hAnsiTheme="majorBidi" w:cstheme="majorBidi"/>
          <w:sz w:val="28"/>
          <w:szCs w:val="28"/>
          <w:lang w:bidi="ar-IQ"/>
        </w:rPr>
      </w:pP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noProof/>
          <w:sz w:val="28"/>
          <w:szCs w:val="28"/>
        </w:rPr>
        <w:drawing>
          <wp:inline distT="0" distB="0" distL="0" distR="0">
            <wp:extent cx="3476625" cy="1352550"/>
            <wp:effectExtent l="19050" t="0" r="9525" b="0"/>
            <wp:docPr id="101" name="صورة 101" descr="https://www.cliffsnotes.com/%7E/media/ef32c24f98d6473b8e487fbbf07fa15b.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www.cliffsnotes.com/%7E/media/ef32c24f98d6473b8e487fbbf07fa15b.ashx?la=en"/>
                    <pic:cNvPicPr>
                      <a:picLocks noChangeAspect="1" noChangeArrowheads="1"/>
                    </pic:cNvPicPr>
                  </pic:nvPicPr>
                  <pic:blipFill>
                    <a:blip r:embed="rId22"/>
                    <a:srcRect/>
                    <a:stretch>
                      <a:fillRect/>
                    </a:stretch>
                  </pic:blipFill>
                  <pic:spPr bwMode="auto">
                    <a:xfrm>
                      <a:off x="0" y="0"/>
                      <a:ext cx="3476625" cy="1352550"/>
                    </a:xfrm>
                    <a:prstGeom prst="rect">
                      <a:avLst/>
                    </a:prstGeom>
                    <a:noFill/>
                    <a:ln w="9525">
                      <a:noFill/>
                      <a:miter lim="800000"/>
                      <a:headEnd/>
                      <a:tailEnd/>
                    </a:ln>
                  </pic:spPr>
                </pic:pic>
              </a:graphicData>
            </a:graphic>
          </wp:inline>
        </w:drawing>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sz w:val="28"/>
          <w:szCs w:val="28"/>
          <w:lang w:bidi="ar-IQ"/>
        </w:rPr>
        <w:t>Unlike most hydrogenation reactions, it is possible to stop this reaction at the alkene stage by running it at temperatures slightly below 0°C.</w:t>
      </w:r>
    </w:p>
    <w:p w:rsidR="003275F5" w:rsidRDefault="00B03F1B" w:rsidP="003275F5">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w:t>
      </w:r>
      <w:proofErr w:type="spellStart"/>
      <w:r w:rsidR="003275F5" w:rsidRPr="003275F5">
        <w:rPr>
          <w:rFonts w:asciiTheme="majorBidi" w:hAnsiTheme="majorBidi" w:cstheme="majorBidi"/>
          <w:b/>
          <w:bCs/>
          <w:sz w:val="28"/>
          <w:szCs w:val="28"/>
          <w:lang w:bidi="ar-IQ"/>
        </w:rPr>
        <w:t>Hydrohalogenation</w:t>
      </w:r>
      <w:proofErr w:type="spellEnd"/>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sz w:val="28"/>
          <w:szCs w:val="28"/>
          <w:lang w:bidi="ar-IQ"/>
        </w:rPr>
        <w:t xml:space="preserve">Hydrogen halides react with alkynes in the same manner as they do with alkenes. </w:t>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noProof/>
          <w:sz w:val="28"/>
          <w:szCs w:val="28"/>
        </w:rPr>
        <w:lastRenderedPageBreak/>
        <w:drawing>
          <wp:inline distT="0" distB="0" distL="0" distR="0">
            <wp:extent cx="3800475" cy="1095375"/>
            <wp:effectExtent l="19050" t="0" r="9525" b="0"/>
            <wp:docPr id="102" name="صورة 102" descr="https://www.cliffsnotes.com/%7E/media/ad45138597d74ad48cd66053f026798a.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www.cliffsnotes.com/%7E/media/ad45138597d74ad48cd66053f026798a.ashx?la=en"/>
                    <pic:cNvPicPr>
                      <a:picLocks noChangeAspect="1" noChangeArrowheads="1"/>
                    </pic:cNvPicPr>
                  </pic:nvPicPr>
                  <pic:blipFill>
                    <a:blip r:embed="rId23"/>
                    <a:srcRect/>
                    <a:stretch>
                      <a:fillRect/>
                    </a:stretch>
                  </pic:blipFill>
                  <pic:spPr bwMode="auto">
                    <a:xfrm>
                      <a:off x="0" y="0"/>
                      <a:ext cx="3800475" cy="1095375"/>
                    </a:xfrm>
                    <a:prstGeom prst="rect">
                      <a:avLst/>
                    </a:prstGeom>
                    <a:noFill/>
                    <a:ln w="9525">
                      <a:noFill/>
                      <a:miter lim="800000"/>
                      <a:headEnd/>
                      <a:tailEnd/>
                    </a:ln>
                  </pic:spPr>
                </pic:pic>
              </a:graphicData>
            </a:graphic>
          </wp:inline>
        </w:drawing>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sz w:val="28"/>
          <w:szCs w:val="28"/>
          <w:lang w:bidi="ar-IQ"/>
        </w:rPr>
        <w:t xml:space="preserve">Both steps in the above addition follow the </w:t>
      </w:r>
      <w:proofErr w:type="spellStart"/>
      <w:r w:rsidRPr="003275F5">
        <w:rPr>
          <w:rFonts w:asciiTheme="majorBidi" w:hAnsiTheme="majorBidi" w:cstheme="majorBidi"/>
          <w:sz w:val="28"/>
          <w:szCs w:val="28"/>
          <w:lang w:bidi="ar-IQ"/>
        </w:rPr>
        <w:t>Markovnikov</w:t>
      </w:r>
      <w:proofErr w:type="spellEnd"/>
      <w:r w:rsidRPr="003275F5">
        <w:rPr>
          <w:rFonts w:asciiTheme="majorBidi" w:hAnsiTheme="majorBidi" w:cstheme="majorBidi"/>
          <w:sz w:val="28"/>
          <w:szCs w:val="28"/>
          <w:lang w:bidi="ar-IQ"/>
        </w:rPr>
        <w:t xml:space="preserve"> rule. Thus, the addition of hydrogen bromide to 1</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butyne gives 2</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bromo</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1</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butene as the major product of the first step.</w:t>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noProof/>
          <w:sz w:val="28"/>
          <w:szCs w:val="28"/>
        </w:rPr>
        <w:drawing>
          <wp:inline distT="0" distB="0" distL="0" distR="0">
            <wp:extent cx="3267075" cy="762000"/>
            <wp:effectExtent l="19050" t="0" r="9525" b="0"/>
            <wp:docPr id="103" name="صورة 103" descr="https://www.cliffsnotes.com/%7E/media/269f23c3ac5a483ab5c17aa606060f81.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www.cliffsnotes.com/%7E/media/269f23c3ac5a483ab5c17aa606060f81.ashx?la=en"/>
                    <pic:cNvPicPr>
                      <a:picLocks noChangeAspect="1" noChangeArrowheads="1"/>
                    </pic:cNvPicPr>
                  </pic:nvPicPr>
                  <pic:blipFill>
                    <a:blip r:embed="rId24"/>
                    <a:srcRect/>
                    <a:stretch>
                      <a:fillRect/>
                    </a:stretch>
                  </pic:blipFill>
                  <pic:spPr bwMode="auto">
                    <a:xfrm>
                      <a:off x="0" y="0"/>
                      <a:ext cx="3267075" cy="762000"/>
                    </a:xfrm>
                    <a:prstGeom prst="rect">
                      <a:avLst/>
                    </a:prstGeom>
                    <a:noFill/>
                    <a:ln w="9525">
                      <a:noFill/>
                      <a:miter lim="800000"/>
                      <a:headEnd/>
                      <a:tailEnd/>
                    </a:ln>
                  </pic:spPr>
                </pic:pic>
              </a:graphicData>
            </a:graphic>
          </wp:inline>
        </w:drawing>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sz w:val="28"/>
          <w:szCs w:val="28"/>
          <w:lang w:bidi="ar-IQ"/>
        </w:rPr>
        <w:t>The reaction of 2</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bromo</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1</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butene in the second step gives 2,2</w:t>
      </w:r>
      <w:r w:rsidRPr="003275F5">
        <w:rPr>
          <w:rFonts w:ascii="Cambria Math" w:hAnsi="Cambria Math" w:cs="Cambria Math"/>
          <w:sz w:val="28"/>
          <w:szCs w:val="28"/>
          <w:lang w:bidi="ar-IQ"/>
        </w:rPr>
        <w:t>‐</w:t>
      </w:r>
      <w:r w:rsidRPr="003275F5">
        <w:rPr>
          <w:rFonts w:ascii="Times New Roman" w:hAnsi="Times New Roman" w:cs="Times New Roman"/>
          <w:sz w:val="28"/>
          <w:szCs w:val="28"/>
          <w:lang w:bidi="ar-IQ"/>
        </w:rPr>
        <w:t xml:space="preserve">dibromobutane as the major product. </w:t>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noProof/>
          <w:sz w:val="28"/>
          <w:szCs w:val="28"/>
        </w:rPr>
        <w:drawing>
          <wp:inline distT="0" distB="0" distL="0" distR="0">
            <wp:extent cx="3267075" cy="600075"/>
            <wp:effectExtent l="19050" t="0" r="9525" b="0"/>
            <wp:docPr id="104" name="صورة 104" descr="https://www.cliffsnotes.com/%7E/media/609ac37f351a449c9f6a0489d0dda1f7.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www.cliffsnotes.com/%7E/media/609ac37f351a449c9f6a0489d0dda1f7.ashx?la=en"/>
                    <pic:cNvPicPr>
                      <a:picLocks noChangeAspect="1" noChangeArrowheads="1"/>
                    </pic:cNvPicPr>
                  </pic:nvPicPr>
                  <pic:blipFill>
                    <a:blip r:embed="rId25"/>
                    <a:srcRect/>
                    <a:stretch>
                      <a:fillRect/>
                    </a:stretch>
                  </pic:blipFill>
                  <pic:spPr bwMode="auto">
                    <a:xfrm>
                      <a:off x="0" y="0"/>
                      <a:ext cx="3267075" cy="600075"/>
                    </a:xfrm>
                    <a:prstGeom prst="rect">
                      <a:avLst/>
                    </a:prstGeom>
                    <a:noFill/>
                    <a:ln w="9525">
                      <a:noFill/>
                      <a:miter lim="800000"/>
                      <a:headEnd/>
                      <a:tailEnd/>
                    </a:ln>
                  </pic:spPr>
                </pic:pic>
              </a:graphicData>
            </a:graphic>
          </wp:inline>
        </w:drawing>
      </w:r>
    </w:p>
    <w:p w:rsidR="00F20C9F" w:rsidRDefault="003275F5" w:rsidP="00DC58F5">
      <w:pPr>
        <w:bidi w:val="0"/>
        <w:rPr>
          <w:rFonts w:asciiTheme="majorBidi" w:hAnsiTheme="majorBidi" w:cstheme="majorBidi"/>
          <w:sz w:val="28"/>
          <w:szCs w:val="28"/>
          <w:lang w:bidi="ar-IQ"/>
        </w:rPr>
      </w:pPr>
      <w:r w:rsidRPr="003275F5">
        <w:rPr>
          <w:rFonts w:asciiTheme="majorBidi" w:hAnsiTheme="majorBidi" w:cstheme="majorBidi"/>
          <w:noProof/>
          <w:sz w:val="28"/>
          <w:szCs w:val="28"/>
        </w:rPr>
        <w:drawing>
          <wp:inline distT="0" distB="0" distL="0" distR="0">
            <wp:extent cx="4467225" cy="1181100"/>
            <wp:effectExtent l="19050" t="0" r="9525" b="0"/>
            <wp:docPr id="2" name="صورة 66" descr="نتيجة بحث الصور عن ‪alkynes rea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نتيجة بحث الصور عن ‪alkynes reactions‬‏"/>
                    <pic:cNvPicPr>
                      <a:picLocks noChangeAspect="1" noChangeArrowheads="1"/>
                    </pic:cNvPicPr>
                  </pic:nvPicPr>
                  <pic:blipFill>
                    <a:blip r:embed="rId26"/>
                    <a:srcRect l="8932" t="15068"/>
                    <a:stretch>
                      <a:fillRect/>
                    </a:stretch>
                  </pic:blipFill>
                  <pic:spPr bwMode="auto">
                    <a:xfrm>
                      <a:off x="0" y="0"/>
                      <a:ext cx="4467225" cy="1181100"/>
                    </a:xfrm>
                    <a:prstGeom prst="rect">
                      <a:avLst/>
                    </a:prstGeom>
                    <a:noFill/>
                    <a:ln w="9525">
                      <a:noFill/>
                      <a:miter lim="800000"/>
                      <a:headEnd/>
                      <a:tailEnd/>
                    </a:ln>
                  </pic:spPr>
                </pic:pic>
              </a:graphicData>
            </a:graphic>
          </wp:inline>
        </w:drawing>
      </w:r>
    </w:p>
    <w:p w:rsidR="003275F5" w:rsidRDefault="00B03F1B" w:rsidP="003275F5">
      <w:pPr>
        <w:bidi w:val="0"/>
        <w:rPr>
          <w:rFonts w:asciiTheme="majorBidi" w:hAnsiTheme="majorBidi" w:cstheme="majorBidi"/>
          <w:sz w:val="28"/>
          <w:szCs w:val="28"/>
          <w:lang w:bidi="ar-IQ"/>
        </w:rPr>
      </w:pPr>
      <w:r>
        <w:rPr>
          <w:rFonts w:asciiTheme="majorBidi" w:hAnsiTheme="majorBidi" w:cstheme="majorBidi"/>
          <w:b/>
          <w:bCs/>
          <w:sz w:val="28"/>
          <w:szCs w:val="28"/>
          <w:lang w:bidi="ar-IQ"/>
        </w:rPr>
        <w:t>*</w:t>
      </w:r>
      <w:r w:rsidR="003275F5" w:rsidRPr="003275F5">
        <w:rPr>
          <w:rFonts w:asciiTheme="majorBidi" w:hAnsiTheme="majorBidi" w:cstheme="majorBidi"/>
          <w:b/>
          <w:bCs/>
          <w:sz w:val="28"/>
          <w:szCs w:val="28"/>
          <w:lang w:bidi="ar-IQ"/>
        </w:rPr>
        <w:t>Hydration</w:t>
      </w:r>
      <w:r w:rsidR="003275F5" w:rsidRPr="003275F5">
        <w:rPr>
          <w:rFonts w:asciiTheme="majorBidi" w:hAnsiTheme="majorBidi" w:cstheme="majorBidi"/>
          <w:sz w:val="28"/>
          <w:szCs w:val="28"/>
          <w:lang w:bidi="ar-IQ"/>
        </w:rPr>
        <w:t xml:space="preserve"> </w:t>
      </w:r>
    </w:p>
    <w:p w:rsidR="003275F5" w:rsidRPr="003275F5" w:rsidRDefault="003275F5" w:rsidP="00B03F1B">
      <w:pPr>
        <w:bidi w:val="0"/>
        <w:jc w:val="both"/>
        <w:rPr>
          <w:rFonts w:asciiTheme="majorBidi" w:hAnsiTheme="majorBidi" w:cstheme="majorBidi"/>
          <w:sz w:val="28"/>
          <w:szCs w:val="28"/>
          <w:lang w:bidi="ar-IQ"/>
        </w:rPr>
      </w:pPr>
      <w:r w:rsidRPr="003275F5">
        <w:rPr>
          <w:rFonts w:asciiTheme="majorBidi" w:hAnsiTheme="majorBidi" w:cstheme="majorBidi"/>
          <w:sz w:val="28"/>
          <w:szCs w:val="28"/>
          <w:lang w:bidi="ar-IQ"/>
        </w:rPr>
        <w:t xml:space="preserve">The addition of the elements of water across the triple bond of an alkyne leads to the formation of aldehydes and ketones. Water addition to terminal alkynes leads to the generation of </w:t>
      </w:r>
      <w:r w:rsidRPr="003275F5">
        <w:rPr>
          <w:rFonts w:asciiTheme="majorBidi" w:hAnsiTheme="majorBidi" w:cstheme="majorBidi"/>
          <w:b/>
          <w:bCs/>
          <w:sz w:val="28"/>
          <w:szCs w:val="28"/>
          <w:lang w:bidi="ar-IQ"/>
        </w:rPr>
        <w:t>aldehydes</w:t>
      </w:r>
      <w:r w:rsidRPr="003275F5">
        <w:rPr>
          <w:rFonts w:asciiTheme="majorBidi" w:hAnsiTheme="majorBidi" w:cstheme="majorBidi"/>
          <w:sz w:val="28"/>
          <w:szCs w:val="28"/>
          <w:lang w:bidi="ar-IQ"/>
        </w:rPr>
        <w:t xml:space="preserve">, while nonterminal alkynes and water generate </w:t>
      </w:r>
      <w:r w:rsidRPr="003275F5">
        <w:rPr>
          <w:rFonts w:asciiTheme="majorBidi" w:hAnsiTheme="majorBidi" w:cstheme="majorBidi"/>
          <w:b/>
          <w:bCs/>
          <w:sz w:val="28"/>
          <w:szCs w:val="28"/>
          <w:lang w:bidi="ar-IQ"/>
        </w:rPr>
        <w:t>ketones.</w:t>
      </w:r>
      <w:r w:rsidRPr="003275F5">
        <w:rPr>
          <w:rFonts w:asciiTheme="majorBidi" w:hAnsiTheme="majorBidi" w:cstheme="majorBidi"/>
          <w:sz w:val="28"/>
          <w:szCs w:val="28"/>
          <w:lang w:bidi="ar-IQ"/>
        </w:rPr>
        <w:t xml:space="preserve"> </w:t>
      </w:r>
    </w:p>
    <w:p w:rsidR="003275F5" w:rsidRDefault="003275F5" w:rsidP="003275F5">
      <w:pPr>
        <w:pStyle w:val="a6"/>
      </w:pPr>
      <w:r>
        <w:rPr>
          <w:noProof/>
        </w:rPr>
        <w:lastRenderedPageBreak/>
        <w:drawing>
          <wp:inline distT="0" distB="0" distL="0" distR="0">
            <wp:extent cx="3686175" cy="1238250"/>
            <wp:effectExtent l="19050" t="0" r="9525" b="0"/>
            <wp:docPr id="145" name="صورة 145" descr="https://www.cliffsnotes.com/%7E/media/8c5268d0a4954e5abe5a249a6ef45431.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www.cliffsnotes.com/%7E/media/8c5268d0a4954e5abe5a249a6ef45431.ashx?la=en"/>
                    <pic:cNvPicPr>
                      <a:picLocks noChangeAspect="1" noChangeArrowheads="1"/>
                    </pic:cNvPicPr>
                  </pic:nvPicPr>
                  <pic:blipFill>
                    <a:blip r:embed="rId27"/>
                    <a:srcRect/>
                    <a:stretch>
                      <a:fillRect/>
                    </a:stretch>
                  </pic:blipFill>
                  <pic:spPr bwMode="auto">
                    <a:xfrm>
                      <a:off x="0" y="0"/>
                      <a:ext cx="3686175" cy="1238250"/>
                    </a:xfrm>
                    <a:prstGeom prst="rect">
                      <a:avLst/>
                    </a:prstGeom>
                    <a:noFill/>
                    <a:ln w="9525">
                      <a:noFill/>
                      <a:miter lim="800000"/>
                      <a:headEnd/>
                      <a:tailEnd/>
                    </a:ln>
                  </pic:spPr>
                </pic:pic>
              </a:graphicData>
            </a:graphic>
          </wp:inline>
        </w:drawing>
      </w:r>
    </w:p>
    <w:p w:rsidR="003275F5" w:rsidRDefault="00B03F1B" w:rsidP="003275F5">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w:t>
      </w:r>
      <w:r w:rsidR="003275F5" w:rsidRPr="003275F5">
        <w:rPr>
          <w:rFonts w:asciiTheme="majorBidi" w:hAnsiTheme="majorBidi" w:cstheme="majorBidi"/>
          <w:b/>
          <w:bCs/>
          <w:sz w:val="28"/>
          <w:szCs w:val="28"/>
          <w:lang w:bidi="ar-IQ"/>
        </w:rPr>
        <w:t>Oxidation</w:t>
      </w:r>
    </w:p>
    <w:p w:rsidR="003275F5" w:rsidRPr="003275F5" w:rsidRDefault="003275F5" w:rsidP="00B03F1B">
      <w:pPr>
        <w:bidi w:val="0"/>
        <w:jc w:val="both"/>
        <w:rPr>
          <w:rFonts w:asciiTheme="majorBidi" w:hAnsiTheme="majorBidi" w:cstheme="majorBidi"/>
          <w:sz w:val="28"/>
          <w:szCs w:val="28"/>
          <w:lang w:bidi="ar-IQ"/>
        </w:rPr>
      </w:pPr>
      <w:r w:rsidRPr="003275F5">
        <w:rPr>
          <w:rFonts w:asciiTheme="majorBidi" w:hAnsiTheme="majorBidi" w:cstheme="majorBidi"/>
          <w:sz w:val="28"/>
          <w:szCs w:val="28"/>
          <w:lang w:bidi="ar-IQ"/>
        </w:rPr>
        <w:t xml:space="preserve"> Alkynes are oxidized by the same reagents that oxidize alkenes. </w:t>
      </w:r>
      <w:proofErr w:type="spellStart"/>
      <w:r w:rsidRPr="003275F5">
        <w:rPr>
          <w:rFonts w:asciiTheme="majorBidi" w:hAnsiTheme="majorBidi" w:cstheme="majorBidi"/>
          <w:sz w:val="28"/>
          <w:szCs w:val="28"/>
          <w:lang w:bidi="ar-IQ"/>
        </w:rPr>
        <w:t>Disubstituted</w:t>
      </w:r>
      <w:proofErr w:type="spellEnd"/>
      <w:r w:rsidRPr="003275F5">
        <w:rPr>
          <w:rFonts w:asciiTheme="majorBidi" w:hAnsiTheme="majorBidi" w:cstheme="majorBidi"/>
          <w:sz w:val="28"/>
          <w:szCs w:val="28"/>
          <w:lang w:bidi="ar-IQ"/>
        </w:rPr>
        <w:t xml:space="preserve"> alkynes react with potassium permanganate to Vic</w:t>
      </w:r>
      <w:r w:rsidRPr="003275F5">
        <w:rPr>
          <w:rFonts w:ascii="Cambria Math" w:hAnsi="Cambria Math" w:cs="Cambria Math"/>
          <w:sz w:val="28"/>
          <w:szCs w:val="28"/>
          <w:lang w:bidi="ar-IQ"/>
        </w:rPr>
        <w:t>‐</w:t>
      </w:r>
      <w:proofErr w:type="spellStart"/>
      <w:r w:rsidRPr="003275F5">
        <w:rPr>
          <w:rFonts w:ascii="Times New Roman" w:hAnsi="Times New Roman" w:cs="Times New Roman"/>
          <w:sz w:val="28"/>
          <w:szCs w:val="28"/>
          <w:lang w:bidi="ar-IQ"/>
        </w:rPr>
        <w:t>diketones</w:t>
      </w:r>
      <w:proofErr w:type="spellEnd"/>
      <w:r w:rsidRPr="003275F5">
        <w:rPr>
          <w:rFonts w:ascii="Times New Roman" w:hAnsi="Times New Roman" w:cs="Times New Roman"/>
          <w:sz w:val="28"/>
          <w:szCs w:val="28"/>
          <w:lang w:bidi="ar-IQ"/>
        </w:rPr>
        <w:t xml:space="preserve"> or 1,2</w:t>
      </w:r>
      <w:r w:rsidRPr="003275F5">
        <w:rPr>
          <w:rFonts w:ascii="Cambria Math" w:hAnsi="Cambria Math" w:cs="Cambria Math"/>
          <w:sz w:val="28"/>
          <w:szCs w:val="28"/>
          <w:lang w:bidi="ar-IQ"/>
        </w:rPr>
        <w:t>‐</w:t>
      </w:r>
      <w:r w:rsidR="00B03F1B">
        <w:rPr>
          <w:rFonts w:ascii="Times New Roman" w:hAnsi="Times New Roman" w:cs="Times New Roman"/>
          <w:sz w:val="28"/>
          <w:szCs w:val="28"/>
          <w:lang w:bidi="ar-IQ"/>
        </w:rPr>
        <w:t>diketones</w:t>
      </w:r>
      <w:r w:rsidRPr="003275F5">
        <w:rPr>
          <w:rFonts w:ascii="Times New Roman" w:hAnsi="Times New Roman" w:cs="Times New Roman"/>
          <w:sz w:val="28"/>
          <w:szCs w:val="28"/>
          <w:lang w:bidi="ar-IQ"/>
        </w:rPr>
        <w:t xml:space="preserve"> or, carboxylic acids. </w:t>
      </w:r>
    </w:p>
    <w:p w:rsidR="003275F5" w:rsidRPr="003275F5" w:rsidRDefault="003275F5" w:rsidP="003275F5">
      <w:pPr>
        <w:bidi w:val="0"/>
        <w:rPr>
          <w:rFonts w:asciiTheme="majorBidi" w:hAnsiTheme="majorBidi" w:cstheme="majorBidi"/>
          <w:sz w:val="28"/>
          <w:szCs w:val="28"/>
          <w:lang w:bidi="ar-IQ"/>
        </w:rPr>
      </w:pP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noProof/>
          <w:sz w:val="28"/>
          <w:szCs w:val="28"/>
        </w:rPr>
        <w:drawing>
          <wp:inline distT="0" distB="0" distL="0" distR="0">
            <wp:extent cx="3324225" cy="1957470"/>
            <wp:effectExtent l="19050" t="0" r="9525" b="0"/>
            <wp:docPr id="157" name="صورة 157" descr="https://www.cliffsnotes.com/%7E/media/d9f4650881894d69927ed3bcaec0f922.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www.cliffsnotes.com/%7E/media/d9f4650881894d69927ed3bcaec0f922.ashx?la=en"/>
                    <pic:cNvPicPr>
                      <a:picLocks noChangeAspect="1" noChangeArrowheads="1"/>
                    </pic:cNvPicPr>
                  </pic:nvPicPr>
                  <pic:blipFill>
                    <a:blip r:embed="rId28"/>
                    <a:srcRect/>
                    <a:stretch>
                      <a:fillRect/>
                    </a:stretch>
                  </pic:blipFill>
                  <pic:spPr bwMode="auto">
                    <a:xfrm>
                      <a:off x="0" y="0"/>
                      <a:ext cx="3324225" cy="1957470"/>
                    </a:xfrm>
                    <a:prstGeom prst="rect">
                      <a:avLst/>
                    </a:prstGeom>
                    <a:noFill/>
                    <a:ln w="9525">
                      <a:noFill/>
                      <a:miter lim="800000"/>
                      <a:headEnd/>
                      <a:tailEnd/>
                    </a:ln>
                  </pic:spPr>
                </pic:pic>
              </a:graphicData>
            </a:graphic>
          </wp:inline>
        </w:drawing>
      </w:r>
    </w:p>
    <w:p w:rsidR="003275F5" w:rsidRPr="003275F5" w:rsidRDefault="003275F5" w:rsidP="003275F5">
      <w:pPr>
        <w:bidi w:val="0"/>
        <w:rPr>
          <w:rFonts w:asciiTheme="majorBidi" w:hAnsiTheme="majorBidi" w:cstheme="majorBidi"/>
          <w:sz w:val="28"/>
          <w:szCs w:val="28"/>
          <w:lang w:bidi="ar-IQ"/>
        </w:rPr>
      </w:pPr>
      <w:proofErr w:type="spellStart"/>
      <w:r w:rsidRPr="003275F5">
        <w:rPr>
          <w:rFonts w:asciiTheme="majorBidi" w:hAnsiTheme="majorBidi" w:cstheme="majorBidi"/>
          <w:sz w:val="28"/>
          <w:szCs w:val="28"/>
          <w:lang w:bidi="ar-IQ"/>
        </w:rPr>
        <w:t>Ozonolysis</w:t>
      </w:r>
      <w:proofErr w:type="spellEnd"/>
      <w:r w:rsidRPr="003275F5">
        <w:rPr>
          <w:rFonts w:asciiTheme="majorBidi" w:hAnsiTheme="majorBidi" w:cstheme="majorBidi"/>
          <w:sz w:val="28"/>
          <w:szCs w:val="28"/>
          <w:lang w:bidi="ar-IQ"/>
        </w:rPr>
        <w:t xml:space="preserve"> of an alkyne also leads to carboxylic acid formation. </w:t>
      </w:r>
    </w:p>
    <w:p w:rsidR="003275F5" w:rsidRPr="003275F5" w:rsidRDefault="003275F5" w:rsidP="003275F5">
      <w:pPr>
        <w:bidi w:val="0"/>
        <w:rPr>
          <w:rFonts w:asciiTheme="majorBidi" w:hAnsiTheme="majorBidi" w:cstheme="majorBidi"/>
          <w:sz w:val="28"/>
          <w:szCs w:val="28"/>
          <w:lang w:bidi="ar-IQ"/>
        </w:rPr>
      </w:pPr>
      <w:r w:rsidRPr="003275F5">
        <w:rPr>
          <w:rFonts w:asciiTheme="majorBidi" w:hAnsiTheme="majorBidi" w:cstheme="majorBidi"/>
          <w:noProof/>
          <w:sz w:val="28"/>
          <w:szCs w:val="28"/>
        </w:rPr>
        <w:drawing>
          <wp:inline distT="0" distB="0" distL="0" distR="0">
            <wp:extent cx="3600450" cy="933450"/>
            <wp:effectExtent l="19050" t="0" r="0" b="0"/>
            <wp:docPr id="158" name="صورة 158" descr="https://www.cliffsnotes.com/%7E/media/9cae42c9ba73484b838e53ef742629f2.ashx?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www.cliffsnotes.com/%7E/media/9cae42c9ba73484b838e53ef742629f2.ashx?la=en"/>
                    <pic:cNvPicPr>
                      <a:picLocks noChangeAspect="1" noChangeArrowheads="1"/>
                    </pic:cNvPicPr>
                  </pic:nvPicPr>
                  <pic:blipFill>
                    <a:blip r:embed="rId29"/>
                    <a:srcRect/>
                    <a:stretch>
                      <a:fillRect/>
                    </a:stretch>
                  </pic:blipFill>
                  <pic:spPr bwMode="auto">
                    <a:xfrm>
                      <a:off x="0" y="0"/>
                      <a:ext cx="3600450" cy="933450"/>
                    </a:xfrm>
                    <a:prstGeom prst="rect">
                      <a:avLst/>
                    </a:prstGeom>
                    <a:noFill/>
                    <a:ln w="9525">
                      <a:noFill/>
                      <a:miter lim="800000"/>
                      <a:headEnd/>
                      <a:tailEnd/>
                    </a:ln>
                  </pic:spPr>
                </pic:pic>
              </a:graphicData>
            </a:graphic>
          </wp:inline>
        </w:drawing>
      </w:r>
    </w:p>
    <w:p w:rsidR="003275F5" w:rsidRPr="00DC58F5" w:rsidRDefault="003275F5" w:rsidP="003275F5">
      <w:pPr>
        <w:bidi w:val="0"/>
        <w:rPr>
          <w:rFonts w:asciiTheme="majorBidi" w:hAnsiTheme="majorBidi" w:cstheme="majorBidi"/>
          <w:sz w:val="28"/>
          <w:szCs w:val="28"/>
          <w:lang w:bidi="ar-IQ"/>
        </w:rPr>
      </w:pPr>
    </w:p>
    <w:sectPr w:rsidR="003275F5" w:rsidRPr="00DC58F5" w:rsidSect="00660929">
      <w:headerReference w:type="default" r:id="rId30"/>
      <w:footerReference w:type="default" r:id="rId31"/>
      <w:pgSz w:w="11906" w:h="16838"/>
      <w:pgMar w:top="1440" w:right="1800" w:bottom="1440" w:left="180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CD" w:rsidRDefault="00360ACD" w:rsidP="00A56C0B">
      <w:pPr>
        <w:spacing w:after="0" w:line="240" w:lineRule="auto"/>
      </w:pPr>
      <w:r>
        <w:separator/>
      </w:r>
    </w:p>
  </w:endnote>
  <w:endnote w:type="continuationSeparator" w:id="0">
    <w:p w:rsidR="00360ACD" w:rsidRDefault="00360ACD" w:rsidP="00A56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49224799"/>
      <w:docPartObj>
        <w:docPartGallery w:val="Page Numbers (Bottom of Page)"/>
        <w:docPartUnique/>
      </w:docPartObj>
    </w:sdtPr>
    <w:sdtContent>
      <w:p w:rsidR="00524ABE" w:rsidRDefault="00524ABE">
        <w:pPr>
          <w:pStyle w:val="a5"/>
          <w:jc w:val="center"/>
        </w:pPr>
        <w:r>
          <w:fldChar w:fldCharType="begin"/>
        </w:r>
        <w:r>
          <w:instrText>PAGE   \* MERGEFORMAT</w:instrText>
        </w:r>
        <w:r>
          <w:fldChar w:fldCharType="separate"/>
        </w:r>
        <w:r w:rsidR="0056211A" w:rsidRPr="0056211A">
          <w:rPr>
            <w:noProof/>
            <w:rtl/>
            <w:lang w:val="ar-SA"/>
          </w:rPr>
          <w:t>4</w:t>
        </w:r>
        <w:r>
          <w:fldChar w:fldCharType="end"/>
        </w:r>
      </w:p>
    </w:sdtContent>
  </w:sdt>
  <w:p w:rsidR="00524ABE" w:rsidRDefault="00524A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CD" w:rsidRDefault="00360ACD" w:rsidP="00A56C0B">
      <w:pPr>
        <w:spacing w:after="0" w:line="240" w:lineRule="auto"/>
      </w:pPr>
      <w:r>
        <w:separator/>
      </w:r>
    </w:p>
  </w:footnote>
  <w:footnote w:type="continuationSeparator" w:id="0">
    <w:p w:rsidR="00360ACD" w:rsidRDefault="00360ACD" w:rsidP="00A56C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926" w:rsidRPr="006D1926" w:rsidRDefault="00A149B9" w:rsidP="00A149B9">
    <w:pPr>
      <w:pStyle w:val="a4"/>
      <w:rPr>
        <w:rFonts w:asciiTheme="majorBidi" w:hAnsiTheme="majorBidi" w:cstheme="majorBidi"/>
        <w:lang w:bidi="ar-IQ"/>
      </w:rPr>
    </w:pPr>
    <w:r w:rsidRPr="006D1926">
      <w:rPr>
        <w:rFonts w:asciiTheme="majorBidi" w:hAnsiTheme="majorBidi" w:cstheme="majorBidi"/>
        <w:lang w:bidi="ar-IQ"/>
      </w:rPr>
      <w:t>Assistant lecture</w:t>
    </w:r>
    <w:r w:rsidR="006D1926" w:rsidRPr="006D1926">
      <w:rPr>
        <w:rFonts w:asciiTheme="majorBidi" w:hAnsiTheme="majorBidi" w:cstheme="majorBidi"/>
        <w:lang w:bidi="ar-IQ"/>
      </w:rPr>
      <w:t xml:space="preserve"> </w:t>
    </w:r>
  </w:p>
  <w:p w:rsidR="00A149B9" w:rsidRPr="006D1926" w:rsidRDefault="006D1926" w:rsidP="00A149B9">
    <w:pPr>
      <w:pStyle w:val="a4"/>
      <w:rPr>
        <w:rFonts w:asciiTheme="majorBidi" w:hAnsiTheme="majorBidi" w:cstheme="majorBidi"/>
        <w:rtl/>
        <w:lang w:bidi="ar-IQ"/>
      </w:rPr>
    </w:pPr>
    <w:proofErr w:type="spellStart"/>
    <w:r w:rsidRPr="006D1926">
      <w:rPr>
        <w:rFonts w:asciiTheme="majorBidi" w:hAnsiTheme="majorBidi" w:cstheme="majorBidi"/>
        <w:lang w:bidi="ar-IQ"/>
      </w:rPr>
      <w:t>Najlaa</w:t>
    </w:r>
    <w:proofErr w:type="spellEnd"/>
    <w:r w:rsidRPr="006D1926">
      <w:rPr>
        <w:rFonts w:asciiTheme="majorBidi" w:hAnsiTheme="majorBidi" w:cstheme="majorBidi"/>
        <w:lang w:bidi="ar-IQ"/>
      </w:rPr>
      <w:t xml:space="preserve"> Nasser</w:t>
    </w:r>
    <w:r w:rsidR="00A149B9" w:rsidRPr="006D1926">
      <w:rPr>
        <w:rFonts w:asciiTheme="majorBidi" w:hAnsiTheme="majorBidi" w:cstheme="majorBidi"/>
        <w:rtl/>
        <w:lang w:bidi="ar-IQ"/>
      </w:rPr>
      <w:t xml:space="preserve">                                           </w:t>
    </w:r>
    <w:r w:rsidRPr="006D1926">
      <w:rPr>
        <w:rFonts w:asciiTheme="majorBidi" w:hAnsiTheme="majorBidi" w:cstheme="majorBidi"/>
        <w:rtl/>
        <w:lang w:bidi="ar-IQ"/>
      </w:rPr>
      <w:t xml:space="preserve">                              </w:t>
    </w:r>
    <w:r w:rsidRPr="006D1926">
      <w:rPr>
        <w:rFonts w:asciiTheme="majorBidi" w:hAnsiTheme="majorBidi" w:cstheme="majorBidi"/>
        <w:lang w:bidi="ar-IQ"/>
      </w:rPr>
      <w:t>University of Babylon</w:t>
    </w:r>
    <w:r>
      <w:rPr>
        <w:rFonts w:asciiTheme="majorBidi" w:hAnsiTheme="majorBidi" w:cstheme="majorBidi"/>
        <w:lang w:bidi="ar-IQ"/>
      </w:rPr>
      <w:t xml:space="preserve">        </w:t>
    </w:r>
    <w:r w:rsidRPr="006D1926">
      <w:rPr>
        <w:rFonts w:asciiTheme="majorBidi" w:hAnsiTheme="majorBidi" w:cstheme="majorBidi"/>
        <w:lang w:bidi="ar-IQ"/>
      </w:rPr>
      <w:t xml:space="preserve">           </w:t>
    </w:r>
  </w:p>
  <w:p w:rsidR="006D1926" w:rsidRPr="006D1926" w:rsidRDefault="00A149B9" w:rsidP="006D1926">
    <w:pPr>
      <w:pStyle w:val="a4"/>
      <w:rPr>
        <w:rFonts w:asciiTheme="majorBidi" w:hAnsiTheme="majorBidi" w:cstheme="majorBidi"/>
        <w:lang w:bidi="ar-IQ"/>
      </w:rPr>
    </w:pPr>
    <w:proofErr w:type="spellStart"/>
    <w:r w:rsidRPr="006D1926">
      <w:rPr>
        <w:rFonts w:asciiTheme="majorBidi" w:hAnsiTheme="majorBidi" w:cstheme="majorBidi"/>
        <w:lang w:bidi="ar-IQ"/>
      </w:rPr>
      <w:t>Hadeel</w:t>
    </w:r>
    <w:proofErr w:type="spellEnd"/>
    <w:r w:rsidRPr="006D1926">
      <w:rPr>
        <w:rFonts w:asciiTheme="majorBidi" w:hAnsiTheme="majorBidi" w:cstheme="majorBidi"/>
        <w:lang w:bidi="ar-IQ"/>
      </w:rPr>
      <w:t xml:space="preserve"> </w:t>
    </w:r>
    <w:proofErr w:type="spellStart"/>
    <w:r w:rsidRPr="006D1926">
      <w:rPr>
        <w:rFonts w:asciiTheme="majorBidi" w:hAnsiTheme="majorBidi" w:cstheme="majorBidi"/>
        <w:lang w:bidi="ar-IQ"/>
      </w:rPr>
      <w:t>Luay</w:t>
    </w:r>
    <w:proofErr w:type="spellEnd"/>
    <w:r w:rsidRPr="006D1926">
      <w:rPr>
        <w:rFonts w:asciiTheme="majorBidi" w:hAnsiTheme="majorBidi" w:cstheme="majorBidi"/>
        <w:lang w:bidi="ar-IQ"/>
      </w:rPr>
      <w:t xml:space="preserve"> </w:t>
    </w:r>
  </w:p>
  <w:p w:rsidR="00A149B9" w:rsidRPr="006D1926" w:rsidRDefault="00A149B9" w:rsidP="006D1926">
    <w:pPr>
      <w:pStyle w:val="a4"/>
      <w:jc w:val="right"/>
      <w:rPr>
        <w:rFonts w:asciiTheme="majorBidi" w:hAnsiTheme="majorBidi" w:cstheme="majorBidi"/>
        <w:lang w:bidi="ar-IQ"/>
      </w:rPr>
    </w:pPr>
    <w:r w:rsidRPr="006D1926">
      <w:rPr>
        <w:rFonts w:asciiTheme="majorBidi" w:hAnsiTheme="majorBidi" w:cstheme="majorBidi"/>
        <w:lang w:bidi="ar-IQ"/>
      </w:rPr>
      <w:t xml:space="preserve"> </w:t>
    </w:r>
    <w:r w:rsidRPr="006D1926">
      <w:rPr>
        <w:rFonts w:asciiTheme="majorBidi" w:hAnsiTheme="majorBidi" w:cstheme="majorBidi"/>
        <w:rtl/>
        <w:lang w:bidi="ar-IQ"/>
      </w:rPr>
      <w:t xml:space="preserve">                                     </w:t>
    </w:r>
    <w:r w:rsidR="006D1926" w:rsidRPr="006D1926">
      <w:rPr>
        <w:rFonts w:asciiTheme="majorBidi" w:hAnsiTheme="majorBidi" w:cstheme="majorBidi"/>
        <w:lang w:bidi="ar-IQ"/>
      </w:rPr>
      <w:t xml:space="preserve">         Organic Chemistry</w:t>
    </w:r>
    <w:r w:rsidR="006D1926" w:rsidRPr="006D1926">
      <w:rPr>
        <w:rFonts w:asciiTheme="majorBidi" w:hAnsiTheme="majorBidi" w:cstheme="majorBidi"/>
        <w:rtl/>
        <w:lang w:bidi="ar-IQ"/>
      </w:rPr>
      <w:t xml:space="preserve">                </w:t>
    </w:r>
    <w:r w:rsidRPr="006D1926">
      <w:rPr>
        <w:rFonts w:asciiTheme="majorBidi" w:hAnsiTheme="majorBidi" w:cstheme="majorBidi"/>
        <w:lang w:bidi="ar-IQ"/>
      </w:rPr>
      <w:t>College of Dentistry</w:t>
    </w:r>
  </w:p>
  <w:p w:rsidR="006D1926" w:rsidRPr="006D1926" w:rsidRDefault="006D1926" w:rsidP="006D1926">
    <w:pPr>
      <w:pStyle w:val="a4"/>
      <w:jc w:val="right"/>
      <w:rPr>
        <w:rFonts w:asciiTheme="majorBidi" w:hAnsiTheme="majorBidi" w:cstheme="majorBidi"/>
        <w:lang w:bidi="ar-IQ"/>
      </w:rPr>
    </w:pPr>
  </w:p>
  <w:p w:rsidR="006D1926" w:rsidRPr="006D1926" w:rsidRDefault="006D1926" w:rsidP="006D1926">
    <w:pPr>
      <w:pStyle w:val="a4"/>
      <w:jc w:val="right"/>
      <w:rPr>
        <w:rFonts w:hint="cs"/>
        <w:rtl/>
        <w:lang w:bidi="ar-IQ"/>
      </w:rPr>
    </w:pPr>
    <w:r>
      <w:rPr>
        <w:rFonts w:hint="cs"/>
        <w:noProof/>
        <w:rtl/>
      </w:rPr>
      <w:pict>
        <v:shapetype id="_x0000_t32" coordsize="21600,21600" o:spt="32" o:oned="t" path="m,l21600,21600e" filled="f">
          <v:path arrowok="t" fillok="f" o:connecttype="none"/>
          <o:lock v:ext="edit" shapetype="t"/>
        </v:shapetype>
        <v:shape id="_x0000_s2049" type="#_x0000_t32" style="position:absolute;margin-left:-63.75pt;margin-top:10.85pt;width:541.5pt;height:0;flip:x;z-index:251658240" o:connectortype="straight">
          <w10:wrap anchorx="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useFELayout/>
    <w:compatSetting w:name="compatibilityMode" w:uri="http://schemas.microsoft.com/office/word" w:val="12"/>
  </w:compat>
  <w:rsids>
    <w:rsidRoot w:val="00660929"/>
    <w:rsid w:val="00125831"/>
    <w:rsid w:val="001636C0"/>
    <w:rsid w:val="003275F5"/>
    <w:rsid w:val="00360ACD"/>
    <w:rsid w:val="00402B89"/>
    <w:rsid w:val="004F0C45"/>
    <w:rsid w:val="00524ABE"/>
    <w:rsid w:val="0056211A"/>
    <w:rsid w:val="00583613"/>
    <w:rsid w:val="00660929"/>
    <w:rsid w:val="006D1926"/>
    <w:rsid w:val="006D6F20"/>
    <w:rsid w:val="007D59D3"/>
    <w:rsid w:val="0080787F"/>
    <w:rsid w:val="0097180C"/>
    <w:rsid w:val="00A149B9"/>
    <w:rsid w:val="00A56C0B"/>
    <w:rsid w:val="00AD67F5"/>
    <w:rsid w:val="00B03F1B"/>
    <w:rsid w:val="00C07EA1"/>
    <w:rsid w:val="00CE0D49"/>
    <w:rsid w:val="00D3359C"/>
    <w:rsid w:val="00D909C3"/>
    <w:rsid w:val="00DC58F5"/>
    <w:rsid w:val="00E50411"/>
    <w:rsid w:val="00F20C9F"/>
    <w:rsid w:val="00F457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D49"/>
    <w:pPr>
      <w:bidi/>
    </w:pPr>
  </w:style>
  <w:style w:type="paragraph" w:styleId="1">
    <w:name w:val="heading 1"/>
    <w:basedOn w:val="a"/>
    <w:link w:val="1Char"/>
    <w:uiPriority w:val="9"/>
    <w:qFormat/>
    <w:rsid w:val="00D3359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1636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6092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60929"/>
    <w:rPr>
      <w:rFonts w:ascii="Tahoma" w:hAnsi="Tahoma" w:cs="Tahoma"/>
      <w:sz w:val="16"/>
      <w:szCs w:val="16"/>
    </w:rPr>
  </w:style>
  <w:style w:type="paragraph" w:styleId="a4">
    <w:name w:val="header"/>
    <w:basedOn w:val="a"/>
    <w:link w:val="Char0"/>
    <w:uiPriority w:val="99"/>
    <w:unhideWhenUsed/>
    <w:rsid w:val="00A56C0B"/>
    <w:pPr>
      <w:tabs>
        <w:tab w:val="center" w:pos="4153"/>
        <w:tab w:val="right" w:pos="8306"/>
      </w:tabs>
      <w:spacing w:after="0" w:line="240" w:lineRule="auto"/>
    </w:pPr>
  </w:style>
  <w:style w:type="character" w:customStyle="1" w:styleId="Char0">
    <w:name w:val="رأس الصفحة Char"/>
    <w:basedOn w:val="a0"/>
    <w:link w:val="a4"/>
    <w:uiPriority w:val="99"/>
    <w:rsid w:val="00A56C0B"/>
  </w:style>
  <w:style w:type="paragraph" w:styleId="a5">
    <w:name w:val="footer"/>
    <w:basedOn w:val="a"/>
    <w:link w:val="Char1"/>
    <w:uiPriority w:val="99"/>
    <w:unhideWhenUsed/>
    <w:rsid w:val="00A56C0B"/>
    <w:pPr>
      <w:tabs>
        <w:tab w:val="center" w:pos="4153"/>
        <w:tab w:val="right" w:pos="8306"/>
      </w:tabs>
      <w:spacing w:after="0" w:line="240" w:lineRule="auto"/>
    </w:pPr>
  </w:style>
  <w:style w:type="character" w:customStyle="1" w:styleId="Char1">
    <w:name w:val="تذييل الصفحة Char"/>
    <w:basedOn w:val="a0"/>
    <w:link w:val="a5"/>
    <w:uiPriority w:val="99"/>
    <w:rsid w:val="00A56C0B"/>
  </w:style>
  <w:style w:type="paragraph" w:styleId="a6">
    <w:name w:val="Normal (Web)"/>
    <w:basedOn w:val="a"/>
    <w:uiPriority w:val="99"/>
    <w:unhideWhenUsed/>
    <w:rsid w:val="007D59D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7D59D3"/>
    <w:rPr>
      <w:color w:val="0000FF"/>
      <w:u w:val="single"/>
    </w:rPr>
  </w:style>
  <w:style w:type="table" w:styleId="-3">
    <w:name w:val="Light Shading Accent 3"/>
    <w:basedOn w:val="a1"/>
    <w:uiPriority w:val="60"/>
    <w:rsid w:val="007D59D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0">
    <w:name w:val="تظليل فاتح1"/>
    <w:basedOn w:val="a1"/>
    <w:uiPriority w:val="60"/>
    <w:rsid w:val="007D59D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7">
    <w:name w:val="List Paragraph"/>
    <w:basedOn w:val="a"/>
    <w:uiPriority w:val="34"/>
    <w:qFormat/>
    <w:rsid w:val="00F457F9"/>
    <w:pPr>
      <w:ind w:left="720"/>
      <w:contextualSpacing/>
    </w:pPr>
  </w:style>
  <w:style w:type="character" w:customStyle="1" w:styleId="1Char">
    <w:name w:val="عنوان 1 Char"/>
    <w:basedOn w:val="a0"/>
    <w:link w:val="1"/>
    <w:uiPriority w:val="9"/>
    <w:rsid w:val="00D3359C"/>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1636C0"/>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1636C0"/>
  </w:style>
  <w:style w:type="character" w:styleId="a8">
    <w:name w:val="Emphasis"/>
    <w:basedOn w:val="a0"/>
    <w:uiPriority w:val="20"/>
    <w:qFormat/>
    <w:rsid w:val="00DC58F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73670">
      <w:bodyDiv w:val="1"/>
      <w:marLeft w:val="0"/>
      <w:marRight w:val="0"/>
      <w:marTop w:val="0"/>
      <w:marBottom w:val="0"/>
      <w:divBdr>
        <w:top w:val="none" w:sz="0" w:space="0" w:color="auto"/>
        <w:left w:val="none" w:sz="0" w:space="0" w:color="auto"/>
        <w:bottom w:val="none" w:sz="0" w:space="0" w:color="auto"/>
        <w:right w:val="none" w:sz="0" w:space="0" w:color="auto"/>
      </w:divBdr>
    </w:div>
    <w:div w:id="234824203">
      <w:bodyDiv w:val="1"/>
      <w:marLeft w:val="0"/>
      <w:marRight w:val="0"/>
      <w:marTop w:val="0"/>
      <w:marBottom w:val="0"/>
      <w:divBdr>
        <w:top w:val="none" w:sz="0" w:space="0" w:color="auto"/>
        <w:left w:val="none" w:sz="0" w:space="0" w:color="auto"/>
        <w:bottom w:val="none" w:sz="0" w:space="0" w:color="auto"/>
        <w:right w:val="none" w:sz="0" w:space="0" w:color="auto"/>
      </w:divBdr>
    </w:div>
    <w:div w:id="290020047">
      <w:bodyDiv w:val="1"/>
      <w:marLeft w:val="0"/>
      <w:marRight w:val="0"/>
      <w:marTop w:val="0"/>
      <w:marBottom w:val="0"/>
      <w:divBdr>
        <w:top w:val="none" w:sz="0" w:space="0" w:color="auto"/>
        <w:left w:val="none" w:sz="0" w:space="0" w:color="auto"/>
        <w:bottom w:val="none" w:sz="0" w:space="0" w:color="auto"/>
        <w:right w:val="none" w:sz="0" w:space="0" w:color="auto"/>
      </w:divBdr>
    </w:div>
    <w:div w:id="426729086">
      <w:bodyDiv w:val="1"/>
      <w:marLeft w:val="0"/>
      <w:marRight w:val="0"/>
      <w:marTop w:val="0"/>
      <w:marBottom w:val="0"/>
      <w:divBdr>
        <w:top w:val="none" w:sz="0" w:space="0" w:color="auto"/>
        <w:left w:val="none" w:sz="0" w:space="0" w:color="auto"/>
        <w:bottom w:val="none" w:sz="0" w:space="0" w:color="auto"/>
        <w:right w:val="none" w:sz="0" w:space="0" w:color="auto"/>
      </w:divBdr>
    </w:div>
    <w:div w:id="493953137">
      <w:bodyDiv w:val="1"/>
      <w:marLeft w:val="0"/>
      <w:marRight w:val="0"/>
      <w:marTop w:val="0"/>
      <w:marBottom w:val="0"/>
      <w:divBdr>
        <w:top w:val="none" w:sz="0" w:space="0" w:color="auto"/>
        <w:left w:val="none" w:sz="0" w:space="0" w:color="auto"/>
        <w:bottom w:val="none" w:sz="0" w:space="0" w:color="auto"/>
        <w:right w:val="none" w:sz="0" w:space="0" w:color="auto"/>
      </w:divBdr>
    </w:div>
    <w:div w:id="512186057">
      <w:bodyDiv w:val="1"/>
      <w:marLeft w:val="0"/>
      <w:marRight w:val="0"/>
      <w:marTop w:val="0"/>
      <w:marBottom w:val="0"/>
      <w:divBdr>
        <w:top w:val="none" w:sz="0" w:space="0" w:color="auto"/>
        <w:left w:val="none" w:sz="0" w:space="0" w:color="auto"/>
        <w:bottom w:val="none" w:sz="0" w:space="0" w:color="auto"/>
        <w:right w:val="none" w:sz="0" w:space="0" w:color="auto"/>
      </w:divBdr>
    </w:div>
    <w:div w:id="512766158">
      <w:bodyDiv w:val="1"/>
      <w:marLeft w:val="0"/>
      <w:marRight w:val="0"/>
      <w:marTop w:val="0"/>
      <w:marBottom w:val="0"/>
      <w:divBdr>
        <w:top w:val="none" w:sz="0" w:space="0" w:color="auto"/>
        <w:left w:val="none" w:sz="0" w:space="0" w:color="auto"/>
        <w:bottom w:val="none" w:sz="0" w:space="0" w:color="auto"/>
        <w:right w:val="none" w:sz="0" w:space="0" w:color="auto"/>
      </w:divBdr>
    </w:div>
    <w:div w:id="547038528">
      <w:bodyDiv w:val="1"/>
      <w:marLeft w:val="0"/>
      <w:marRight w:val="0"/>
      <w:marTop w:val="0"/>
      <w:marBottom w:val="0"/>
      <w:divBdr>
        <w:top w:val="none" w:sz="0" w:space="0" w:color="auto"/>
        <w:left w:val="none" w:sz="0" w:space="0" w:color="auto"/>
        <w:bottom w:val="none" w:sz="0" w:space="0" w:color="auto"/>
        <w:right w:val="none" w:sz="0" w:space="0" w:color="auto"/>
      </w:divBdr>
    </w:div>
    <w:div w:id="595602597">
      <w:bodyDiv w:val="1"/>
      <w:marLeft w:val="0"/>
      <w:marRight w:val="0"/>
      <w:marTop w:val="0"/>
      <w:marBottom w:val="0"/>
      <w:divBdr>
        <w:top w:val="none" w:sz="0" w:space="0" w:color="auto"/>
        <w:left w:val="none" w:sz="0" w:space="0" w:color="auto"/>
        <w:bottom w:val="none" w:sz="0" w:space="0" w:color="auto"/>
        <w:right w:val="none" w:sz="0" w:space="0" w:color="auto"/>
      </w:divBdr>
    </w:div>
    <w:div w:id="630400967">
      <w:bodyDiv w:val="1"/>
      <w:marLeft w:val="0"/>
      <w:marRight w:val="0"/>
      <w:marTop w:val="0"/>
      <w:marBottom w:val="0"/>
      <w:divBdr>
        <w:top w:val="none" w:sz="0" w:space="0" w:color="auto"/>
        <w:left w:val="none" w:sz="0" w:space="0" w:color="auto"/>
        <w:bottom w:val="none" w:sz="0" w:space="0" w:color="auto"/>
        <w:right w:val="none" w:sz="0" w:space="0" w:color="auto"/>
      </w:divBdr>
    </w:div>
    <w:div w:id="662508888">
      <w:bodyDiv w:val="1"/>
      <w:marLeft w:val="0"/>
      <w:marRight w:val="0"/>
      <w:marTop w:val="0"/>
      <w:marBottom w:val="0"/>
      <w:divBdr>
        <w:top w:val="none" w:sz="0" w:space="0" w:color="auto"/>
        <w:left w:val="none" w:sz="0" w:space="0" w:color="auto"/>
        <w:bottom w:val="none" w:sz="0" w:space="0" w:color="auto"/>
        <w:right w:val="none" w:sz="0" w:space="0" w:color="auto"/>
      </w:divBdr>
    </w:div>
    <w:div w:id="782844345">
      <w:bodyDiv w:val="1"/>
      <w:marLeft w:val="0"/>
      <w:marRight w:val="0"/>
      <w:marTop w:val="0"/>
      <w:marBottom w:val="0"/>
      <w:divBdr>
        <w:top w:val="none" w:sz="0" w:space="0" w:color="auto"/>
        <w:left w:val="none" w:sz="0" w:space="0" w:color="auto"/>
        <w:bottom w:val="none" w:sz="0" w:space="0" w:color="auto"/>
        <w:right w:val="none" w:sz="0" w:space="0" w:color="auto"/>
      </w:divBdr>
    </w:div>
    <w:div w:id="794912169">
      <w:bodyDiv w:val="1"/>
      <w:marLeft w:val="0"/>
      <w:marRight w:val="0"/>
      <w:marTop w:val="0"/>
      <w:marBottom w:val="0"/>
      <w:divBdr>
        <w:top w:val="none" w:sz="0" w:space="0" w:color="auto"/>
        <w:left w:val="none" w:sz="0" w:space="0" w:color="auto"/>
        <w:bottom w:val="none" w:sz="0" w:space="0" w:color="auto"/>
        <w:right w:val="none" w:sz="0" w:space="0" w:color="auto"/>
      </w:divBdr>
    </w:div>
    <w:div w:id="865411213">
      <w:bodyDiv w:val="1"/>
      <w:marLeft w:val="0"/>
      <w:marRight w:val="0"/>
      <w:marTop w:val="0"/>
      <w:marBottom w:val="0"/>
      <w:divBdr>
        <w:top w:val="none" w:sz="0" w:space="0" w:color="auto"/>
        <w:left w:val="none" w:sz="0" w:space="0" w:color="auto"/>
        <w:bottom w:val="none" w:sz="0" w:space="0" w:color="auto"/>
        <w:right w:val="none" w:sz="0" w:space="0" w:color="auto"/>
      </w:divBdr>
    </w:div>
    <w:div w:id="1159619813">
      <w:bodyDiv w:val="1"/>
      <w:marLeft w:val="0"/>
      <w:marRight w:val="0"/>
      <w:marTop w:val="0"/>
      <w:marBottom w:val="0"/>
      <w:divBdr>
        <w:top w:val="none" w:sz="0" w:space="0" w:color="auto"/>
        <w:left w:val="none" w:sz="0" w:space="0" w:color="auto"/>
        <w:bottom w:val="none" w:sz="0" w:space="0" w:color="auto"/>
        <w:right w:val="none" w:sz="0" w:space="0" w:color="auto"/>
      </w:divBdr>
    </w:div>
    <w:div w:id="1215316018">
      <w:bodyDiv w:val="1"/>
      <w:marLeft w:val="0"/>
      <w:marRight w:val="0"/>
      <w:marTop w:val="0"/>
      <w:marBottom w:val="0"/>
      <w:divBdr>
        <w:top w:val="none" w:sz="0" w:space="0" w:color="auto"/>
        <w:left w:val="none" w:sz="0" w:space="0" w:color="auto"/>
        <w:bottom w:val="none" w:sz="0" w:space="0" w:color="auto"/>
        <w:right w:val="none" w:sz="0" w:space="0" w:color="auto"/>
      </w:divBdr>
    </w:div>
    <w:div w:id="1287735658">
      <w:bodyDiv w:val="1"/>
      <w:marLeft w:val="0"/>
      <w:marRight w:val="0"/>
      <w:marTop w:val="0"/>
      <w:marBottom w:val="0"/>
      <w:divBdr>
        <w:top w:val="none" w:sz="0" w:space="0" w:color="auto"/>
        <w:left w:val="none" w:sz="0" w:space="0" w:color="auto"/>
        <w:bottom w:val="none" w:sz="0" w:space="0" w:color="auto"/>
        <w:right w:val="none" w:sz="0" w:space="0" w:color="auto"/>
      </w:divBdr>
    </w:div>
    <w:div w:id="1372413259">
      <w:bodyDiv w:val="1"/>
      <w:marLeft w:val="0"/>
      <w:marRight w:val="0"/>
      <w:marTop w:val="0"/>
      <w:marBottom w:val="0"/>
      <w:divBdr>
        <w:top w:val="none" w:sz="0" w:space="0" w:color="auto"/>
        <w:left w:val="none" w:sz="0" w:space="0" w:color="auto"/>
        <w:bottom w:val="none" w:sz="0" w:space="0" w:color="auto"/>
        <w:right w:val="none" w:sz="0" w:space="0" w:color="auto"/>
      </w:divBdr>
    </w:div>
    <w:div w:id="1544974770">
      <w:bodyDiv w:val="1"/>
      <w:marLeft w:val="0"/>
      <w:marRight w:val="0"/>
      <w:marTop w:val="0"/>
      <w:marBottom w:val="0"/>
      <w:divBdr>
        <w:top w:val="none" w:sz="0" w:space="0" w:color="auto"/>
        <w:left w:val="none" w:sz="0" w:space="0" w:color="auto"/>
        <w:bottom w:val="none" w:sz="0" w:space="0" w:color="auto"/>
        <w:right w:val="none" w:sz="0" w:space="0" w:color="auto"/>
      </w:divBdr>
    </w:div>
    <w:div w:id="1566378958">
      <w:bodyDiv w:val="1"/>
      <w:marLeft w:val="0"/>
      <w:marRight w:val="0"/>
      <w:marTop w:val="0"/>
      <w:marBottom w:val="0"/>
      <w:divBdr>
        <w:top w:val="none" w:sz="0" w:space="0" w:color="auto"/>
        <w:left w:val="none" w:sz="0" w:space="0" w:color="auto"/>
        <w:bottom w:val="none" w:sz="0" w:space="0" w:color="auto"/>
        <w:right w:val="none" w:sz="0" w:space="0" w:color="auto"/>
      </w:divBdr>
    </w:div>
    <w:div w:id="1598170806">
      <w:bodyDiv w:val="1"/>
      <w:marLeft w:val="0"/>
      <w:marRight w:val="0"/>
      <w:marTop w:val="0"/>
      <w:marBottom w:val="0"/>
      <w:divBdr>
        <w:top w:val="none" w:sz="0" w:space="0" w:color="auto"/>
        <w:left w:val="none" w:sz="0" w:space="0" w:color="auto"/>
        <w:bottom w:val="none" w:sz="0" w:space="0" w:color="auto"/>
        <w:right w:val="none" w:sz="0" w:space="0" w:color="auto"/>
      </w:divBdr>
    </w:div>
    <w:div w:id="1653869512">
      <w:bodyDiv w:val="1"/>
      <w:marLeft w:val="0"/>
      <w:marRight w:val="0"/>
      <w:marTop w:val="0"/>
      <w:marBottom w:val="0"/>
      <w:divBdr>
        <w:top w:val="none" w:sz="0" w:space="0" w:color="auto"/>
        <w:left w:val="none" w:sz="0" w:space="0" w:color="auto"/>
        <w:bottom w:val="none" w:sz="0" w:space="0" w:color="auto"/>
        <w:right w:val="none" w:sz="0" w:space="0" w:color="auto"/>
      </w:divBdr>
    </w:div>
    <w:div w:id="1715037122">
      <w:bodyDiv w:val="1"/>
      <w:marLeft w:val="0"/>
      <w:marRight w:val="0"/>
      <w:marTop w:val="0"/>
      <w:marBottom w:val="0"/>
      <w:divBdr>
        <w:top w:val="none" w:sz="0" w:space="0" w:color="auto"/>
        <w:left w:val="none" w:sz="0" w:space="0" w:color="auto"/>
        <w:bottom w:val="none" w:sz="0" w:space="0" w:color="auto"/>
        <w:right w:val="none" w:sz="0" w:space="0" w:color="auto"/>
      </w:divBdr>
    </w:div>
    <w:div w:id="1803185382">
      <w:bodyDiv w:val="1"/>
      <w:marLeft w:val="0"/>
      <w:marRight w:val="0"/>
      <w:marTop w:val="0"/>
      <w:marBottom w:val="0"/>
      <w:divBdr>
        <w:top w:val="none" w:sz="0" w:space="0" w:color="auto"/>
        <w:left w:val="none" w:sz="0" w:space="0" w:color="auto"/>
        <w:bottom w:val="none" w:sz="0" w:space="0" w:color="auto"/>
        <w:right w:val="none" w:sz="0" w:space="0" w:color="auto"/>
      </w:divBdr>
    </w:div>
    <w:div w:id="1822968502">
      <w:bodyDiv w:val="1"/>
      <w:marLeft w:val="0"/>
      <w:marRight w:val="0"/>
      <w:marTop w:val="0"/>
      <w:marBottom w:val="0"/>
      <w:divBdr>
        <w:top w:val="none" w:sz="0" w:space="0" w:color="auto"/>
        <w:left w:val="none" w:sz="0" w:space="0" w:color="auto"/>
        <w:bottom w:val="none" w:sz="0" w:space="0" w:color="auto"/>
        <w:right w:val="none" w:sz="0" w:space="0" w:color="auto"/>
      </w:divBdr>
    </w:div>
    <w:div w:id="2006938007">
      <w:bodyDiv w:val="1"/>
      <w:marLeft w:val="0"/>
      <w:marRight w:val="0"/>
      <w:marTop w:val="0"/>
      <w:marBottom w:val="0"/>
      <w:divBdr>
        <w:top w:val="none" w:sz="0" w:space="0" w:color="auto"/>
        <w:left w:val="none" w:sz="0" w:space="0" w:color="auto"/>
        <w:bottom w:val="none" w:sz="0" w:space="0" w:color="auto"/>
        <w:right w:val="none" w:sz="0" w:space="0" w:color="auto"/>
      </w:divBdr>
    </w:div>
    <w:div w:id="2016302920">
      <w:bodyDiv w:val="1"/>
      <w:marLeft w:val="0"/>
      <w:marRight w:val="0"/>
      <w:marTop w:val="0"/>
      <w:marBottom w:val="0"/>
      <w:divBdr>
        <w:top w:val="none" w:sz="0" w:space="0" w:color="auto"/>
        <w:left w:val="none" w:sz="0" w:space="0" w:color="auto"/>
        <w:bottom w:val="none" w:sz="0" w:space="0" w:color="auto"/>
        <w:right w:val="none" w:sz="0" w:space="0" w:color="auto"/>
      </w:divBdr>
    </w:div>
    <w:div w:id="2022778807">
      <w:bodyDiv w:val="1"/>
      <w:marLeft w:val="0"/>
      <w:marRight w:val="0"/>
      <w:marTop w:val="0"/>
      <w:marBottom w:val="0"/>
      <w:divBdr>
        <w:top w:val="none" w:sz="0" w:space="0" w:color="auto"/>
        <w:left w:val="none" w:sz="0" w:space="0" w:color="auto"/>
        <w:bottom w:val="none" w:sz="0" w:space="0" w:color="auto"/>
        <w:right w:val="none" w:sz="0" w:space="0" w:color="auto"/>
      </w:divBdr>
    </w:div>
    <w:div w:id="2046440969">
      <w:bodyDiv w:val="1"/>
      <w:marLeft w:val="0"/>
      <w:marRight w:val="0"/>
      <w:marTop w:val="0"/>
      <w:marBottom w:val="0"/>
      <w:divBdr>
        <w:top w:val="none" w:sz="0" w:space="0" w:color="auto"/>
        <w:left w:val="none" w:sz="0" w:space="0" w:color="auto"/>
        <w:bottom w:val="none" w:sz="0" w:space="0" w:color="auto"/>
        <w:right w:val="none" w:sz="0" w:space="0" w:color="auto"/>
      </w:divBdr>
    </w:div>
    <w:div w:id="208752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icalize.org/?mol=4-chloro-6-diiodo-7-methyl-2-nonyne" TargetMode="External"/><Relationship Id="rId13" Type="http://schemas.openxmlformats.org/officeDocument/2006/relationships/hyperlink" Target="https://chem.libretexts.org/@api/deki/files/2174/7_(1).bmp?revision=1" TargetMode="External"/><Relationship Id="rId18" Type="http://schemas.openxmlformats.org/officeDocument/2006/relationships/image" Target="media/image9.jpe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2.gif"/><Relationship Id="rId7" Type="http://schemas.openxmlformats.org/officeDocument/2006/relationships/hyperlink" Target="http://www.chemicalize.org/?mol=Ethyne" TargetMode="Externa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image" Target="media/image16.gif"/><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7.png"/><Relationship Id="rId20" Type="http://schemas.openxmlformats.org/officeDocument/2006/relationships/image" Target="media/image11.gif"/><Relationship Id="rId29" Type="http://schemas.openxmlformats.org/officeDocument/2006/relationships/image" Target="media/image20.gi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5.gi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gif"/><Relationship Id="rId23" Type="http://schemas.openxmlformats.org/officeDocument/2006/relationships/image" Target="media/image14.gif"/><Relationship Id="rId28" Type="http://schemas.openxmlformats.org/officeDocument/2006/relationships/image" Target="media/image19.gif"/><Relationship Id="rId10" Type="http://schemas.openxmlformats.org/officeDocument/2006/relationships/image" Target="media/image2.png"/><Relationship Id="rId19" Type="http://schemas.openxmlformats.org/officeDocument/2006/relationships/image" Target="media/image10.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gif"/><Relationship Id="rId27" Type="http://schemas.openxmlformats.org/officeDocument/2006/relationships/image" Target="media/image18.gif"/><Relationship Id="rId30"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838</Words>
  <Characters>4781</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DR.Ahmed Saker 2O11</cp:lastModifiedBy>
  <cp:revision>11</cp:revision>
  <dcterms:created xsi:type="dcterms:W3CDTF">2018-10-31T09:25:00Z</dcterms:created>
  <dcterms:modified xsi:type="dcterms:W3CDTF">2018-12-01T15:08:00Z</dcterms:modified>
</cp:coreProperties>
</file>