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9450" w:type="dxa"/>
        <w:tblCellMar>
          <w:left w:w="0" w:type="dxa"/>
          <w:right w:w="0" w:type="dxa"/>
        </w:tblCellMar>
        <w:tblLook w:val="04A0" w:firstRow="1" w:lastRow="0" w:firstColumn="1" w:lastColumn="0" w:noHBand="0" w:noVBand="1"/>
      </w:tblPr>
      <w:tblGrid>
        <w:gridCol w:w="9450"/>
      </w:tblGrid>
      <w:tr w:rsidR="00616727" w:rsidRPr="00616727" w:rsidTr="00616727">
        <w:tc>
          <w:tcPr>
            <w:tcW w:w="0" w:type="auto"/>
            <w:vAlign w:val="center"/>
            <w:hideMark/>
          </w:tcPr>
          <w:p w:rsidR="00616727" w:rsidRPr="00616727" w:rsidRDefault="00616727" w:rsidP="00616727">
            <w:pPr>
              <w:spacing w:after="0" w:line="240" w:lineRule="auto"/>
              <w:rPr>
                <w:rFonts w:ascii="Times New Roman" w:eastAsia="Times New Roman" w:hAnsi="Times New Roman" w:cs="Times New Roman"/>
                <w:color w:val="000000"/>
                <w:sz w:val="27"/>
                <w:szCs w:val="27"/>
              </w:rPr>
            </w:pPr>
          </w:p>
        </w:tc>
      </w:tr>
      <w:tr w:rsidR="00616727" w:rsidRPr="00616727" w:rsidTr="00616727">
        <w:trPr>
          <w:trHeight w:val="435"/>
        </w:trPr>
        <w:tc>
          <w:tcPr>
            <w:tcW w:w="0" w:type="auto"/>
            <w:vAlign w:val="center"/>
            <w:hideMark/>
          </w:tcPr>
          <w:p w:rsidR="00616727" w:rsidRPr="00616727" w:rsidRDefault="00616727" w:rsidP="00616727">
            <w:pPr>
              <w:spacing w:after="0" w:line="240" w:lineRule="auto"/>
              <w:rPr>
                <w:rFonts w:ascii="Times New Roman" w:eastAsia="Times New Roman" w:hAnsi="Times New Roman" w:cs="Times New Roman"/>
                <w:color w:val="000000"/>
                <w:sz w:val="27"/>
                <w:szCs w:val="27"/>
              </w:rPr>
            </w:pPr>
            <w:r w:rsidRPr="00616727">
              <w:rPr>
                <w:rFonts w:ascii="Times New Roman" w:eastAsia="Times New Roman" w:hAnsi="Times New Roman" w:cs="Times New Roman"/>
                <w:noProof/>
                <w:color w:val="000000"/>
                <w:sz w:val="27"/>
                <w:szCs w:val="27"/>
              </w:rPr>
              <w:drawing>
                <wp:inline distT="0" distB="0" distL="0" distR="0" wp14:anchorId="4FFD787B" wp14:editId="4A03DB6D">
                  <wp:extent cx="3981450" cy="247650"/>
                  <wp:effectExtent l="0" t="0" r="0" b="0"/>
                  <wp:docPr id="1" name="صورة 1" descr="http://www.nizar-albache.com/images/front/main-temp/bottom-tit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izar-albache.com/images/front/main-temp/bottom-titl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81450" cy="247650"/>
                          </a:xfrm>
                          <a:prstGeom prst="rect">
                            <a:avLst/>
                          </a:prstGeom>
                          <a:noFill/>
                          <a:ln>
                            <a:noFill/>
                          </a:ln>
                        </pic:spPr>
                      </pic:pic>
                    </a:graphicData>
                  </a:graphic>
                </wp:inline>
              </w:drawing>
            </w:r>
          </w:p>
        </w:tc>
      </w:tr>
      <w:tr w:rsidR="00616727" w:rsidRPr="00616727" w:rsidTr="00616727">
        <w:tc>
          <w:tcPr>
            <w:tcW w:w="0" w:type="auto"/>
            <w:vAlign w:val="center"/>
            <w:hideMark/>
          </w:tcPr>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color w:val="000000"/>
                <w:sz w:val="28"/>
                <w:szCs w:val="28"/>
                <w:rtl/>
              </w:rPr>
              <w:t>     داء السكري مرض قديم لكنه أصبح اليوم أكثر شيوعاً وانتشاراً من ذي قبل حيث تحول إلى وباء عالمي, إذ يقدر عدد المصابين بالسكري </w:t>
            </w:r>
            <w:r w:rsidRPr="00616727">
              <w:rPr>
                <w:rFonts w:ascii="Simplified Arabic" w:eastAsia="Times New Roman" w:hAnsi="Simplified Arabic" w:cs="Simplified Arabic"/>
                <w:color w:val="000000"/>
                <w:sz w:val="28"/>
                <w:szCs w:val="28"/>
                <w:rtl/>
                <w:lang w:bidi="ar-SY"/>
              </w:rPr>
              <w:t>بالعالم </w:t>
            </w:r>
            <w:r w:rsidRPr="00616727">
              <w:rPr>
                <w:rFonts w:ascii="Simplified Arabic" w:eastAsia="Times New Roman" w:hAnsi="Simplified Arabic" w:cs="Simplified Arabic"/>
                <w:color w:val="000000"/>
                <w:sz w:val="28"/>
                <w:szCs w:val="28"/>
                <w:rtl/>
              </w:rPr>
              <w:t>بـ 250</w:t>
            </w:r>
            <w:r w:rsidRPr="00616727">
              <w:rPr>
                <w:rFonts w:ascii="Simplified Arabic" w:eastAsia="Times New Roman" w:hAnsi="Simplified Arabic" w:cs="Simplified Arabic"/>
                <w:color w:val="000000"/>
                <w:sz w:val="28"/>
                <w:szCs w:val="28"/>
                <w:rtl/>
                <w:lang w:bidi="ar-SY"/>
              </w:rPr>
              <w:t> مليون إنسان, وتختلف نسبة الإصابة من بلد إلى أخر(من </w:t>
            </w:r>
            <w:r w:rsidRPr="00616727">
              <w:rPr>
                <w:rFonts w:ascii="Simplified Arabic" w:eastAsia="Times New Roman" w:hAnsi="Simplified Arabic" w:cs="Simplified Arabic"/>
                <w:color w:val="000000"/>
                <w:sz w:val="28"/>
                <w:szCs w:val="28"/>
                <w:rtl/>
              </w:rPr>
              <w:t>2</w:t>
            </w:r>
            <w:r w:rsidRPr="00616727">
              <w:rPr>
                <w:rFonts w:ascii="Simplified Arabic" w:eastAsia="Times New Roman" w:hAnsi="Simplified Arabic" w:cs="Simplified Arabic"/>
                <w:color w:val="000000"/>
                <w:sz w:val="28"/>
                <w:szCs w:val="28"/>
                <w:rtl/>
                <w:lang w:bidi="ar-SY"/>
              </w:rPr>
              <w:t>-</w:t>
            </w:r>
            <w:r w:rsidRPr="00616727">
              <w:rPr>
                <w:rFonts w:ascii="Simplified Arabic" w:eastAsia="Times New Roman" w:hAnsi="Simplified Arabic" w:cs="Simplified Arabic"/>
                <w:color w:val="000000"/>
                <w:sz w:val="28"/>
                <w:szCs w:val="28"/>
                <w:rtl/>
              </w:rPr>
              <w:t>25</w:t>
            </w:r>
            <w:r w:rsidRPr="00616727">
              <w:rPr>
                <w:rFonts w:ascii="Simplified Arabic" w:eastAsia="Times New Roman" w:hAnsi="Simplified Arabic" w:cs="Simplified Arabic"/>
                <w:color w:val="000000"/>
                <w:sz w:val="28"/>
                <w:szCs w:val="28"/>
                <w:rtl/>
                <w:lang w:bidi="ar-SY"/>
              </w:rPr>
              <w:t>% من السكان). وهذا يعني أن هناك ما يزيد عن </w:t>
            </w:r>
            <w:r w:rsidRPr="00616727">
              <w:rPr>
                <w:rFonts w:ascii="Simplified Arabic" w:eastAsia="Times New Roman" w:hAnsi="Simplified Arabic" w:cs="Simplified Arabic"/>
                <w:color w:val="000000"/>
                <w:sz w:val="28"/>
                <w:szCs w:val="28"/>
                <w:rtl/>
              </w:rPr>
              <w:t>215</w:t>
            </w:r>
            <w:r w:rsidRPr="00616727">
              <w:rPr>
                <w:rFonts w:ascii="Simplified Arabic" w:eastAsia="Times New Roman" w:hAnsi="Simplified Arabic" w:cs="Simplified Arabic"/>
                <w:color w:val="000000"/>
                <w:sz w:val="28"/>
                <w:szCs w:val="28"/>
                <w:rtl/>
                <w:lang w:bidi="ar-SY"/>
              </w:rPr>
              <w:t> ألف إنسان مصاب بالسكري (ثلثهم يجهل إصابته بالسكري لأن أعراضه قد تكون غير واضحة و لا يكشف المرض لديهم إلا بالصدفة).</w:t>
            </w:r>
          </w:p>
          <w:p w:rsidR="00616727" w:rsidRPr="00616727" w:rsidRDefault="00616727" w:rsidP="00616727">
            <w:pPr>
              <w:spacing w:after="0" w:line="330" w:lineRule="atLeast"/>
              <w:ind w:left="150" w:right="-284"/>
              <w:jc w:val="both"/>
              <w:rPr>
                <w:rFonts w:ascii="Tahoma" w:eastAsia="Times New Roman" w:hAnsi="Tahoma" w:cs="Tahoma"/>
                <w:color w:val="000000"/>
                <w:sz w:val="18"/>
                <w:szCs w:val="18"/>
                <w:rtl/>
              </w:rPr>
            </w:pPr>
            <w:r w:rsidRPr="00616727">
              <w:rPr>
                <w:rFonts w:ascii="Simplified Arabic" w:eastAsia="Times New Roman" w:hAnsi="Simplified Arabic" w:cs="Simplified Arabic"/>
                <w:b/>
                <w:bCs/>
                <w:color w:val="0F243E"/>
                <w:sz w:val="28"/>
                <w:szCs w:val="28"/>
                <w:rtl/>
                <w:lang w:bidi="ar-SY"/>
              </w:rPr>
              <w:t>ما هو مرض السكري؟</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color w:val="000000"/>
                <w:sz w:val="28"/>
                <w:szCs w:val="28"/>
                <w:rtl/>
              </w:rPr>
              <w:t xml:space="preserve">هو مرض مزمن (دائم) يتصف بحدوث ارتفاع غير طبيعي بمستوى الجلوكوز (السكر) الدم، يسببه خلل </w:t>
            </w:r>
            <w:proofErr w:type="spellStart"/>
            <w:r w:rsidRPr="00616727">
              <w:rPr>
                <w:rFonts w:ascii="Simplified Arabic" w:eastAsia="Times New Roman" w:hAnsi="Simplified Arabic" w:cs="Simplified Arabic"/>
                <w:color w:val="000000"/>
                <w:sz w:val="28"/>
                <w:szCs w:val="28"/>
                <w:rtl/>
              </w:rPr>
              <w:t>بأفراز</w:t>
            </w:r>
            <w:proofErr w:type="spellEnd"/>
            <w:r w:rsidRPr="00616727">
              <w:rPr>
                <w:rFonts w:ascii="Simplified Arabic" w:eastAsia="Times New Roman" w:hAnsi="Simplified Arabic" w:cs="Simplified Arabic"/>
                <w:color w:val="000000"/>
                <w:sz w:val="28"/>
                <w:szCs w:val="28"/>
                <w:rtl/>
              </w:rPr>
              <w:t xml:space="preserve"> هرمون الأنسولين من غدة البنكرياس، والأنسولين هو الهرمون الرئيسي القادر على خفض سكر الدم.</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b/>
                <w:bCs/>
                <w:color w:val="0F243E"/>
                <w:sz w:val="28"/>
                <w:szCs w:val="28"/>
                <w:rtl/>
                <w:lang w:bidi="ar-SY"/>
              </w:rPr>
              <w:t>ما هي أنماط (أنواع) السكري؟</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b/>
                <w:bCs/>
                <w:color w:val="000000"/>
                <w:sz w:val="28"/>
                <w:szCs w:val="28"/>
                <w:rtl/>
                <w:lang w:bidi="ar-SY"/>
              </w:rPr>
              <w:t> </w:t>
            </w:r>
            <w:r w:rsidRPr="00616727">
              <w:rPr>
                <w:rFonts w:ascii="Simplified Arabic" w:eastAsia="Times New Roman" w:hAnsi="Simplified Arabic" w:cs="Simplified Arabic"/>
                <w:color w:val="000000"/>
                <w:sz w:val="28"/>
                <w:szCs w:val="28"/>
                <w:rtl/>
                <w:lang w:bidi="ar-SY"/>
              </w:rPr>
              <w:t>هناك نمطان رئيسيان من الداء السكري</w:t>
            </w:r>
            <w:r w:rsidRPr="00616727">
              <w:rPr>
                <w:rFonts w:ascii="Simplified Arabic" w:eastAsia="Times New Roman" w:hAnsi="Simplified Arabic" w:cs="Simplified Arabic"/>
                <w:b/>
                <w:bCs/>
                <w:color w:val="000000"/>
                <w:sz w:val="28"/>
                <w:szCs w:val="28"/>
                <w:rtl/>
                <w:lang w:bidi="ar-SY"/>
              </w:rPr>
              <w:t>:</w:t>
            </w:r>
          </w:p>
          <w:p w:rsidR="00616727" w:rsidRPr="00616727" w:rsidRDefault="00616727" w:rsidP="00616727">
            <w:pPr>
              <w:spacing w:after="0" w:line="330" w:lineRule="atLeast"/>
              <w:ind w:left="150" w:right="150" w:hanging="360"/>
              <w:jc w:val="both"/>
              <w:rPr>
                <w:rFonts w:ascii="Tahoma" w:eastAsia="Times New Roman" w:hAnsi="Tahoma" w:cs="Tahoma"/>
                <w:color w:val="000000"/>
                <w:sz w:val="18"/>
                <w:szCs w:val="18"/>
                <w:rtl/>
              </w:rPr>
            </w:pPr>
            <w:r w:rsidRPr="00616727">
              <w:rPr>
                <w:rFonts w:ascii="Symbol" w:eastAsia="Times New Roman" w:hAnsi="Symbol" w:cs="Tahoma"/>
                <w:b/>
                <w:bCs/>
                <w:color w:val="000000"/>
                <w:sz w:val="28"/>
                <w:szCs w:val="28"/>
              </w:rPr>
              <w:t></w:t>
            </w:r>
            <w:r w:rsidRPr="00616727">
              <w:rPr>
                <w:rFonts w:ascii="Times New Roman" w:eastAsia="Times New Roman" w:hAnsi="Times New Roman" w:cs="Times New Roman"/>
                <w:color w:val="000000"/>
                <w:sz w:val="14"/>
                <w:szCs w:val="14"/>
                <w:rtl/>
              </w:rPr>
              <w:t>       </w:t>
            </w:r>
            <w:r w:rsidRPr="00616727">
              <w:rPr>
                <w:rFonts w:ascii="Simplified Arabic" w:eastAsia="Times New Roman" w:hAnsi="Simplified Arabic" w:cs="Simplified Arabic"/>
                <w:b/>
                <w:bCs/>
                <w:color w:val="000000"/>
                <w:sz w:val="28"/>
                <w:szCs w:val="28"/>
                <w:rtl/>
                <w:lang w:bidi="ar-SY"/>
              </w:rPr>
              <w:t>النمط الأول:</w:t>
            </w:r>
            <w:r w:rsidRPr="00616727">
              <w:rPr>
                <w:rFonts w:ascii="Simplified Arabic" w:eastAsia="Times New Roman" w:hAnsi="Simplified Arabic" w:cs="Simplified Arabic"/>
                <w:color w:val="000000"/>
                <w:sz w:val="28"/>
                <w:szCs w:val="28"/>
                <w:rtl/>
                <w:lang w:bidi="ar-SY"/>
              </w:rPr>
              <w:t xml:space="preserve"> وهو النمط الأكثر شيوعاً لدى الأطفال والشباب </w:t>
            </w:r>
            <w:proofErr w:type="spellStart"/>
            <w:r w:rsidRPr="00616727">
              <w:rPr>
                <w:rFonts w:ascii="Simplified Arabic" w:eastAsia="Times New Roman" w:hAnsi="Simplified Arabic" w:cs="Simplified Arabic"/>
                <w:color w:val="000000"/>
                <w:sz w:val="28"/>
                <w:szCs w:val="28"/>
                <w:rtl/>
                <w:lang w:bidi="ar-SY"/>
              </w:rPr>
              <w:t>النحيلن</w:t>
            </w:r>
            <w:proofErr w:type="spellEnd"/>
            <w:r w:rsidRPr="00616727">
              <w:rPr>
                <w:rFonts w:ascii="Simplified Arabic" w:eastAsia="Times New Roman" w:hAnsi="Simplified Arabic" w:cs="Simplified Arabic"/>
                <w:color w:val="000000"/>
                <w:sz w:val="28"/>
                <w:szCs w:val="28"/>
                <w:rtl/>
                <w:lang w:bidi="ar-SY"/>
              </w:rPr>
              <w:t xml:space="preserve"> بالغالب ويشكل</w:t>
            </w:r>
            <w:r w:rsidRPr="00616727">
              <w:rPr>
                <w:rFonts w:ascii="Simplified Arabic" w:eastAsia="Times New Roman" w:hAnsi="Simplified Arabic" w:cs="Simplified Arabic"/>
                <w:color w:val="000000"/>
                <w:sz w:val="28"/>
                <w:szCs w:val="28"/>
                <w:rtl/>
              </w:rPr>
              <w:t>10</w:t>
            </w:r>
            <w:r w:rsidRPr="00616727">
              <w:rPr>
                <w:rFonts w:ascii="Simplified Arabic" w:eastAsia="Times New Roman" w:hAnsi="Simplified Arabic" w:cs="Simplified Arabic"/>
                <w:color w:val="000000"/>
                <w:sz w:val="28"/>
                <w:szCs w:val="28"/>
                <w:rtl/>
                <w:lang w:bidi="ar-SY"/>
              </w:rPr>
              <w:t xml:space="preserve">% من الحالات, ويحدث نتيجة نقص شديد أو انعدام كلي بإفراز الأنسولين، ويجب بالتالي أن يعالج هؤلاء المرضى فوراً بحقن الأنسولين لتعويض النقص الناتج عن توقف البنكرياس عن </w:t>
            </w:r>
            <w:proofErr w:type="spellStart"/>
            <w:r w:rsidRPr="00616727">
              <w:rPr>
                <w:rFonts w:ascii="Simplified Arabic" w:eastAsia="Times New Roman" w:hAnsi="Simplified Arabic" w:cs="Simplified Arabic"/>
                <w:color w:val="000000"/>
                <w:sz w:val="28"/>
                <w:szCs w:val="28"/>
                <w:rtl/>
                <w:lang w:bidi="ar-SY"/>
              </w:rPr>
              <w:t>أفراز</w:t>
            </w:r>
            <w:proofErr w:type="spellEnd"/>
            <w:r w:rsidRPr="00616727">
              <w:rPr>
                <w:rFonts w:ascii="Simplified Arabic" w:eastAsia="Times New Roman" w:hAnsi="Simplified Arabic" w:cs="Simplified Arabic"/>
                <w:color w:val="000000"/>
                <w:sz w:val="28"/>
                <w:szCs w:val="28"/>
                <w:rtl/>
                <w:lang w:bidi="ar-SY"/>
              </w:rPr>
              <w:t xml:space="preserve"> الأنسولين.  </w:t>
            </w:r>
          </w:p>
          <w:p w:rsidR="00616727" w:rsidRPr="00616727" w:rsidRDefault="00616727" w:rsidP="00616727">
            <w:pPr>
              <w:spacing w:after="0" w:line="330" w:lineRule="atLeast"/>
              <w:ind w:left="150" w:right="150" w:hanging="360"/>
              <w:jc w:val="both"/>
              <w:rPr>
                <w:rFonts w:ascii="Tahoma" w:eastAsia="Times New Roman" w:hAnsi="Tahoma" w:cs="Tahoma"/>
                <w:color w:val="000000"/>
                <w:sz w:val="18"/>
                <w:szCs w:val="18"/>
                <w:rtl/>
              </w:rPr>
            </w:pPr>
            <w:r w:rsidRPr="00616727">
              <w:rPr>
                <w:rFonts w:ascii="Symbol" w:eastAsia="Times New Roman" w:hAnsi="Symbol" w:cs="Tahoma"/>
                <w:color w:val="000000"/>
                <w:sz w:val="28"/>
                <w:szCs w:val="28"/>
              </w:rPr>
              <w:t></w:t>
            </w:r>
            <w:r w:rsidRPr="00616727">
              <w:rPr>
                <w:rFonts w:ascii="Times New Roman" w:eastAsia="Times New Roman" w:hAnsi="Times New Roman" w:cs="Times New Roman"/>
                <w:color w:val="000000"/>
                <w:sz w:val="14"/>
                <w:szCs w:val="14"/>
                <w:rtl/>
              </w:rPr>
              <w:t>       </w:t>
            </w:r>
            <w:r w:rsidRPr="00616727">
              <w:rPr>
                <w:rFonts w:ascii="Simplified Arabic" w:eastAsia="Times New Roman" w:hAnsi="Simplified Arabic" w:cs="Simplified Arabic"/>
                <w:b/>
                <w:bCs/>
                <w:color w:val="000000"/>
                <w:sz w:val="28"/>
                <w:szCs w:val="28"/>
                <w:rtl/>
                <w:lang w:bidi="ar-SY"/>
              </w:rPr>
              <w:t>النمط الثاني: </w:t>
            </w:r>
            <w:r w:rsidRPr="00616727">
              <w:rPr>
                <w:rFonts w:ascii="Simplified Arabic" w:eastAsia="Times New Roman" w:hAnsi="Simplified Arabic" w:cs="Simplified Arabic"/>
                <w:color w:val="000000"/>
                <w:sz w:val="28"/>
                <w:szCs w:val="28"/>
                <w:rtl/>
                <w:lang w:bidi="ar-SY"/>
              </w:rPr>
              <w:t>ويشكل أكثر من </w:t>
            </w:r>
            <w:r w:rsidRPr="00616727">
              <w:rPr>
                <w:rFonts w:ascii="Simplified Arabic" w:eastAsia="Times New Roman" w:hAnsi="Simplified Arabic" w:cs="Simplified Arabic"/>
                <w:color w:val="000000"/>
                <w:sz w:val="28"/>
                <w:szCs w:val="28"/>
                <w:rtl/>
              </w:rPr>
              <w:t>90%</w:t>
            </w:r>
            <w:r w:rsidRPr="00616727">
              <w:rPr>
                <w:rFonts w:ascii="Simplified Arabic" w:eastAsia="Times New Roman" w:hAnsi="Simplified Arabic" w:cs="Simplified Arabic"/>
                <w:color w:val="000000"/>
                <w:sz w:val="28"/>
                <w:szCs w:val="28"/>
                <w:rtl/>
                <w:lang w:bidi="ar-SY"/>
              </w:rPr>
              <w:t> من حالات الداء السكري. ويظهر عادة عند الأشخاص البالغين والبدينين فوق سن الـ </w:t>
            </w:r>
            <w:r w:rsidRPr="00616727">
              <w:rPr>
                <w:rFonts w:ascii="Simplified Arabic" w:eastAsia="Times New Roman" w:hAnsi="Simplified Arabic" w:cs="Simplified Arabic"/>
                <w:color w:val="000000"/>
                <w:sz w:val="28"/>
                <w:szCs w:val="28"/>
                <w:rtl/>
              </w:rPr>
              <w:t>30</w:t>
            </w:r>
            <w:r w:rsidRPr="00616727">
              <w:rPr>
                <w:rFonts w:ascii="Simplified Arabic" w:eastAsia="Times New Roman" w:hAnsi="Simplified Arabic" w:cs="Simplified Arabic"/>
                <w:color w:val="000000"/>
                <w:sz w:val="28"/>
                <w:szCs w:val="28"/>
                <w:rtl/>
                <w:lang w:bidi="ar-SY"/>
              </w:rPr>
              <w:t> سنة (لكنه بات اليوم يشاهد عند الأطفال أيضاً بسبب البدانة). والأشخاص المصابين به يعجزون عن الاستخدام الفعال للأنسولين المحرر من البنكرياس رغم</w:t>
            </w:r>
            <w:r w:rsidRPr="00616727">
              <w:rPr>
                <w:rFonts w:ascii="Simplified Arabic" w:eastAsia="Times New Roman" w:hAnsi="Simplified Arabic" w:cs="Simplified Arabic"/>
                <w:b/>
                <w:bCs/>
                <w:color w:val="000000"/>
                <w:sz w:val="28"/>
                <w:szCs w:val="28"/>
                <w:rtl/>
                <w:lang w:bidi="ar-SY"/>
              </w:rPr>
              <w:t> </w:t>
            </w:r>
            <w:r w:rsidRPr="00616727">
              <w:rPr>
                <w:rFonts w:ascii="Simplified Arabic" w:eastAsia="Times New Roman" w:hAnsi="Simplified Arabic" w:cs="Simplified Arabic"/>
                <w:color w:val="000000"/>
                <w:sz w:val="28"/>
                <w:szCs w:val="28"/>
                <w:rtl/>
                <w:lang w:bidi="ar-SY"/>
              </w:rPr>
              <w:t>توفره في الجسم, وقد يكفي تعديل نمط الحياة لضبط المرض في الحالات البسيطة (التنظيم الغذائي، خفض الوزن، وممارسة النشاط الفيزيائي) لكن في باقي الحالات يحتاج المرضى إلى استخدام الأدوية الفموية الخافضة للسكر، وربما إلى حقن الأنسولين في مرحلة لاحقة للسيطرة على السكري.</w:t>
            </w:r>
          </w:p>
          <w:p w:rsidR="00616727" w:rsidRPr="00616727" w:rsidRDefault="00616727" w:rsidP="00616727">
            <w:pPr>
              <w:spacing w:after="0" w:line="330" w:lineRule="atLeast"/>
              <w:ind w:left="150" w:right="150" w:hanging="360"/>
              <w:jc w:val="both"/>
              <w:rPr>
                <w:rFonts w:ascii="Tahoma" w:eastAsia="Times New Roman" w:hAnsi="Tahoma" w:cs="Tahoma"/>
                <w:color w:val="000000"/>
                <w:sz w:val="18"/>
                <w:szCs w:val="18"/>
                <w:rtl/>
              </w:rPr>
            </w:pPr>
            <w:r w:rsidRPr="00616727">
              <w:rPr>
                <w:rFonts w:ascii="Symbol" w:eastAsia="Times New Roman" w:hAnsi="Symbol" w:cs="Tahoma"/>
                <w:color w:val="000000"/>
                <w:sz w:val="28"/>
                <w:szCs w:val="28"/>
              </w:rPr>
              <w:t></w:t>
            </w:r>
            <w:r w:rsidRPr="00616727">
              <w:rPr>
                <w:rFonts w:ascii="Times New Roman" w:eastAsia="Times New Roman" w:hAnsi="Times New Roman" w:cs="Times New Roman"/>
                <w:color w:val="000000"/>
                <w:sz w:val="14"/>
                <w:szCs w:val="14"/>
                <w:rtl/>
              </w:rPr>
              <w:t>       </w:t>
            </w:r>
            <w:r w:rsidRPr="00616727">
              <w:rPr>
                <w:rFonts w:ascii="Simplified Arabic" w:eastAsia="Times New Roman" w:hAnsi="Simplified Arabic" w:cs="Simplified Arabic"/>
                <w:color w:val="000000"/>
                <w:sz w:val="28"/>
                <w:szCs w:val="28"/>
                <w:rtl/>
              </w:rPr>
              <w:t>كما يضاف إلى هذين النمطين </w:t>
            </w:r>
            <w:r w:rsidRPr="00616727">
              <w:rPr>
                <w:rFonts w:ascii="Simplified Arabic" w:eastAsia="Times New Roman" w:hAnsi="Simplified Arabic" w:cs="Simplified Arabic"/>
                <w:b/>
                <w:bCs/>
                <w:color w:val="000000"/>
                <w:sz w:val="28"/>
                <w:szCs w:val="28"/>
                <w:rtl/>
              </w:rPr>
              <w:t>السكري الحملي</w:t>
            </w:r>
            <w:r w:rsidRPr="00616727">
              <w:rPr>
                <w:rFonts w:ascii="Simplified Arabic" w:eastAsia="Times New Roman" w:hAnsi="Simplified Arabic" w:cs="Simplified Arabic"/>
                <w:color w:val="000000"/>
                <w:sz w:val="28"/>
                <w:szCs w:val="28"/>
                <w:rtl/>
              </w:rPr>
              <w:t> الذي قد يظهر بدءاً من الشهر الرابع تقريبا من الحمل، ويعالج غالباً بحقن الأنسولين( لكن بات ممكناً اليوم معالجة في بعض الحالات بالحبوب الفموية)وعادة ما يتراجع السكري الحملي تلقائياً بعد الولادة، ولكن المرأة تبقى عرضة للإصابة بداء السكري لاحقاً.</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b/>
                <w:bCs/>
                <w:color w:val="000000"/>
                <w:sz w:val="28"/>
                <w:szCs w:val="28"/>
                <w:rtl/>
              </w:rPr>
              <w:t> </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b/>
                <w:bCs/>
                <w:color w:val="0F243E"/>
                <w:sz w:val="28"/>
                <w:szCs w:val="28"/>
                <w:rtl/>
                <w:lang w:bidi="ar-SY"/>
              </w:rPr>
              <w:t>ماهي أعراض داء السكري؟ </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b/>
                <w:bCs/>
                <w:color w:val="000000"/>
                <w:sz w:val="28"/>
                <w:szCs w:val="28"/>
                <w:rtl/>
                <w:lang w:bidi="ar-SY"/>
              </w:rPr>
              <w:t>تشمل أعراض داء السكري :</w:t>
            </w:r>
          </w:p>
          <w:p w:rsidR="00616727" w:rsidRPr="00616727" w:rsidRDefault="00616727" w:rsidP="00616727">
            <w:pPr>
              <w:spacing w:after="0" w:line="330" w:lineRule="atLeast"/>
              <w:ind w:left="360" w:right="150" w:hanging="360"/>
              <w:jc w:val="both"/>
              <w:rPr>
                <w:rFonts w:ascii="Tahoma" w:eastAsia="Times New Roman" w:hAnsi="Tahoma" w:cs="Tahoma"/>
                <w:color w:val="000000"/>
                <w:sz w:val="18"/>
                <w:szCs w:val="18"/>
                <w:rtl/>
              </w:rPr>
            </w:pPr>
            <w:r w:rsidRPr="00616727">
              <w:rPr>
                <w:rFonts w:ascii="Symbol" w:eastAsia="Times New Roman" w:hAnsi="Symbol" w:cs="Tahoma"/>
                <w:b/>
                <w:bCs/>
                <w:color w:val="000000"/>
                <w:sz w:val="28"/>
                <w:szCs w:val="28"/>
              </w:rPr>
              <w:t></w:t>
            </w:r>
            <w:r w:rsidRPr="00616727">
              <w:rPr>
                <w:rFonts w:ascii="Times New Roman" w:eastAsia="Times New Roman" w:hAnsi="Times New Roman" w:cs="Times New Roman"/>
                <w:color w:val="000000"/>
                <w:sz w:val="14"/>
                <w:szCs w:val="14"/>
                <w:rtl/>
              </w:rPr>
              <w:t>       </w:t>
            </w:r>
            <w:r w:rsidRPr="00616727">
              <w:rPr>
                <w:rFonts w:ascii="Simplified Arabic" w:eastAsia="Times New Roman" w:hAnsi="Simplified Arabic" w:cs="Simplified Arabic"/>
                <w:b/>
                <w:bCs/>
                <w:color w:val="000000"/>
                <w:sz w:val="28"/>
                <w:szCs w:val="28"/>
                <w:rtl/>
                <w:lang w:bidi="ar-SY"/>
              </w:rPr>
              <w:t>العطش الزائد.</w:t>
            </w:r>
            <w:bookmarkStart w:id="0" w:name="_GoBack"/>
            <w:bookmarkEnd w:id="0"/>
          </w:p>
          <w:p w:rsidR="00616727" w:rsidRPr="00616727" w:rsidRDefault="00616727" w:rsidP="00616727">
            <w:pPr>
              <w:spacing w:after="0" w:line="330" w:lineRule="atLeast"/>
              <w:ind w:left="360" w:right="150" w:hanging="360"/>
              <w:jc w:val="both"/>
              <w:rPr>
                <w:rFonts w:ascii="Tahoma" w:eastAsia="Times New Roman" w:hAnsi="Tahoma" w:cs="Tahoma"/>
                <w:color w:val="000000"/>
                <w:sz w:val="18"/>
                <w:szCs w:val="18"/>
                <w:rtl/>
              </w:rPr>
            </w:pPr>
            <w:r w:rsidRPr="00616727">
              <w:rPr>
                <w:rFonts w:ascii="Symbol" w:eastAsia="Times New Roman" w:hAnsi="Symbol" w:cs="Tahoma"/>
                <w:b/>
                <w:bCs/>
                <w:color w:val="000000"/>
                <w:sz w:val="28"/>
                <w:szCs w:val="28"/>
              </w:rPr>
              <w:t></w:t>
            </w:r>
            <w:r w:rsidRPr="00616727">
              <w:rPr>
                <w:rFonts w:ascii="Times New Roman" w:eastAsia="Times New Roman" w:hAnsi="Times New Roman" w:cs="Times New Roman"/>
                <w:color w:val="000000"/>
                <w:sz w:val="14"/>
                <w:szCs w:val="14"/>
                <w:rtl/>
              </w:rPr>
              <w:t>       </w:t>
            </w:r>
            <w:r w:rsidRPr="00616727">
              <w:rPr>
                <w:rFonts w:ascii="Simplified Arabic" w:eastAsia="Times New Roman" w:hAnsi="Simplified Arabic" w:cs="Simplified Arabic"/>
                <w:b/>
                <w:bCs/>
                <w:color w:val="000000"/>
                <w:sz w:val="28"/>
                <w:szCs w:val="28"/>
                <w:rtl/>
                <w:lang w:bidi="ar-SY"/>
              </w:rPr>
              <w:t>الجوع الدائم .</w:t>
            </w:r>
          </w:p>
          <w:p w:rsidR="00616727" w:rsidRPr="00616727" w:rsidRDefault="00616727" w:rsidP="00616727">
            <w:pPr>
              <w:spacing w:after="0" w:line="330" w:lineRule="atLeast"/>
              <w:ind w:left="360" w:right="150" w:hanging="360"/>
              <w:jc w:val="both"/>
              <w:rPr>
                <w:rFonts w:ascii="Tahoma" w:eastAsia="Times New Roman" w:hAnsi="Tahoma" w:cs="Tahoma"/>
                <w:color w:val="000000"/>
                <w:sz w:val="18"/>
                <w:szCs w:val="18"/>
                <w:rtl/>
              </w:rPr>
            </w:pPr>
            <w:r w:rsidRPr="00616727">
              <w:rPr>
                <w:rFonts w:ascii="Symbol" w:eastAsia="Times New Roman" w:hAnsi="Symbol" w:cs="Tahoma"/>
                <w:b/>
                <w:bCs/>
                <w:color w:val="000000"/>
                <w:sz w:val="28"/>
                <w:szCs w:val="28"/>
              </w:rPr>
              <w:t></w:t>
            </w:r>
            <w:r w:rsidRPr="00616727">
              <w:rPr>
                <w:rFonts w:ascii="Times New Roman" w:eastAsia="Times New Roman" w:hAnsi="Times New Roman" w:cs="Times New Roman"/>
                <w:color w:val="000000"/>
                <w:sz w:val="14"/>
                <w:szCs w:val="14"/>
                <w:rtl/>
              </w:rPr>
              <w:t>       </w:t>
            </w:r>
            <w:proofErr w:type="spellStart"/>
            <w:r w:rsidRPr="00616727">
              <w:rPr>
                <w:rFonts w:ascii="Simplified Arabic" w:eastAsia="Times New Roman" w:hAnsi="Simplified Arabic" w:cs="Simplified Arabic"/>
                <w:b/>
                <w:bCs/>
                <w:color w:val="000000"/>
                <w:sz w:val="28"/>
                <w:szCs w:val="28"/>
                <w:rtl/>
                <w:lang w:bidi="ar-SY"/>
              </w:rPr>
              <w:t>التبوال</w:t>
            </w:r>
            <w:proofErr w:type="spellEnd"/>
            <w:r w:rsidRPr="00616727">
              <w:rPr>
                <w:rFonts w:ascii="Simplified Arabic" w:eastAsia="Times New Roman" w:hAnsi="Simplified Arabic" w:cs="Simplified Arabic"/>
                <w:b/>
                <w:bCs/>
                <w:color w:val="000000"/>
                <w:sz w:val="28"/>
                <w:szCs w:val="28"/>
                <w:rtl/>
                <w:lang w:bidi="ar-SY"/>
              </w:rPr>
              <w:t>.</w:t>
            </w:r>
          </w:p>
          <w:p w:rsidR="00616727" w:rsidRPr="00616727" w:rsidRDefault="00616727" w:rsidP="00616727">
            <w:pPr>
              <w:spacing w:after="0" w:line="330" w:lineRule="atLeast"/>
              <w:ind w:left="360" w:right="150" w:hanging="360"/>
              <w:jc w:val="both"/>
              <w:rPr>
                <w:rFonts w:ascii="Tahoma" w:eastAsia="Times New Roman" w:hAnsi="Tahoma" w:cs="Tahoma"/>
                <w:color w:val="000000"/>
                <w:sz w:val="18"/>
                <w:szCs w:val="18"/>
                <w:rtl/>
              </w:rPr>
            </w:pPr>
            <w:r w:rsidRPr="00616727">
              <w:rPr>
                <w:rFonts w:ascii="Symbol" w:eastAsia="Times New Roman" w:hAnsi="Symbol" w:cs="Tahoma"/>
                <w:b/>
                <w:bCs/>
                <w:color w:val="000000"/>
                <w:sz w:val="28"/>
                <w:szCs w:val="28"/>
              </w:rPr>
              <w:lastRenderedPageBreak/>
              <w:t></w:t>
            </w:r>
            <w:r w:rsidRPr="00616727">
              <w:rPr>
                <w:rFonts w:ascii="Times New Roman" w:eastAsia="Times New Roman" w:hAnsi="Times New Roman" w:cs="Times New Roman"/>
                <w:color w:val="000000"/>
                <w:sz w:val="14"/>
                <w:szCs w:val="14"/>
                <w:rtl/>
              </w:rPr>
              <w:t>       </w:t>
            </w:r>
            <w:r w:rsidRPr="00616727">
              <w:rPr>
                <w:rFonts w:ascii="Simplified Arabic" w:eastAsia="Times New Roman" w:hAnsi="Simplified Arabic" w:cs="Simplified Arabic"/>
                <w:b/>
                <w:bCs/>
                <w:color w:val="000000"/>
                <w:sz w:val="28"/>
                <w:szCs w:val="28"/>
                <w:rtl/>
                <w:lang w:bidi="ar-SY"/>
              </w:rPr>
              <w:t>نقص الوزن المفاجئ</w:t>
            </w:r>
          </w:p>
          <w:p w:rsidR="00616727" w:rsidRPr="00616727" w:rsidRDefault="00616727" w:rsidP="00616727">
            <w:pPr>
              <w:spacing w:after="0" w:line="330" w:lineRule="atLeast"/>
              <w:ind w:left="360" w:right="150" w:hanging="360"/>
              <w:jc w:val="both"/>
              <w:rPr>
                <w:rFonts w:ascii="Tahoma" w:eastAsia="Times New Roman" w:hAnsi="Tahoma" w:cs="Tahoma"/>
                <w:color w:val="000000"/>
                <w:sz w:val="18"/>
                <w:szCs w:val="18"/>
                <w:rtl/>
              </w:rPr>
            </w:pPr>
            <w:r w:rsidRPr="00616727">
              <w:rPr>
                <w:rFonts w:ascii="Symbol" w:eastAsia="Times New Roman" w:hAnsi="Symbol" w:cs="Tahoma"/>
                <w:b/>
                <w:bCs/>
                <w:color w:val="000000"/>
                <w:sz w:val="28"/>
                <w:szCs w:val="28"/>
              </w:rPr>
              <w:t></w:t>
            </w:r>
            <w:r w:rsidRPr="00616727">
              <w:rPr>
                <w:rFonts w:ascii="Times New Roman" w:eastAsia="Times New Roman" w:hAnsi="Times New Roman" w:cs="Times New Roman"/>
                <w:color w:val="000000"/>
                <w:sz w:val="14"/>
                <w:szCs w:val="14"/>
                <w:rtl/>
              </w:rPr>
              <w:t>       </w:t>
            </w:r>
            <w:r w:rsidRPr="00616727">
              <w:rPr>
                <w:rFonts w:ascii="Simplified Arabic" w:eastAsia="Times New Roman" w:hAnsi="Simplified Arabic" w:cs="Simplified Arabic"/>
                <w:b/>
                <w:bCs/>
                <w:color w:val="000000"/>
                <w:sz w:val="28"/>
                <w:szCs w:val="28"/>
                <w:rtl/>
                <w:lang w:bidi="ar-SY"/>
              </w:rPr>
              <w:t>التعب الشديد</w:t>
            </w:r>
          </w:p>
          <w:p w:rsidR="00616727" w:rsidRPr="00616727" w:rsidRDefault="00616727" w:rsidP="00616727">
            <w:pPr>
              <w:spacing w:after="0" w:line="330" w:lineRule="atLeast"/>
              <w:ind w:left="360" w:right="150" w:hanging="360"/>
              <w:jc w:val="both"/>
              <w:rPr>
                <w:rFonts w:ascii="Tahoma" w:eastAsia="Times New Roman" w:hAnsi="Tahoma" w:cs="Tahoma"/>
                <w:color w:val="000000"/>
                <w:sz w:val="18"/>
                <w:szCs w:val="18"/>
                <w:rtl/>
              </w:rPr>
            </w:pPr>
            <w:r w:rsidRPr="00616727">
              <w:rPr>
                <w:rFonts w:ascii="Symbol" w:eastAsia="Times New Roman" w:hAnsi="Symbol" w:cs="Tahoma"/>
                <w:b/>
                <w:bCs/>
                <w:color w:val="000000"/>
                <w:sz w:val="28"/>
                <w:szCs w:val="28"/>
              </w:rPr>
              <w:t></w:t>
            </w:r>
            <w:r w:rsidRPr="00616727">
              <w:rPr>
                <w:rFonts w:ascii="Times New Roman" w:eastAsia="Times New Roman" w:hAnsi="Times New Roman" w:cs="Times New Roman"/>
                <w:color w:val="000000"/>
                <w:sz w:val="14"/>
                <w:szCs w:val="14"/>
                <w:rtl/>
              </w:rPr>
              <w:t>       </w:t>
            </w:r>
            <w:r w:rsidRPr="00616727">
              <w:rPr>
                <w:rFonts w:ascii="Simplified Arabic" w:eastAsia="Times New Roman" w:hAnsi="Simplified Arabic" w:cs="Simplified Arabic"/>
                <w:b/>
                <w:bCs/>
                <w:color w:val="000000"/>
                <w:sz w:val="28"/>
                <w:szCs w:val="28"/>
                <w:rtl/>
                <w:lang w:bidi="ar-SY"/>
              </w:rPr>
              <w:t>تشوش الرؤية</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color w:val="000000"/>
                <w:sz w:val="28"/>
                <w:szCs w:val="28"/>
                <w:rtl/>
              </w:rPr>
              <w:t xml:space="preserve">لكن ليس من الضروري ظهور كل هذه الأعراض إذ قد يظهر جزء منها فقط، أو حتى قد يحدث السكري النمط الثاني بدون أعراض واضحة وقد يبقى لفترة طويلة دون أن يشخص، بينما يتميز السكري النمط الأول بأن بدايته سريعة وحادة، وقد يبدأ بشكل نقص سريع للوزن ثم أن لم يشخص المرض ويعالج بسرعة فقد يدخل المريض </w:t>
            </w:r>
            <w:proofErr w:type="spellStart"/>
            <w:r w:rsidRPr="00616727">
              <w:rPr>
                <w:rFonts w:ascii="Simplified Arabic" w:eastAsia="Times New Roman" w:hAnsi="Simplified Arabic" w:cs="Simplified Arabic"/>
                <w:color w:val="000000"/>
                <w:sz w:val="28"/>
                <w:szCs w:val="28"/>
                <w:rtl/>
              </w:rPr>
              <w:t>بحالى</w:t>
            </w:r>
            <w:proofErr w:type="spellEnd"/>
            <w:r w:rsidRPr="00616727">
              <w:rPr>
                <w:rFonts w:ascii="Simplified Arabic" w:eastAsia="Times New Roman" w:hAnsi="Simplified Arabic" w:cs="Simplified Arabic"/>
                <w:color w:val="000000"/>
                <w:sz w:val="28"/>
                <w:szCs w:val="28"/>
                <w:rtl/>
              </w:rPr>
              <w:t xml:space="preserve"> السبات السكري.</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b/>
                <w:bCs/>
                <w:color w:val="000000"/>
                <w:sz w:val="28"/>
                <w:szCs w:val="28"/>
                <w:rtl/>
                <w:lang w:bidi="ar-SY"/>
              </w:rPr>
              <w:t>كيف يمكن تشخيص داء السكري؟</w:t>
            </w:r>
          </w:p>
          <w:p w:rsidR="00616727" w:rsidRPr="00616727" w:rsidRDefault="00616727" w:rsidP="00616727">
            <w:pPr>
              <w:spacing w:after="0" w:line="330" w:lineRule="atLeast"/>
              <w:ind w:left="150" w:right="150" w:hanging="360"/>
              <w:jc w:val="both"/>
              <w:rPr>
                <w:rFonts w:ascii="Tahoma" w:eastAsia="Times New Roman" w:hAnsi="Tahoma" w:cs="Tahoma"/>
                <w:color w:val="000000"/>
                <w:sz w:val="18"/>
                <w:szCs w:val="18"/>
                <w:rtl/>
              </w:rPr>
            </w:pPr>
            <w:r w:rsidRPr="00616727">
              <w:rPr>
                <w:rFonts w:ascii="Symbol" w:eastAsia="Times New Roman" w:hAnsi="Symbol" w:cs="Tahoma"/>
                <w:b/>
                <w:bCs/>
                <w:color w:val="000000"/>
                <w:sz w:val="28"/>
                <w:szCs w:val="28"/>
              </w:rPr>
              <w:t></w:t>
            </w:r>
            <w:r w:rsidRPr="00616727">
              <w:rPr>
                <w:rFonts w:ascii="Times New Roman" w:eastAsia="Times New Roman" w:hAnsi="Times New Roman" w:cs="Times New Roman"/>
                <w:color w:val="000000"/>
                <w:sz w:val="14"/>
                <w:szCs w:val="14"/>
                <w:rtl/>
              </w:rPr>
              <w:t>       </w:t>
            </w:r>
            <w:r w:rsidRPr="00616727">
              <w:rPr>
                <w:rFonts w:ascii="Simplified Arabic" w:eastAsia="Times New Roman" w:hAnsi="Simplified Arabic" w:cs="Simplified Arabic"/>
                <w:b/>
                <w:bCs/>
                <w:color w:val="000000"/>
                <w:sz w:val="28"/>
                <w:szCs w:val="28"/>
                <w:rtl/>
                <w:lang w:bidi="ar-SY"/>
              </w:rPr>
              <w:t>السكري الصريح:</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color w:val="000000"/>
                <w:sz w:val="28"/>
                <w:szCs w:val="28"/>
                <w:rtl/>
                <w:lang w:bidi="ar-SY"/>
              </w:rPr>
              <w:t>يمكن تشخيص السكري بإجراء فحص سكر الدم وهو تحليل بسيط وسريع يمكن أن يجرى حتى بجهاز التحليل المنزلي, وعندما يتجاوز سكر الدم الصباحي</w:t>
            </w:r>
            <w:r w:rsidRPr="00616727">
              <w:rPr>
                <w:rFonts w:ascii="Simplified Arabic" w:eastAsia="Times New Roman" w:hAnsi="Simplified Arabic" w:cs="Simplified Arabic"/>
                <w:color w:val="000000"/>
                <w:sz w:val="28"/>
                <w:szCs w:val="28"/>
                <w:rtl/>
              </w:rPr>
              <w:t>126</w:t>
            </w:r>
            <w:r w:rsidRPr="00616727">
              <w:rPr>
                <w:rFonts w:ascii="Simplified Arabic" w:eastAsia="Times New Roman" w:hAnsi="Simplified Arabic" w:cs="Simplified Arabic"/>
                <w:color w:val="000000"/>
                <w:sz w:val="28"/>
                <w:szCs w:val="28"/>
                <w:rtl/>
                <w:lang w:bidi="ar-SY"/>
              </w:rPr>
              <w:t> ملغ/ </w:t>
            </w:r>
            <w:r w:rsidRPr="00616727">
              <w:rPr>
                <w:rFonts w:ascii="Simplified Arabic" w:eastAsia="Times New Roman" w:hAnsi="Simplified Arabic" w:cs="Simplified Arabic"/>
                <w:color w:val="000000"/>
                <w:sz w:val="28"/>
                <w:szCs w:val="28"/>
                <w:rtl/>
              </w:rPr>
              <w:t>100</w:t>
            </w:r>
            <w:r w:rsidRPr="00616727">
              <w:rPr>
                <w:rFonts w:ascii="Simplified Arabic" w:eastAsia="Times New Roman" w:hAnsi="Simplified Arabic" w:cs="Simplified Arabic"/>
                <w:color w:val="000000"/>
                <w:sz w:val="28"/>
                <w:szCs w:val="28"/>
                <w:rtl/>
                <w:lang w:bidi="ar-SY"/>
              </w:rPr>
              <w:t> مل أو بعد الطعام</w:t>
            </w:r>
            <w:r w:rsidRPr="00616727">
              <w:rPr>
                <w:rFonts w:ascii="Simplified Arabic" w:eastAsia="Times New Roman" w:hAnsi="Simplified Arabic" w:cs="Simplified Arabic"/>
                <w:color w:val="000000"/>
                <w:sz w:val="28"/>
                <w:szCs w:val="28"/>
                <w:rtl/>
              </w:rPr>
              <w:t>200 </w:t>
            </w:r>
            <w:r w:rsidRPr="00616727">
              <w:rPr>
                <w:rFonts w:ascii="Simplified Arabic" w:eastAsia="Times New Roman" w:hAnsi="Simplified Arabic" w:cs="Simplified Arabic"/>
                <w:color w:val="000000"/>
                <w:sz w:val="28"/>
                <w:szCs w:val="28"/>
                <w:rtl/>
                <w:lang w:bidi="ar-SY"/>
              </w:rPr>
              <w:t> ملغ/</w:t>
            </w:r>
            <w:r w:rsidRPr="00616727">
              <w:rPr>
                <w:rFonts w:ascii="Simplified Arabic" w:eastAsia="Times New Roman" w:hAnsi="Simplified Arabic" w:cs="Simplified Arabic"/>
                <w:color w:val="000000"/>
                <w:sz w:val="28"/>
                <w:szCs w:val="28"/>
                <w:rtl/>
              </w:rPr>
              <w:t>100</w:t>
            </w:r>
            <w:r w:rsidRPr="00616727">
              <w:rPr>
                <w:rFonts w:ascii="Simplified Arabic" w:eastAsia="Times New Roman" w:hAnsi="Simplified Arabic" w:cs="Simplified Arabic" w:hint="cs"/>
                <w:color w:val="000000"/>
                <w:sz w:val="28"/>
                <w:szCs w:val="28"/>
                <w:rtl/>
                <w:lang w:bidi="ar-SY"/>
              </w:rPr>
              <w:t>دل(في أكثر من تحليل) يعتبر الإنسان مصاباً بالسكري.( ظهور السكر بالبول أيضا هو مؤشر للإصابة بالسكري).</w:t>
            </w:r>
          </w:p>
          <w:p w:rsidR="00616727" w:rsidRPr="00616727" w:rsidRDefault="00616727" w:rsidP="00616727">
            <w:pPr>
              <w:spacing w:after="0" w:line="330" w:lineRule="atLeast"/>
              <w:ind w:left="150" w:right="150" w:hanging="360"/>
              <w:jc w:val="both"/>
              <w:rPr>
                <w:rFonts w:ascii="Tahoma" w:eastAsia="Times New Roman" w:hAnsi="Tahoma" w:cs="Tahoma"/>
                <w:color w:val="000000"/>
                <w:sz w:val="18"/>
                <w:szCs w:val="18"/>
                <w:rtl/>
              </w:rPr>
            </w:pPr>
            <w:r w:rsidRPr="00616727">
              <w:rPr>
                <w:rFonts w:ascii="Symbol" w:eastAsia="Times New Roman" w:hAnsi="Symbol" w:cs="Tahoma"/>
                <w:b/>
                <w:bCs/>
                <w:color w:val="000000"/>
                <w:sz w:val="28"/>
                <w:szCs w:val="28"/>
              </w:rPr>
              <w:t></w:t>
            </w:r>
            <w:r w:rsidRPr="00616727">
              <w:rPr>
                <w:rFonts w:ascii="Times New Roman" w:eastAsia="Times New Roman" w:hAnsi="Times New Roman" w:cs="Times New Roman"/>
                <w:color w:val="000000"/>
                <w:sz w:val="14"/>
                <w:szCs w:val="14"/>
                <w:rtl/>
              </w:rPr>
              <w:t>       </w:t>
            </w:r>
            <w:r w:rsidRPr="00616727">
              <w:rPr>
                <w:rFonts w:ascii="Simplified Arabic" w:eastAsia="Times New Roman" w:hAnsi="Simplified Arabic" w:cs="Simplified Arabic"/>
                <w:b/>
                <w:bCs/>
                <w:color w:val="000000"/>
                <w:sz w:val="28"/>
                <w:szCs w:val="28"/>
                <w:rtl/>
                <w:lang w:bidi="ar-SY"/>
              </w:rPr>
              <w:t>عدم تحمل السكر(أو حالة ما قبل السكري):    </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color w:val="000000"/>
                <w:sz w:val="28"/>
                <w:szCs w:val="28"/>
                <w:rtl/>
                <w:lang w:bidi="ar-SY"/>
              </w:rPr>
              <w:t xml:space="preserve">هي المرحلة الكامنة التي تسبق ظهور داء السكري وأعراضه, وفي هذه الحالة يرتفع سكر الدم إلى مستويات أعلى بقليل من الطبيعي لكن لا يصل إلى مستوى السكري الصريح فيكون السكر </w:t>
            </w:r>
            <w:proofErr w:type="spellStart"/>
            <w:r w:rsidRPr="00616727">
              <w:rPr>
                <w:rFonts w:ascii="Simplified Arabic" w:eastAsia="Times New Roman" w:hAnsi="Simplified Arabic" w:cs="Simplified Arabic"/>
                <w:color w:val="000000"/>
                <w:sz w:val="28"/>
                <w:szCs w:val="28"/>
                <w:rtl/>
                <w:lang w:bidi="ar-SY"/>
              </w:rPr>
              <w:t>الصيامي</w:t>
            </w:r>
            <w:proofErr w:type="spellEnd"/>
            <w:r w:rsidRPr="00616727">
              <w:rPr>
                <w:rFonts w:ascii="Simplified Arabic" w:eastAsia="Times New Roman" w:hAnsi="Simplified Arabic" w:cs="Simplified Arabic"/>
                <w:color w:val="000000"/>
                <w:sz w:val="28"/>
                <w:szCs w:val="28"/>
                <w:rtl/>
                <w:lang w:bidi="ar-SY"/>
              </w:rPr>
              <w:t xml:space="preserve"> (</w:t>
            </w:r>
            <w:r w:rsidRPr="00616727">
              <w:rPr>
                <w:rFonts w:ascii="Simplified Arabic" w:eastAsia="Times New Roman" w:hAnsi="Simplified Arabic" w:cs="Simplified Arabic"/>
                <w:color w:val="000000"/>
                <w:sz w:val="28"/>
                <w:szCs w:val="28"/>
                <w:rtl/>
              </w:rPr>
              <w:t>126-100</w:t>
            </w:r>
            <w:r w:rsidRPr="00616727">
              <w:rPr>
                <w:rFonts w:ascii="Simplified Arabic" w:eastAsia="Times New Roman" w:hAnsi="Simplified Arabic" w:cs="Simplified Arabic"/>
                <w:color w:val="000000"/>
                <w:sz w:val="28"/>
                <w:szCs w:val="28"/>
                <w:rtl/>
                <w:lang w:bidi="ar-SY"/>
              </w:rPr>
              <w:t>ملغ</w:t>
            </w:r>
            <w:r w:rsidRPr="00616727">
              <w:rPr>
                <w:rFonts w:ascii="Simplified Arabic" w:eastAsia="Times New Roman" w:hAnsi="Simplified Arabic" w:cs="Simplified Arabic"/>
                <w:color w:val="000000"/>
                <w:sz w:val="28"/>
                <w:szCs w:val="28"/>
                <w:rtl/>
              </w:rPr>
              <w:t>/</w:t>
            </w:r>
            <w:r w:rsidRPr="00616727">
              <w:rPr>
                <w:rFonts w:ascii="Simplified Arabic" w:eastAsia="Times New Roman" w:hAnsi="Simplified Arabic" w:cs="Simplified Arabic"/>
                <w:color w:val="000000"/>
                <w:sz w:val="28"/>
                <w:szCs w:val="28"/>
                <w:rtl/>
                <w:lang w:bidi="ar-SY"/>
              </w:rPr>
              <w:t>دل) وبعد الطعام بساعتين(</w:t>
            </w:r>
            <w:r w:rsidRPr="00616727">
              <w:rPr>
                <w:rFonts w:ascii="Simplified Arabic" w:eastAsia="Times New Roman" w:hAnsi="Simplified Arabic" w:cs="Simplified Arabic"/>
                <w:color w:val="000000"/>
                <w:sz w:val="28"/>
                <w:szCs w:val="28"/>
                <w:rtl/>
              </w:rPr>
              <w:t>140</w:t>
            </w:r>
            <w:r w:rsidRPr="00616727">
              <w:rPr>
                <w:rFonts w:ascii="Simplified Arabic" w:eastAsia="Times New Roman" w:hAnsi="Simplified Arabic" w:cs="Simplified Arabic"/>
                <w:color w:val="000000"/>
                <w:sz w:val="28"/>
                <w:szCs w:val="28"/>
                <w:rtl/>
                <w:lang w:bidi="ar-SY"/>
              </w:rPr>
              <w:t>-</w:t>
            </w:r>
            <w:r w:rsidRPr="00616727">
              <w:rPr>
                <w:rFonts w:ascii="Simplified Arabic" w:eastAsia="Times New Roman" w:hAnsi="Simplified Arabic" w:cs="Simplified Arabic"/>
                <w:color w:val="000000"/>
                <w:sz w:val="28"/>
                <w:szCs w:val="28"/>
                <w:rtl/>
              </w:rPr>
              <w:t>200 </w:t>
            </w:r>
            <w:r w:rsidRPr="00616727">
              <w:rPr>
                <w:rFonts w:ascii="Simplified Arabic" w:eastAsia="Times New Roman" w:hAnsi="Simplified Arabic" w:cs="Simplified Arabic" w:hint="cs"/>
                <w:color w:val="000000"/>
                <w:sz w:val="28"/>
                <w:szCs w:val="28"/>
                <w:rtl/>
                <w:lang w:bidi="ar-SY"/>
              </w:rPr>
              <w:t>ملغ</w:t>
            </w:r>
            <w:r w:rsidRPr="00616727">
              <w:rPr>
                <w:rFonts w:ascii="Simplified Arabic" w:eastAsia="Times New Roman" w:hAnsi="Simplified Arabic" w:cs="Simplified Arabic"/>
                <w:color w:val="000000"/>
                <w:sz w:val="28"/>
                <w:szCs w:val="28"/>
                <w:rtl/>
              </w:rPr>
              <w:t>/</w:t>
            </w:r>
            <w:r w:rsidRPr="00616727">
              <w:rPr>
                <w:rFonts w:ascii="Simplified Arabic" w:eastAsia="Times New Roman" w:hAnsi="Simplified Arabic" w:cs="Simplified Arabic"/>
                <w:color w:val="000000"/>
                <w:sz w:val="28"/>
                <w:szCs w:val="28"/>
                <w:rtl/>
                <w:lang w:bidi="ar-SY"/>
              </w:rPr>
              <w:t>دل) ولا يشعر المريض بأية أعراض في هذه المرحلة، ولكن قد يتعرض جهازه القلبي والوعائي خلسة لمخاطر مماثلة لما يحدث في الداء السكري, فيصبح المريض أكثر عرضة لحدوث الجلطات القلبية والدماغية والوفيات (ويمكن تشخيص هذه الحالة باختبار يسمى اختبار تحمل السكر)و قد يتحول بعد عدة سنوات إلى سكري صريح، لذلك يجب اخذ الاحتياطات اللازمة منذ هذه المرحلة بتعديل نمط الحياة وخاصة خفض الوزن لمنع أو تأخير حدوث السكري.</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b/>
                <w:bCs/>
                <w:color w:val="0F243E"/>
                <w:sz w:val="28"/>
                <w:szCs w:val="28"/>
                <w:rtl/>
                <w:lang w:bidi="ar-SY"/>
              </w:rPr>
              <w:t>ما هي أسباب الإصابة بداء السكري؟  </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b/>
                <w:bCs/>
                <w:color w:val="000000"/>
                <w:sz w:val="28"/>
                <w:szCs w:val="28"/>
                <w:rtl/>
                <w:lang w:bidi="ar-SY"/>
              </w:rPr>
              <w:t>النمط الأول: </w:t>
            </w:r>
            <w:r w:rsidRPr="00616727">
              <w:rPr>
                <w:rFonts w:ascii="Simplified Arabic" w:eastAsia="Times New Roman" w:hAnsi="Simplified Arabic" w:cs="Simplified Arabic"/>
                <w:color w:val="000000"/>
                <w:sz w:val="28"/>
                <w:szCs w:val="28"/>
                <w:rtl/>
                <w:lang w:bidi="ar-SY"/>
              </w:rPr>
              <w:t xml:space="preserve">إن وجود بعض المؤثرات الجينية (المتعلقة بالنظام المناعي) والعوامل البيئية تلعب دوراً في الاستعداد لحدوث المرض, بالإضافة إلى العوامل </w:t>
            </w:r>
            <w:proofErr w:type="spellStart"/>
            <w:r w:rsidRPr="00616727">
              <w:rPr>
                <w:rFonts w:ascii="Simplified Arabic" w:eastAsia="Times New Roman" w:hAnsi="Simplified Arabic" w:cs="Simplified Arabic"/>
                <w:color w:val="000000"/>
                <w:sz w:val="28"/>
                <w:szCs w:val="28"/>
                <w:rtl/>
                <w:lang w:bidi="ar-SY"/>
              </w:rPr>
              <w:t>المؤهبة</w:t>
            </w:r>
            <w:proofErr w:type="spellEnd"/>
            <w:r w:rsidRPr="00616727">
              <w:rPr>
                <w:rFonts w:ascii="Simplified Arabic" w:eastAsia="Times New Roman" w:hAnsi="Simplified Arabic" w:cs="Simplified Arabic"/>
                <w:color w:val="000000"/>
                <w:sz w:val="28"/>
                <w:szCs w:val="28"/>
                <w:rtl/>
                <w:lang w:bidi="ar-SY"/>
              </w:rPr>
              <w:t xml:space="preserve"> الأخرى مثل الفيروسات </w:t>
            </w:r>
            <w:proofErr w:type="spellStart"/>
            <w:r w:rsidRPr="00616727">
              <w:rPr>
                <w:rFonts w:ascii="Simplified Arabic" w:eastAsia="Times New Roman" w:hAnsi="Simplified Arabic" w:cs="Simplified Arabic"/>
                <w:color w:val="000000"/>
                <w:sz w:val="28"/>
                <w:szCs w:val="28"/>
                <w:rtl/>
                <w:lang w:bidi="ar-SY"/>
              </w:rPr>
              <w:t>والذيفانات</w:t>
            </w:r>
            <w:proofErr w:type="spellEnd"/>
            <w:r w:rsidRPr="00616727">
              <w:rPr>
                <w:rFonts w:ascii="Simplified Arabic" w:eastAsia="Times New Roman" w:hAnsi="Simplified Arabic" w:cs="Simplified Arabic"/>
                <w:color w:val="000000"/>
                <w:sz w:val="28"/>
                <w:szCs w:val="28"/>
                <w:rtl/>
                <w:lang w:bidi="ar-SY"/>
              </w:rPr>
              <w:t xml:space="preserve"> وربما بعض العناصر الغذائية(مثل </w:t>
            </w:r>
            <w:proofErr w:type="spellStart"/>
            <w:r w:rsidRPr="00616727">
              <w:rPr>
                <w:rFonts w:ascii="Simplified Arabic" w:eastAsia="Times New Roman" w:hAnsi="Simplified Arabic" w:cs="Simplified Arabic"/>
                <w:color w:val="000000"/>
                <w:sz w:val="28"/>
                <w:szCs w:val="28"/>
                <w:rtl/>
                <w:lang w:bidi="ar-SY"/>
              </w:rPr>
              <w:t>اللحمم</w:t>
            </w:r>
            <w:proofErr w:type="spellEnd"/>
            <w:r w:rsidRPr="00616727">
              <w:rPr>
                <w:rFonts w:ascii="Simplified Arabic" w:eastAsia="Times New Roman" w:hAnsi="Simplified Arabic" w:cs="Simplified Arabic"/>
                <w:color w:val="000000"/>
                <w:sz w:val="28"/>
                <w:szCs w:val="28"/>
                <w:rtl/>
                <w:lang w:bidi="ar-SY"/>
              </w:rPr>
              <w:t xml:space="preserve"> المدخن). كلها تحدث خللاً تدريجياً في عمل غدة البنكرياس وربما توقفها كلياً عن إفراز الأنسولين.</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b/>
                <w:bCs/>
                <w:color w:val="000000"/>
                <w:sz w:val="28"/>
                <w:szCs w:val="28"/>
                <w:rtl/>
                <w:lang w:bidi="ar-SY"/>
              </w:rPr>
              <w:t>النمط الثاني: </w:t>
            </w:r>
            <w:r w:rsidRPr="00616727">
              <w:rPr>
                <w:rFonts w:ascii="Simplified Arabic" w:eastAsia="Times New Roman" w:hAnsi="Simplified Arabic" w:cs="Simplified Arabic"/>
                <w:color w:val="000000"/>
                <w:sz w:val="28"/>
                <w:szCs w:val="28"/>
                <w:rtl/>
                <w:lang w:bidi="ar-SY"/>
              </w:rPr>
              <w:t>العوامل الوراثية التي تؤهب لحدوث المرض أكثر شيوعاً بهذا النمط (إذ قد يكون احد الأبويين أو الأخوة مصاباً بالمرض) لكن تواجد عوامل أخرى يزيد بشدة احتمال ظهور المرض مثل :</w:t>
            </w:r>
          </w:p>
          <w:p w:rsidR="00616727" w:rsidRPr="00616727" w:rsidRDefault="00616727" w:rsidP="00616727">
            <w:pPr>
              <w:spacing w:after="0" w:line="330" w:lineRule="atLeast"/>
              <w:ind w:left="360" w:right="150" w:hanging="360"/>
              <w:jc w:val="both"/>
              <w:rPr>
                <w:rFonts w:ascii="Tahoma" w:eastAsia="Times New Roman" w:hAnsi="Tahoma" w:cs="Tahoma"/>
                <w:color w:val="000000"/>
                <w:sz w:val="18"/>
                <w:szCs w:val="18"/>
                <w:rtl/>
              </w:rPr>
            </w:pPr>
            <w:r w:rsidRPr="00616727">
              <w:rPr>
                <w:rFonts w:ascii="Symbol" w:eastAsia="Times New Roman" w:hAnsi="Symbol" w:cs="Tahoma"/>
                <w:b/>
                <w:bCs/>
                <w:color w:val="000000"/>
                <w:sz w:val="28"/>
                <w:szCs w:val="28"/>
              </w:rPr>
              <w:t></w:t>
            </w:r>
            <w:r w:rsidRPr="00616727">
              <w:rPr>
                <w:rFonts w:ascii="Times New Roman" w:eastAsia="Times New Roman" w:hAnsi="Times New Roman" w:cs="Times New Roman"/>
                <w:color w:val="000000"/>
                <w:sz w:val="14"/>
                <w:szCs w:val="14"/>
                <w:rtl/>
              </w:rPr>
              <w:t>       </w:t>
            </w:r>
            <w:r w:rsidRPr="00616727">
              <w:rPr>
                <w:rFonts w:ascii="Simplified Arabic" w:eastAsia="Times New Roman" w:hAnsi="Simplified Arabic" w:cs="Simplified Arabic"/>
                <w:b/>
                <w:bCs/>
                <w:color w:val="000000"/>
                <w:sz w:val="28"/>
                <w:szCs w:val="28"/>
                <w:rtl/>
                <w:lang w:bidi="ar-SY"/>
              </w:rPr>
              <w:t>زيادة الوزن والبدانة</w:t>
            </w:r>
          </w:p>
          <w:p w:rsidR="00616727" w:rsidRPr="00616727" w:rsidRDefault="00616727" w:rsidP="00616727">
            <w:pPr>
              <w:spacing w:after="0" w:line="330" w:lineRule="atLeast"/>
              <w:ind w:left="360" w:right="150" w:hanging="360"/>
              <w:jc w:val="both"/>
              <w:rPr>
                <w:rFonts w:ascii="Tahoma" w:eastAsia="Times New Roman" w:hAnsi="Tahoma" w:cs="Tahoma"/>
                <w:color w:val="000000"/>
                <w:sz w:val="18"/>
                <w:szCs w:val="18"/>
                <w:rtl/>
              </w:rPr>
            </w:pPr>
            <w:r w:rsidRPr="00616727">
              <w:rPr>
                <w:rFonts w:ascii="Symbol" w:eastAsia="Times New Roman" w:hAnsi="Symbol" w:cs="Tahoma"/>
                <w:b/>
                <w:bCs/>
                <w:color w:val="000000"/>
                <w:sz w:val="28"/>
                <w:szCs w:val="28"/>
              </w:rPr>
              <w:lastRenderedPageBreak/>
              <w:t></w:t>
            </w:r>
            <w:r w:rsidRPr="00616727">
              <w:rPr>
                <w:rFonts w:ascii="Times New Roman" w:eastAsia="Times New Roman" w:hAnsi="Times New Roman" w:cs="Times New Roman"/>
                <w:color w:val="000000"/>
                <w:sz w:val="14"/>
                <w:szCs w:val="14"/>
                <w:rtl/>
              </w:rPr>
              <w:t>       </w:t>
            </w:r>
            <w:r w:rsidRPr="00616727">
              <w:rPr>
                <w:rFonts w:ascii="Simplified Arabic" w:eastAsia="Times New Roman" w:hAnsi="Simplified Arabic" w:cs="Simplified Arabic"/>
                <w:b/>
                <w:bCs/>
                <w:color w:val="000000"/>
                <w:sz w:val="28"/>
                <w:szCs w:val="28"/>
                <w:rtl/>
                <w:lang w:bidi="ar-SY"/>
              </w:rPr>
              <w:t>نقص النشاط البدني</w:t>
            </w:r>
          </w:p>
          <w:p w:rsidR="00616727" w:rsidRPr="00616727" w:rsidRDefault="00616727" w:rsidP="00616727">
            <w:pPr>
              <w:spacing w:after="0" w:line="330" w:lineRule="atLeast"/>
              <w:ind w:left="360" w:right="150" w:hanging="360"/>
              <w:jc w:val="both"/>
              <w:rPr>
                <w:rFonts w:ascii="Tahoma" w:eastAsia="Times New Roman" w:hAnsi="Tahoma" w:cs="Tahoma"/>
                <w:color w:val="000000"/>
                <w:sz w:val="18"/>
                <w:szCs w:val="18"/>
                <w:rtl/>
              </w:rPr>
            </w:pPr>
            <w:r w:rsidRPr="00616727">
              <w:rPr>
                <w:rFonts w:ascii="Symbol" w:eastAsia="Times New Roman" w:hAnsi="Symbol" w:cs="Tahoma"/>
                <w:b/>
                <w:bCs/>
                <w:color w:val="000000"/>
                <w:sz w:val="28"/>
                <w:szCs w:val="28"/>
              </w:rPr>
              <w:t></w:t>
            </w:r>
            <w:r w:rsidRPr="00616727">
              <w:rPr>
                <w:rFonts w:ascii="Times New Roman" w:eastAsia="Times New Roman" w:hAnsi="Times New Roman" w:cs="Times New Roman"/>
                <w:color w:val="000000"/>
                <w:sz w:val="14"/>
                <w:szCs w:val="14"/>
                <w:rtl/>
              </w:rPr>
              <w:t>       </w:t>
            </w:r>
            <w:r w:rsidRPr="00616727">
              <w:rPr>
                <w:rFonts w:ascii="Simplified Arabic" w:eastAsia="Times New Roman" w:hAnsi="Simplified Arabic" w:cs="Simplified Arabic"/>
                <w:b/>
                <w:bCs/>
                <w:color w:val="000000"/>
                <w:sz w:val="28"/>
                <w:szCs w:val="28"/>
                <w:rtl/>
                <w:lang w:bidi="ar-SY"/>
              </w:rPr>
              <w:t>الغذاء الغني بالدهون والفقير بالألياف</w:t>
            </w:r>
          </w:p>
          <w:p w:rsidR="00616727" w:rsidRPr="00616727" w:rsidRDefault="00616727" w:rsidP="00616727">
            <w:pPr>
              <w:spacing w:after="0" w:line="330" w:lineRule="atLeast"/>
              <w:ind w:left="360" w:right="150" w:hanging="360"/>
              <w:jc w:val="both"/>
              <w:rPr>
                <w:rFonts w:ascii="Tahoma" w:eastAsia="Times New Roman" w:hAnsi="Tahoma" w:cs="Tahoma"/>
                <w:color w:val="000000"/>
                <w:sz w:val="18"/>
                <w:szCs w:val="18"/>
                <w:rtl/>
              </w:rPr>
            </w:pPr>
            <w:r w:rsidRPr="00616727">
              <w:rPr>
                <w:rFonts w:ascii="Symbol" w:eastAsia="Times New Roman" w:hAnsi="Symbol" w:cs="Tahoma"/>
                <w:b/>
                <w:bCs/>
                <w:color w:val="000000"/>
                <w:sz w:val="28"/>
                <w:szCs w:val="28"/>
              </w:rPr>
              <w:t></w:t>
            </w:r>
            <w:r w:rsidRPr="00616727">
              <w:rPr>
                <w:rFonts w:ascii="Times New Roman" w:eastAsia="Times New Roman" w:hAnsi="Times New Roman" w:cs="Times New Roman"/>
                <w:color w:val="000000"/>
                <w:sz w:val="14"/>
                <w:szCs w:val="14"/>
                <w:rtl/>
              </w:rPr>
              <w:t>       </w:t>
            </w:r>
            <w:r w:rsidRPr="00616727">
              <w:rPr>
                <w:rFonts w:ascii="Simplified Arabic" w:eastAsia="Times New Roman" w:hAnsi="Simplified Arabic" w:cs="Simplified Arabic"/>
                <w:b/>
                <w:bCs/>
                <w:color w:val="000000"/>
                <w:sz w:val="28"/>
                <w:szCs w:val="28"/>
                <w:rtl/>
                <w:lang w:bidi="ar-SY"/>
              </w:rPr>
              <w:t>العرق ( بعض الأعراق أكثر عرضة للمرض)</w:t>
            </w:r>
          </w:p>
          <w:p w:rsidR="00616727" w:rsidRPr="00616727" w:rsidRDefault="00616727" w:rsidP="00616727">
            <w:pPr>
              <w:spacing w:after="0" w:line="330" w:lineRule="atLeast"/>
              <w:ind w:left="360" w:right="150" w:hanging="360"/>
              <w:jc w:val="both"/>
              <w:rPr>
                <w:rFonts w:ascii="Tahoma" w:eastAsia="Times New Roman" w:hAnsi="Tahoma" w:cs="Tahoma"/>
                <w:color w:val="000000"/>
                <w:sz w:val="18"/>
                <w:szCs w:val="18"/>
                <w:rtl/>
              </w:rPr>
            </w:pPr>
            <w:r w:rsidRPr="00616727">
              <w:rPr>
                <w:rFonts w:ascii="Symbol" w:eastAsia="Times New Roman" w:hAnsi="Symbol" w:cs="Tahoma"/>
                <w:b/>
                <w:bCs/>
                <w:color w:val="000000"/>
                <w:sz w:val="28"/>
                <w:szCs w:val="28"/>
              </w:rPr>
              <w:t></w:t>
            </w:r>
            <w:r w:rsidRPr="00616727">
              <w:rPr>
                <w:rFonts w:ascii="Times New Roman" w:eastAsia="Times New Roman" w:hAnsi="Times New Roman" w:cs="Times New Roman"/>
                <w:color w:val="000000"/>
                <w:sz w:val="14"/>
                <w:szCs w:val="14"/>
                <w:rtl/>
              </w:rPr>
              <w:t>       </w:t>
            </w:r>
            <w:r w:rsidRPr="00616727">
              <w:rPr>
                <w:rFonts w:ascii="Simplified Arabic" w:eastAsia="Times New Roman" w:hAnsi="Simplified Arabic" w:cs="Simplified Arabic"/>
                <w:b/>
                <w:bCs/>
                <w:color w:val="000000"/>
                <w:sz w:val="28"/>
                <w:szCs w:val="28"/>
                <w:rtl/>
                <w:lang w:bidi="ar-SY"/>
              </w:rPr>
              <w:t>القصة العائلية</w:t>
            </w:r>
          </w:p>
          <w:p w:rsidR="00616727" w:rsidRPr="00616727" w:rsidRDefault="00616727" w:rsidP="00616727">
            <w:pPr>
              <w:spacing w:after="0" w:line="330" w:lineRule="atLeast"/>
              <w:ind w:left="360" w:right="150" w:hanging="360"/>
              <w:jc w:val="both"/>
              <w:rPr>
                <w:rFonts w:ascii="Tahoma" w:eastAsia="Times New Roman" w:hAnsi="Tahoma" w:cs="Tahoma"/>
                <w:color w:val="000000"/>
                <w:sz w:val="18"/>
                <w:szCs w:val="18"/>
                <w:rtl/>
              </w:rPr>
            </w:pPr>
            <w:r w:rsidRPr="00616727">
              <w:rPr>
                <w:rFonts w:ascii="Symbol" w:eastAsia="Times New Roman" w:hAnsi="Symbol" w:cs="Tahoma"/>
                <w:b/>
                <w:bCs/>
                <w:color w:val="000000"/>
                <w:sz w:val="28"/>
                <w:szCs w:val="28"/>
              </w:rPr>
              <w:t></w:t>
            </w:r>
            <w:r w:rsidRPr="00616727">
              <w:rPr>
                <w:rFonts w:ascii="Times New Roman" w:eastAsia="Times New Roman" w:hAnsi="Times New Roman" w:cs="Times New Roman"/>
                <w:color w:val="000000"/>
                <w:sz w:val="14"/>
                <w:szCs w:val="14"/>
                <w:rtl/>
              </w:rPr>
              <w:t>       </w:t>
            </w:r>
            <w:r w:rsidRPr="00616727">
              <w:rPr>
                <w:rFonts w:ascii="Simplified Arabic" w:eastAsia="Times New Roman" w:hAnsi="Simplified Arabic" w:cs="Simplified Arabic"/>
                <w:b/>
                <w:bCs/>
                <w:color w:val="000000"/>
                <w:sz w:val="28"/>
                <w:szCs w:val="28"/>
                <w:rtl/>
                <w:lang w:bidi="ar-SY"/>
              </w:rPr>
              <w:t>التقدم بالعمر</w:t>
            </w:r>
          </w:p>
          <w:p w:rsidR="00616727" w:rsidRPr="00616727" w:rsidRDefault="00616727" w:rsidP="00616727">
            <w:pPr>
              <w:spacing w:after="0" w:line="330" w:lineRule="atLeast"/>
              <w:ind w:left="360" w:right="150" w:hanging="360"/>
              <w:jc w:val="both"/>
              <w:rPr>
                <w:rFonts w:ascii="Tahoma" w:eastAsia="Times New Roman" w:hAnsi="Tahoma" w:cs="Tahoma"/>
                <w:color w:val="000000"/>
                <w:sz w:val="18"/>
                <w:szCs w:val="18"/>
                <w:rtl/>
              </w:rPr>
            </w:pPr>
            <w:r w:rsidRPr="00616727">
              <w:rPr>
                <w:rFonts w:ascii="Symbol" w:eastAsia="Times New Roman" w:hAnsi="Symbol" w:cs="Tahoma"/>
                <w:b/>
                <w:bCs/>
                <w:color w:val="000000"/>
                <w:sz w:val="28"/>
                <w:szCs w:val="28"/>
              </w:rPr>
              <w:t></w:t>
            </w:r>
            <w:r w:rsidRPr="00616727">
              <w:rPr>
                <w:rFonts w:ascii="Times New Roman" w:eastAsia="Times New Roman" w:hAnsi="Times New Roman" w:cs="Times New Roman"/>
                <w:color w:val="000000"/>
                <w:sz w:val="14"/>
                <w:szCs w:val="14"/>
                <w:rtl/>
              </w:rPr>
              <w:t>       </w:t>
            </w:r>
            <w:r w:rsidRPr="00616727">
              <w:rPr>
                <w:rFonts w:ascii="Simplified Arabic" w:eastAsia="Times New Roman" w:hAnsi="Simplified Arabic" w:cs="Simplified Arabic"/>
                <w:b/>
                <w:bCs/>
                <w:color w:val="000000"/>
                <w:sz w:val="28"/>
                <w:szCs w:val="28"/>
                <w:rtl/>
                <w:lang w:bidi="ar-SY"/>
              </w:rPr>
              <w:t>نقص الوزن عند الولادة</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b/>
                <w:bCs/>
                <w:color w:val="000000"/>
                <w:sz w:val="28"/>
                <w:szCs w:val="28"/>
                <w:rtl/>
                <w:lang w:bidi="ar-SY"/>
              </w:rPr>
              <w:t>كيف يعالج داء السكري؟</w:t>
            </w:r>
          </w:p>
          <w:p w:rsidR="00616727" w:rsidRPr="00616727" w:rsidRDefault="00616727" w:rsidP="00616727">
            <w:pPr>
              <w:spacing w:after="0" w:line="330" w:lineRule="atLeast"/>
              <w:ind w:left="150" w:right="150" w:hanging="360"/>
              <w:jc w:val="both"/>
              <w:rPr>
                <w:rFonts w:ascii="Tahoma" w:eastAsia="Times New Roman" w:hAnsi="Tahoma" w:cs="Tahoma"/>
                <w:color w:val="000000"/>
                <w:sz w:val="18"/>
                <w:szCs w:val="18"/>
                <w:rtl/>
              </w:rPr>
            </w:pPr>
            <w:r w:rsidRPr="00616727">
              <w:rPr>
                <w:rFonts w:ascii="Symbol" w:eastAsia="Times New Roman" w:hAnsi="Symbol" w:cs="Tahoma"/>
                <w:b/>
                <w:bCs/>
                <w:color w:val="0F243E"/>
                <w:sz w:val="28"/>
                <w:szCs w:val="28"/>
              </w:rPr>
              <w:t></w:t>
            </w:r>
            <w:r w:rsidRPr="00616727">
              <w:rPr>
                <w:rFonts w:ascii="Times New Roman" w:eastAsia="Times New Roman" w:hAnsi="Times New Roman" w:cs="Times New Roman"/>
                <w:color w:val="0F243E"/>
                <w:sz w:val="14"/>
                <w:szCs w:val="14"/>
                <w:rtl/>
              </w:rPr>
              <w:t>       </w:t>
            </w:r>
            <w:r w:rsidRPr="00616727">
              <w:rPr>
                <w:rFonts w:ascii="Simplified Arabic" w:eastAsia="Times New Roman" w:hAnsi="Simplified Arabic" w:cs="Simplified Arabic"/>
                <w:b/>
                <w:bCs/>
                <w:color w:val="0F243E"/>
                <w:sz w:val="28"/>
                <w:szCs w:val="28"/>
                <w:rtl/>
                <w:lang w:bidi="ar-SY"/>
              </w:rPr>
              <w:t>التنظيم الغذائي :</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color w:val="000000"/>
                <w:sz w:val="28"/>
                <w:szCs w:val="28"/>
                <w:rtl/>
                <w:lang w:bidi="ar-SY"/>
              </w:rPr>
              <w:t>التنظيم الغذائي هو جزء أساسي من معالجة داء السكري مهما كان نوعه, ويجب أن يكون النظام الغذائي مدروس ليناسب حالة كل إنسان وطبيعة حياته وعمله, ويساعده على خفض الوزن إن كان بديناً, أو المحافظة على وزن سوي إن كان الوزن طبيعي( ولا يجب أن يفهم بأن حمية مرضى السكري تعني الجوع والحرمان بل هي تعديل وتنظيم للغذاء).</w:t>
            </w:r>
          </w:p>
          <w:p w:rsidR="00616727" w:rsidRPr="00616727" w:rsidRDefault="00616727" w:rsidP="00616727">
            <w:pPr>
              <w:spacing w:after="0" w:line="330" w:lineRule="atLeast"/>
              <w:ind w:left="150" w:right="150" w:hanging="360"/>
              <w:jc w:val="both"/>
              <w:rPr>
                <w:rFonts w:ascii="Tahoma" w:eastAsia="Times New Roman" w:hAnsi="Tahoma" w:cs="Tahoma"/>
                <w:color w:val="000000"/>
                <w:sz w:val="18"/>
                <w:szCs w:val="18"/>
                <w:rtl/>
              </w:rPr>
            </w:pPr>
            <w:r w:rsidRPr="00616727">
              <w:rPr>
                <w:rFonts w:ascii="Symbol" w:eastAsia="Times New Roman" w:hAnsi="Symbol" w:cs="Tahoma"/>
                <w:b/>
                <w:bCs/>
                <w:color w:val="0F243E"/>
                <w:sz w:val="28"/>
                <w:szCs w:val="28"/>
              </w:rPr>
              <w:t></w:t>
            </w:r>
            <w:r w:rsidRPr="00616727">
              <w:rPr>
                <w:rFonts w:ascii="Times New Roman" w:eastAsia="Times New Roman" w:hAnsi="Times New Roman" w:cs="Times New Roman"/>
                <w:color w:val="0F243E"/>
                <w:sz w:val="14"/>
                <w:szCs w:val="14"/>
                <w:rtl/>
              </w:rPr>
              <w:t>       </w:t>
            </w:r>
            <w:r w:rsidRPr="00616727">
              <w:rPr>
                <w:rFonts w:ascii="Simplified Arabic" w:eastAsia="Times New Roman" w:hAnsi="Simplified Arabic" w:cs="Simplified Arabic"/>
                <w:b/>
                <w:bCs/>
                <w:color w:val="0F243E"/>
                <w:sz w:val="28"/>
                <w:szCs w:val="28"/>
                <w:rtl/>
                <w:lang w:bidi="ar-SY"/>
              </w:rPr>
              <w:t>النشاط البدني :</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color w:val="000000"/>
                <w:sz w:val="28"/>
                <w:szCs w:val="28"/>
                <w:rtl/>
                <w:lang w:bidi="ar-SY"/>
              </w:rPr>
              <w:t>     يساعد النشاط البدني على تحسين اللياقة البدنية وحرق السعرات الحرارية وتقليل دهون الجسم وتقليل الوزن, كما يساعد على تقليل نسبة السكر بالدم و يساعد على استخدام الجسم للسكر بصورة أفضل, كما يزيد الإحساس بالراحة والرضى والثقة بالنفس.</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color w:val="000000"/>
                <w:sz w:val="28"/>
                <w:szCs w:val="28"/>
                <w:rtl/>
                <w:lang w:bidi="ar-SY"/>
              </w:rPr>
              <w:t>و يمكن تعريف النشاط البدني بأنه أي صورة من صور الحركة التي تستمر لمدة </w:t>
            </w:r>
            <w:r w:rsidRPr="00616727">
              <w:rPr>
                <w:rFonts w:ascii="Simplified Arabic" w:eastAsia="Times New Roman" w:hAnsi="Simplified Arabic" w:cs="Simplified Arabic"/>
                <w:color w:val="000000"/>
                <w:sz w:val="28"/>
                <w:szCs w:val="28"/>
                <w:rtl/>
              </w:rPr>
              <w:t>10</w:t>
            </w:r>
            <w:r w:rsidRPr="00616727">
              <w:rPr>
                <w:rFonts w:ascii="Simplified Arabic" w:eastAsia="Times New Roman" w:hAnsi="Simplified Arabic" w:cs="Simplified Arabic"/>
                <w:color w:val="000000"/>
                <w:sz w:val="28"/>
                <w:szCs w:val="28"/>
                <w:rtl/>
                <w:lang w:bidi="ar-SY"/>
              </w:rPr>
              <w:t> دقائق أو أكثر و تجعل الجسم دافئاً وتسرع من معدل التنفس. و يعتبر النشاط البدني و زيادة الحركة اليومية في المنزل أو العمل بالإضافة إلى أي نشاط جسدي أو تمارين رياضية بصورة منتظمة منها المشي هي من أفضل وأسهل أنواع الرياضة.</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color w:val="000000"/>
                <w:sz w:val="28"/>
                <w:szCs w:val="28"/>
                <w:rtl/>
                <w:lang w:bidi="ar-SY"/>
              </w:rPr>
              <w:t>حاول أن تمارس الرياضة التي تهواها واعلم أن الوقت المطلوب للتمارين المتوسطة هو </w:t>
            </w:r>
            <w:r w:rsidRPr="00616727">
              <w:rPr>
                <w:rFonts w:ascii="Simplified Arabic" w:eastAsia="Times New Roman" w:hAnsi="Simplified Arabic" w:cs="Simplified Arabic"/>
                <w:color w:val="000000"/>
                <w:sz w:val="28"/>
                <w:szCs w:val="28"/>
                <w:rtl/>
              </w:rPr>
              <w:t>30</w:t>
            </w:r>
            <w:r w:rsidRPr="00616727">
              <w:rPr>
                <w:rFonts w:ascii="Simplified Arabic" w:eastAsia="Times New Roman" w:hAnsi="Simplified Arabic" w:cs="Simplified Arabic"/>
                <w:color w:val="000000"/>
                <w:sz w:val="28"/>
                <w:szCs w:val="28"/>
                <w:rtl/>
                <w:lang w:bidi="ar-SY"/>
              </w:rPr>
              <w:t> – </w:t>
            </w:r>
            <w:r w:rsidRPr="00616727">
              <w:rPr>
                <w:rFonts w:ascii="Simplified Arabic" w:eastAsia="Times New Roman" w:hAnsi="Simplified Arabic" w:cs="Simplified Arabic"/>
                <w:color w:val="000000"/>
                <w:sz w:val="28"/>
                <w:szCs w:val="28"/>
                <w:rtl/>
              </w:rPr>
              <w:t>60</w:t>
            </w:r>
            <w:r w:rsidRPr="00616727">
              <w:rPr>
                <w:rFonts w:ascii="Simplified Arabic" w:eastAsia="Times New Roman" w:hAnsi="Simplified Arabic" w:cs="Simplified Arabic"/>
                <w:color w:val="000000"/>
                <w:sz w:val="28"/>
                <w:szCs w:val="28"/>
                <w:rtl/>
                <w:lang w:bidi="ar-SY"/>
              </w:rPr>
              <w:t> دقيقة من </w:t>
            </w:r>
            <w:r w:rsidRPr="00616727">
              <w:rPr>
                <w:rFonts w:ascii="Simplified Arabic" w:eastAsia="Times New Roman" w:hAnsi="Simplified Arabic" w:cs="Simplified Arabic"/>
                <w:color w:val="000000"/>
                <w:sz w:val="28"/>
                <w:szCs w:val="28"/>
                <w:rtl/>
              </w:rPr>
              <w:t>5-3 </w:t>
            </w:r>
            <w:r w:rsidRPr="00616727">
              <w:rPr>
                <w:rFonts w:ascii="Simplified Arabic" w:eastAsia="Times New Roman" w:hAnsi="Simplified Arabic" w:cs="Simplified Arabic" w:hint="cs"/>
                <w:color w:val="000000"/>
                <w:sz w:val="28"/>
                <w:szCs w:val="28"/>
                <w:rtl/>
                <w:lang w:bidi="ar-SY"/>
              </w:rPr>
              <w:t>مرات في الأسبوع .</w:t>
            </w:r>
          </w:p>
          <w:p w:rsidR="00616727" w:rsidRPr="00616727" w:rsidRDefault="00616727" w:rsidP="00616727">
            <w:pPr>
              <w:spacing w:after="0" w:line="330" w:lineRule="atLeast"/>
              <w:ind w:left="150" w:right="150" w:hanging="360"/>
              <w:jc w:val="both"/>
              <w:rPr>
                <w:rFonts w:ascii="Tahoma" w:eastAsia="Times New Roman" w:hAnsi="Tahoma" w:cs="Tahoma"/>
                <w:color w:val="000000"/>
                <w:sz w:val="18"/>
                <w:szCs w:val="18"/>
                <w:rtl/>
              </w:rPr>
            </w:pPr>
            <w:r w:rsidRPr="00616727">
              <w:rPr>
                <w:rFonts w:ascii="Symbol" w:eastAsia="Times New Roman" w:hAnsi="Symbol" w:cs="Tahoma"/>
                <w:b/>
                <w:bCs/>
                <w:color w:val="0F243E"/>
                <w:sz w:val="28"/>
                <w:szCs w:val="28"/>
              </w:rPr>
              <w:t></w:t>
            </w:r>
            <w:r w:rsidRPr="00616727">
              <w:rPr>
                <w:rFonts w:ascii="Times New Roman" w:eastAsia="Times New Roman" w:hAnsi="Times New Roman" w:cs="Times New Roman"/>
                <w:color w:val="0F243E"/>
                <w:sz w:val="14"/>
                <w:szCs w:val="14"/>
                <w:rtl/>
              </w:rPr>
              <w:t>       </w:t>
            </w:r>
            <w:r w:rsidRPr="00616727">
              <w:rPr>
                <w:rFonts w:ascii="Simplified Arabic" w:eastAsia="Times New Roman" w:hAnsi="Simplified Arabic" w:cs="Simplified Arabic"/>
                <w:b/>
                <w:bCs/>
                <w:color w:val="0F243E"/>
                <w:sz w:val="28"/>
                <w:szCs w:val="28"/>
                <w:rtl/>
                <w:lang w:bidi="ar-SY"/>
              </w:rPr>
              <w:t>الأدوية الخافضة للسكر:</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b/>
                <w:bCs/>
                <w:color w:val="000000"/>
                <w:sz w:val="28"/>
                <w:szCs w:val="28"/>
                <w:rtl/>
                <w:lang w:bidi="ar-SY"/>
              </w:rPr>
              <w:t>علاج السكري النمط الأول : </w:t>
            </w:r>
            <w:r w:rsidRPr="00616727">
              <w:rPr>
                <w:rFonts w:ascii="Simplified Arabic" w:eastAsia="Times New Roman" w:hAnsi="Simplified Arabic" w:cs="Simplified Arabic"/>
                <w:color w:val="000000"/>
                <w:sz w:val="28"/>
                <w:szCs w:val="28"/>
                <w:rtl/>
                <w:lang w:bidi="ar-SY"/>
              </w:rPr>
              <w:t xml:space="preserve">يعالج حكماً بحقن الأنسولين(لتعويض الأنسولين الناقص بالجسم ) لأن الأقراص الخافضة للسكر لا تفيد في معالجة هذا النوع من السكري وإيقاف المعالجة قد يؤدي إلى حدوث سبات ارتفاع السكر( الحماض </w:t>
            </w:r>
            <w:proofErr w:type="spellStart"/>
            <w:r w:rsidRPr="00616727">
              <w:rPr>
                <w:rFonts w:ascii="Simplified Arabic" w:eastAsia="Times New Roman" w:hAnsi="Simplified Arabic" w:cs="Simplified Arabic"/>
                <w:color w:val="000000"/>
                <w:sz w:val="28"/>
                <w:szCs w:val="28"/>
                <w:rtl/>
                <w:lang w:bidi="ar-SY"/>
              </w:rPr>
              <w:t>الخلوني</w:t>
            </w:r>
            <w:proofErr w:type="spellEnd"/>
            <w:r w:rsidRPr="00616727">
              <w:rPr>
                <w:rFonts w:ascii="Simplified Arabic" w:eastAsia="Times New Roman" w:hAnsi="Simplified Arabic" w:cs="Simplified Arabic"/>
                <w:color w:val="000000"/>
                <w:sz w:val="28"/>
                <w:szCs w:val="28"/>
                <w:rtl/>
                <w:lang w:bidi="ar-SY"/>
              </w:rPr>
              <w:t xml:space="preserve"> ) وربما الوفاة.</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b/>
                <w:bCs/>
                <w:color w:val="0F243E"/>
                <w:sz w:val="28"/>
                <w:szCs w:val="28"/>
                <w:rtl/>
                <w:lang w:bidi="ar-SY"/>
              </w:rPr>
              <w:t>علاج السكري النمط الثاني :</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color w:val="000000"/>
                <w:sz w:val="28"/>
                <w:szCs w:val="28"/>
                <w:rtl/>
                <w:lang w:bidi="ar-SY"/>
              </w:rPr>
              <w:t>يعالج بالأقراص الخافضة للسكر وهي مع النظام الغذائي كافية لضبط السكر لفترة طويلة( ولكن المريض قد يحتاج إلى معالجة بحقن الأنسولين في مرحلة لاحقة).</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b/>
                <w:bCs/>
                <w:color w:val="0F243E"/>
                <w:sz w:val="28"/>
                <w:szCs w:val="28"/>
                <w:rtl/>
                <w:lang w:bidi="ar-SY"/>
              </w:rPr>
              <w:t>كيف يتابع و يراقب مرض السكري؟</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color w:val="000000"/>
                <w:sz w:val="28"/>
                <w:szCs w:val="28"/>
                <w:rtl/>
                <w:lang w:bidi="ar-SY"/>
              </w:rPr>
              <w:lastRenderedPageBreak/>
              <w:t>    من الضروري مباشرة البدء بالتنظيم الغذائي والعلاج المناسبين, والقيام بزيارات دورية للطبيب المعالج للتأكد من أن المرض تحت السيطرة, و أن مستوى سكر الدم والمؤشرات المخبرية الأخرى ضمن المجال المطلوب, و للكشف المبكر عن أي مضاعفات قد تظهر لدى المريض حتى تتم معالجتها بشكل فعال.</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b/>
                <w:bCs/>
                <w:color w:val="000000"/>
                <w:sz w:val="28"/>
                <w:szCs w:val="28"/>
                <w:rtl/>
                <w:lang w:bidi="ar-SY"/>
              </w:rPr>
              <w:t>ما هي برامج التثقيف لمرضى السكري؟</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color w:val="000000"/>
                <w:sz w:val="28"/>
                <w:szCs w:val="28"/>
                <w:rtl/>
                <w:lang w:bidi="ar-SY"/>
              </w:rPr>
              <w:t>أن الحصول على المعلومة الصحية الصحيحة بات أمر ضروري لكي تعرف كيف تتعامل مع المرض ، فالثقافة بمرض السكري تجعل المريض أكثر التزاماً بالعلاج وأقل عرضة لمضاعفات المرض، ولكن يجب أن تأتي المعلومة من مصادر علمية موثوقة، لذلك طروت المراكز الصحية المختصة بالسكري برامج تثقيفية تسمح بإيصال المعلومات المطلوبة للمريض وبالشكل المناسب، ومركزنا مجهز لتقديم تلك البرامج الحديثة مجاناً لمرضنا، لأنها ستساعدهم بكل تأكد على التعايش بشكل أفضل مع مرض السكري وسوف تساهم في السيطرة على المرض وتخفف من معاناتهم.</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b/>
                <w:bCs/>
                <w:color w:val="0F243E"/>
                <w:sz w:val="28"/>
                <w:szCs w:val="28"/>
                <w:rtl/>
                <w:lang w:bidi="ar-SY"/>
              </w:rPr>
              <w:t>اختلاطات داء السكري :</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color w:val="000000"/>
                <w:sz w:val="28"/>
                <w:szCs w:val="28"/>
                <w:rtl/>
                <w:lang w:bidi="ar-SY"/>
              </w:rPr>
              <w:t>داء السكري هو حالة مرضية مزمنة ملازمة للحياة تحتاج إلى ضبط دقيق, وبدون معالجة مناسبة لهذا المرض فإنه يؤدي إلى ارتفاع في سكر الدم مترافق مع أذية إما حادة( سريعة) أو طويلة الأمد للجسم (بينما السيطرة على المرض يخفف كثيرا من احتمال حدوث تلك المضاعفات) وفشل في مختلف أنسجة وأعضاء الجسم, وهذه المضاعفات  تشمل الاختلاطات الحادة مثل:</w:t>
            </w:r>
          </w:p>
          <w:p w:rsidR="00616727" w:rsidRPr="00616727" w:rsidRDefault="00616727" w:rsidP="00616727">
            <w:pPr>
              <w:spacing w:after="0" w:line="330" w:lineRule="atLeast"/>
              <w:ind w:left="150" w:right="150" w:hanging="360"/>
              <w:jc w:val="both"/>
              <w:rPr>
                <w:rFonts w:ascii="Tahoma" w:eastAsia="Times New Roman" w:hAnsi="Tahoma" w:cs="Tahoma"/>
                <w:color w:val="000000"/>
                <w:sz w:val="18"/>
                <w:szCs w:val="18"/>
                <w:rtl/>
              </w:rPr>
            </w:pPr>
            <w:r w:rsidRPr="00616727">
              <w:rPr>
                <w:rFonts w:ascii="Symbol" w:eastAsia="Times New Roman" w:hAnsi="Symbol" w:cs="Tahoma"/>
                <w:color w:val="000000"/>
                <w:sz w:val="28"/>
                <w:szCs w:val="28"/>
              </w:rPr>
              <w:t></w:t>
            </w:r>
            <w:r w:rsidRPr="00616727">
              <w:rPr>
                <w:rFonts w:ascii="Times New Roman" w:eastAsia="Times New Roman" w:hAnsi="Times New Roman" w:cs="Times New Roman"/>
                <w:color w:val="000000"/>
                <w:sz w:val="14"/>
                <w:szCs w:val="14"/>
                <w:rtl/>
              </w:rPr>
              <w:t>       </w:t>
            </w:r>
            <w:r w:rsidRPr="00616727">
              <w:rPr>
                <w:rFonts w:ascii="Simplified Arabic" w:eastAsia="Times New Roman" w:hAnsi="Simplified Arabic" w:cs="Simplified Arabic"/>
                <w:color w:val="000000"/>
                <w:sz w:val="28"/>
                <w:szCs w:val="28"/>
                <w:rtl/>
                <w:lang w:bidi="ar-SY"/>
              </w:rPr>
              <w:t xml:space="preserve">سبات أو غيبوبة فرط سكر الدم:  وتحدث عندما يصل مستوى سكر الدم إلى ارقام عالية </w:t>
            </w:r>
            <w:proofErr w:type="spellStart"/>
            <w:r w:rsidRPr="00616727">
              <w:rPr>
                <w:rFonts w:ascii="Simplified Arabic" w:eastAsia="Times New Roman" w:hAnsi="Simplified Arabic" w:cs="Simplified Arabic"/>
                <w:color w:val="000000"/>
                <w:sz w:val="28"/>
                <w:szCs w:val="28"/>
                <w:rtl/>
                <w:lang w:bidi="ar-SY"/>
              </w:rPr>
              <w:t>نتجية</w:t>
            </w:r>
            <w:proofErr w:type="spellEnd"/>
            <w:r w:rsidRPr="00616727">
              <w:rPr>
                <w:rFonts w:ascii="Simplified Arabic" w:eastAsia="Times New Roman" w:hAnsi="Simplified Arabic" w:cs="Simplified Arabic"/>
                <w:color w:val="000000"/>
                <w:sz w:val="28"/>
                <w:szCs w:val="28"/>
                <w:rtl/>
                <w:lang w:bidi="ar-SY"/>
              </w:rPr>
              <w:t xml:space="preserve"> قطع أو سوء العلاج مما يسبب فقدان السوائل والتجفاف، وقد يصل المريض </w:t>
            </w:r>
            <w:proofErr w:type="spellStart"/>
            <w:r w:rsidRPr="00616727">
              <w:rPr>
                <w:rFonts w:ascii="Simplified Arabic" w:eastAsia="Times New Roman" w:hAnsi="Simplified Arabic" w:cs="Simplified Arabic"/>
                <w:color w:val="000000"/>
                <w:sz w:val="28"/>
                <w:szCs w:val="28"/>
                <w:rtl/>
                <w:lang w:bidi="ar-SY"/>
              </w:rPr>
              <w:t>لى</w:t>
            </w:r>
            <w:proofErr w:type="spellEnd"/>
            <w:r w:rsidRPr="00616727">
              <w:rPr>
                <w:rFonts w:ascii="Simplified Arabic" w:eastAsia="Times New Roman" w:hAnsi="Simplified Arabic" w:cs="Simplified Arabic"/>
                <w:color w:val="000000"/>
                <w:sz w:val="28"/>
                <w:szCs w:val="28"/>
                <w:rtl/>
                <w:lang w:bidi="ar-SY"/>
              </w:rPr>
              <w:t xml:space="preserve"> مرحلة فقدان الوعي أو الغيبوبة السكرية، وهي حالة </w:t>
            </w:r>
            <w:proofErr w:type="spellStart"/>
            <w:r w:rsidRPr="00616727">
              <w:rPr>
                <w:rFonts w:ascii="Simplified Arabic" w:eastAsia="Times New Roman" w:hAnsi="Simplified Arabic" w:cs="Simplified Arabic"/>
                <w:color w:val="000000"/>
                <w:sz w:val="28"/>
                <w:szCs w:val="28"/>
                <w:rtl/>
                <w:lang w:bidi="ar-SY"/>
              </w:rPr>
              <w:t>إسعافية</w:t>
            </w:r>
            <w:proofErr w:type="spellEnd"/>
            <w:r w:rsidRPr="00616727">
              <w:rPr>
                <w:rFonts w:ascii="Simplified Arabic" w:eastAsia="Times New Roman" w:hAnsi="Simplified Arabic" w:cs="Simplified Arabic"/>
                <w:color w:val="000000"/>
                <w:sz w:val="28"/>
                <w:szCs w:val="28"/>
                <w:rtl/>
                <w:lang w:bidi="ar-SY"/>
              </w:rPr>
              <w:t xml:space="preserve"> تستدعي العلاج الفوري وإدخال المريض إلى وحدة العناية المشددة، و حدوث غيبوبة فرط سكر الدم امر وارد بلا نمطي السكري و لكن نوعه يختلف نوعاً ما من نمط إلى أخر.</w:t>
            </w:r>
          </w:p>
          <w:p w:rsidR="00616727" w:rsidRPr="00616727" w:rsidRDefault="00616727" w:rsidP="00616727">
            <w:pPr>
              <w:spacing w:after="0" w:line="330" w:lineRule="atLeast"/>
              <w:ind w:left="150" w:right="150" w:hanging="360"/>
              <w:jc w:val="both"/>
              <w:rPr>
                <w:rFonts w:ascii="Tahoma" w:eastAsia="Times New Roman" w:hAnsi="Tahoma" w:cs="Tahoma"/>
                <w:color w:val="000000"/>
                <w:sz w:val="18"/>
                <w:szCs w:val="18"/>
                <w:rtl/>
              </w:rPr>
            </w:pPr>
            <w:r w:rsidRPr="00616727">
              <w:rPr>
                <w:rFonts w:ascii="Symbol" w:eastAsia="Times New Roman" w:hAnsi="Symbol" w:cs="Tahoma"/>
                <w:color w:val="000000"/>
                <w:sz w:val="28"/>
                <w:szCs w:val="28"/>
              </w:rPr>
              <w:t></w:t>
            </w:r>
            <w:r w:rsidRPr="00616727">
              <w:rPr>
                <w:rFonts w:ascii="Times New Roman" w:eastAsia="Times New Roman" w:hAnsi="Times New Roman" w:cs="Times New Roman"/>
                <w:color w:val="000000"/>
                <w:sz w:val="14"/>
                <w:szCs w:val="14"/>
                <w:rtl/>
              </w:rPr>
              <w:t>       </w:t>
            </w:r>
            <w:r w:rsidRPr="00616727">
              <w:rPr>
                <w:rFonts w:ascii="Simplified Arabic" w:eastAsia="Times New Roman" w:hAnsi="Simplified Arabic" w:cs="Simplified Arabic"/>
                <w:color w:val="000000"/>
                <w:sz w:val="28"/>
                <w:szCs w:val="28"/>
                <w:rtl/>
                <w:lang w:bidi="ar-SY"/>
              </w:rPr>
              <w:t>نقص سكر الدم: </w:t>
            </w:r>
          </w:p>
          <w:p w:rsidR="00616727" w:rsidRPr="00616727" w:rsidRDefault="00616727" w:rsidP="00616727">
            <w:pPr>
              <w:spacing w:after="0" w:line="330" w:lineRule="atLeast"/>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color w:val="000000"/>
                <w:sz w:val="28"/>
                <w:szCs w:val="28"/>
                <w:rtl/>
                <w:lang w:bidi="ar-SY"/>
              </w:rPr>
              <w:t>يحدث نقص سكر الدم إذا انخفض مستواه إلى أقل من 60 ملغ/ دل وهي حالة شائعة، يحدث نقص السكر نتيجة خطأ علاجي أو غذائي:</w:t>
            </w:r>
          </w:p>
          <w:p w:rsidR="00616727" w:rsidRPr="00616727" w:rsidRDefault="00616727" w:rsidP="00616727">
            <w:pPr>
              <w:spacing w:after="0" w:line="240" w:lineRule="auto"/>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color w:val="000000"/>
                <w:sz w:val="28"/>
                <w:szCs w:val="28"/>
                <w:rtl/>
                <w:lang w:bidi="ar-SY"/>
              </w:rPr>
              <w:t>1-     التأخر في تناول الوجبات</w:t>
            </w:r>
          </w:p>
          <w:p w:rsidR="00616727" w:rsidRPr="00616727" w:rsidRDefault="00616727" w:rsidP="00616727">
            <w:pPr>
              <w:spacing w:after="0" w:line="240" w:lineRule="auto"/>
              <w:ind w:left="150" w:right="150"/>
              <w:jc w:val="both"/>
              <w:rPr>
                <w:rFonts w:ascii="Tahoma" w:eastAsia="Times New Roman" w:hAnsi="Tahoma" w:cs="Tahoma"/>
                <w:color w:val="000000"/>
                <w:sz w:val="18"/>
                <w:szCs w:val="18"/>
                <w:rtl/>
              </w:rPr>
            </w:pPr>
            <w:r w:rsidRPr="00616727">
              <w:rPr>
                <w:rFonts w:ascii="Simplified Arabic" w:eastAsia="Times New Roman" w:hAnsi="Simplified Arabic" w:cs="Simplified Arabic"/>
                <w:color w:val="000000"/>
                <w:sz w:val="28"/>
                <w:szCs w:val="28"/>
                <w:rtl/>
                <w:lang w:bidi="ar-SY"/>
              </w:rPr>
              <w:t>2-     القيام بقدر غير عادي من النشاط أو التمارين الجسدية</w:t>
            </w:r>
          </w:p>
          <w:p w:rsidR="00616727" w:rsidRPr="00616727" w:rsidRDefault="00616727" w:rsidP="00616727">
            <w:pPr>
              <w:spacing w:after="0" w:line="240" w:lineRule="auto"/>
              <w:ind w:left="150" w:right="150"/>
              <w:jc w:val="both"/>
              <w:rPr>
                <w:rFonts w:ascii="Tahoma" w:eastAsia="Times New Roman" w:hAnsi="Tahoma" w:cs="Tahoma"/>
                <w:color w:val="000000"/>
                <w:sz w:val="18"/>
                <w:szCs w:val="18"/>
              </w:rPr>
            </w:pPr>
            <w:r w:rsidRPr="00616727">
              <w:rPr>
                <w:rFonts w:ascii="Simplified Arabic" w:eastAsia="Times New Roman" w:hAnsi="Simplified Arabic" w:cs="Simplified Arabic"/>
                <w:color w:val="000000"/>
                <w:sz w:val="28"/>
                <w:szCs w:val="28"/>
                <w:rtl/>
                <w:lang w:bidi="ar-SY"/>
              </w:rPr>
              <w:t>3-     زيادة في جرعة</w:t>
            </w:r>
          </w:p>
        </w:tc>
      </w:tr>
    </w:tbl>
    <w:p w:rsidR="006A1423" w:rsidRDefault="006A1423">
      <w:pPr>
        <w:rPr>
          <w:lang w:bidi="ar-IQ"/>
        </w:rPr>
      </w:pPr>
    </w:p>
    <w:sectPr w:rsidR="006A1423" w:rsidSect="00FF3D8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3BD"/>
    <w:rsid w:val="00616727"/>
    <w:rsid w:val="006A1423"/>
    <w:rsid w:val="00C940E5"/>
    <w:rsid w:val="00F863BD"/>
    <w:rsid w:val="00FF3D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16727"/>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6167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16727"/>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6167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70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1073</Words>
  <Characters>6118</Characters>
  <Application>Microsoft Office Word</Application>
  <DocSecurity>0</DocSecurity>
  <Lines>50</Lines>
  <Paragraphs>14</Paragraphs>
  <ScaleCrop>false</ScaleCrop>
  <Company/>
  <LinksUpToDate>false</LinksUpToDate>
  <CharactersWithSpaces>7177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مكتب الخالدي</dc:creator>
  <cp:keywords/>
  <dc:description/>
  <cp:lastModifiedBy>مكتب الخالدي</cp:lastModifiedBy>
  <cp:revision>4</cp:revision>
  <dcterms:created xsi:type="dcterms:W3CDTF">2016-11-17T18:47:00Z</dcterms:created>
  <dcterms:modified xsi:type="dcterms:W3CDTF">2016-11-17T18:56:00Z</dcterms:modified>
</cp:coreProperties>
</file>