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4" w:rsidRPr="00B279B8" w:rsidRDefault="00C50E64" w:rsidP="00B279B8">
      <w:pPr>
        <w:bidi w:val="0"/>
        <w:spacing w:after="0" w:line="360" w:lineRule="auto"/>
        <w:jc w:val="both"/>
        <w:outlineLvl w:val="1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279B8">
        <w:rPr>
          <w:rFonts w:asciiTheme="majorBidi" w:eastAsia="Times New Roman" w:hAnsiTheme="majorBidi" w:cstheme="majorBidi"/>
          <w:b/>
          <w:bCs/>
          <w:sz w:val="28"/>
          <w:szCs w:val="28"/>
        </w:rPr>
        <w:t>Ecological Pyramids</w:t>
      </w:r>
    </w:p>
    <w:p w:rsidR="0041419C" w:rsidRPr="009650AC" w:rsidRDefault="00C50E64" w:rsidP="009650AC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279B8">
        <w:rPr>
          <w:rFonts w:asciiTheme="majorBidi" w:eastAsia="Times New Roman" w:hAnsiTheme="majorBidi" w:cstheme="majorBidi"/>
          <w:sz w:val="28"/>
          <w:szCs w:val="28"/>
        </w:rPr>
        <w:t xml:space="preserve">An </w:t>
      </w:r>
      <w:r w:rsidRPr="00B279B8">
        <w:rPr>
          <w:rFonts w:asciiTheme="majorBidi" w:eastAsia="Times New Roman" w:hAnsiTheme="majorBidi" w:cstheme="majorBidi"/>
          <w:b/>
          <w:bCs/>
          <w:sz w:val="28"/>
          <w:szCs w:val="28"/>
        </w:rPr>
        <w:t>Ecological Pyramid</w:t>
      </w:r>
      <w:r w:rsidR="00B279B8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Pr="00B279B8">
        <w:rPr>
          <w:rFonts w:asciiTheme="majorBidi" w:eastAsia="Times New Roman" w:hAnsiTheme="majorBidi" w:cstheme="majorBidi"/>
          <w:b/>
          <w:bCs/>
          <w:sz w:val="28"/>
          <w:szCs w:val="28"/>
        </w:rPr>
        <w:t>Trophic pyramid</w:t>
      </w:r>
      <w:r w:rsidRPr="00B279B8">
        <w:rPr>
          <w:rFonts w:asciiTheme="majorBidi" w:eastAsia="Times New Roman" w:hAnsiTheme="majorBidi" w:cstheme="majorBidi"/>
          <w:sz w:val="28"/>
          <w:szCs w:val="28"/>
        </w:rPr>
        <w:t xml:space="preserve">) is a graphical representation designed to show the relationship between energy and trophic levels of a given ecosystem. Most commonly, this relationship is demonstrated through the number of individuals, the amount of biomass, or the amount of energy at a given trophic level. </w:t>
      </w:r>
      <w:r w:rsidR="00AC6F48">
        <w:rPr>
          <w:rFonts w:asciiTheme="majorBidi" w:eastAsia="Times New Roman" w:hAnsiTheme="majorBidi" w:cstheme="majorBidi"/>
          <w:sz w:val="28"/>
          <w:szCs w:val="28"/>
        </w:rPr>
        <w:t>A</w:t>
      </w:r>
      <w:r w:rsidRPr="00B279B8">
        <w:rPr>
          <w:rFonts w:asciiTheme="majorBidi" w:eastAsia="Times New Roman" w:hAnsiTheme="majorBidi" w:cstheme="majorBidi"/>
          <w:sz w:val="28"/>
          <w:szCs w:val="28"/>
        </w:rPr>
        <w:t>ll Ecological Pyramids begin with producers on the bottom and proceed through the various trophic levels, the highest of which is on top.</w:t>
      </w:r>
      <w:r w:rsidR="0041419C" w:rsidRPr="00B279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There are 3 types of ecological pyramids</w:t>
      </w:r>
      <w:r w:rsidR="009650A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:</w:t>
      </w:r>
      <w:r w:rsidR="0041419C" w:rsidRPr="00B279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1419C" w:rsidRPr="00B279B8" w:rsidRDefault="0041419C" w:rsidP="00B279B8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Pyramid of numbers</w:t>
      </w:r>
      <w:r w:rsidR="009650AC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B279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41419C" w:rsidRPr="00B279B8" w:rsidRDefault="0041419C" w:rsidP="00B279B8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Pyramid of biomass.</w:t>
      </w:r>
    </w:p>
    <w:p w:rsidR="0041419C" w:rsidRPr="009650AC" w:rsidRDefault="0041419C" w:rsidP="009650AC">
      <w:pPr>
        <w:numPr>
          <w:ilvl w:val="0"/>
          <w:numId w:val="3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Pyramid of  energy </w:t>
      </w:r>
    </w:p>
    <w:p w:rsidR="0041419C" w:rsidRPr="00B279B8" w:rsidRDefault="003A0E12" w:rsidP="00B279B8">
      <w:pPr>
        <w:pStyle w:val="2"/>
        <w:shd w:val="clear" w:color="auto" w:fill="FFFFFF"/>
        <w:bidi w:val="0"/>
        <w:spacing w:before="0" w:line="360" w:lineRule="auto"/>
        <w:jc w:val="both"/>
        <w:rPr>
          <w:rFonts w:asciiTheme="majorBidi" w:hAnsiTheme="majorBidi"/>
          <w:color w:val="000000"/>
          <w:sz w:val="28"/>
          <w:szCs w:val="28"/>
        </w:rPr>
      </w:pPr>
      <w:r>
        <w:rPr>
          <w:rFonts w:asciiTheme="majorBidi" w:hAnsiTheme="majorBidi"/>
          <w:color w:val="000000"/>
          <w:sz w:val="28"/>
          <w:szCs w:val="28"/>
        </w:rPr>
        <w:t xml:space="preserve">1- </w:t>
      </w:r>
      <w:r w:rsidR="0041419C" w:rsidRPr="00B279B8">
        <w:rPr>
          <w:rFonts w:asciiTheme="majorBidi" w:hAnsiTheme="majorBidi"/>
          <w:color w:val="000000"/>
          <w:sz w:val="28"/>
          <w:szCs w:val="28"/>
        </w:rPr>
        <w:t>Pyramid of Numbers</w:t>
      </w:r>
    </w:p>
    <w:p w:rsidR="007006C2" w:rsidRDefault="0041419C" w:rsidP="007006C2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The pyramid of numbers depicts</w:t>
      </w:r>
      <w:r w:rsidR="00AC6F4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279B8">
        <w:rPr>
          <w:rFonts w:asciiTheme="majorBidi" w:hAnsiTheme="majorBidi" w:cstheme="majorBidi"/>
          <w:color w:val="000000"/>
          <w:sz w:val="28"/>
          <w:szCs w:val="28"/>
        </w:rPr>
        <w:t>the relationship in terms</w:t>
      </w:r>
      <w:r w:rsidR="00AC6F4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279B8">
        <w:rPr>
          <w:rFonts w:asciiTheme="majorBidi" w:hAnsiTheme="majorBidi" w:cstheme="majorBidi"/>
          <w:color w:val="000000"/>
          <w:sz w:val="28"/>
          <w:szCs w:val="28"/>
        </w:rPr>
        <w:t>of the number of producers, herbivores and the carnivores at their successive trophic levels. There is a decrease in the number of individuals from the lower to the higher trophic levels. The number pyramid varies from ecosystem to ecosystem.</w:t>
      </w:r>
      <w:r w:rsidR="007006C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006C2">
        <w:rPr>
          <w:rFonts w:asciiTheme="majorBidi" w:hAnsiTheme="majorBidi" w:cstheme="majorBidi"/>
          <w:sz w:val="28"/>
          <w:szCs w:val="28"/>
        </w:rPr>
        <w:t>The following shape is shows typical pyramid of numbers:</w:t>
      </w:r>
    </w:p>
    <w:p w:rsidR="007006C2" w:rsidRDefault="007006C2" w:rsidP="007006C2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006C2" w:rsidRPr="007006C2" w:rsidRDefault="007006C2" w:rsidP="007006C2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79B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572000" cy="2140585"/>
            <wp:effectExtent l="19050" t="19050" r="19050" b="12065"/>
            <wp:docPr id="8" name="صورة 7" descr="Ecological Pyramid of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logical Pyramid of Numb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4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9C" w:rsidRPr="00B279B8" w:rsidRDefault="0041419C" w:rsidP="007006C2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 xml:space="preserve"> There are three of pyramid of numbers:</w:t>
      </w:r>
    </w:p>
    <w:p w:rsidR="0041419C" w:rsidRPr="00B279B8" w:rsidRDefault="0041419C" w:rsidP="00B279B8">
      <w:pPr>
        <w:numPr>
          <w:ilvl w:val="0"/>
          <w:numId w:val="5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Upright pyramid of number </w:t>
      </w:r>
    </w:p>
    <w:p w:rsidR="0041419C" w:rsidRPr="00B279B8" w:rsidRDefault="0041419C" w:rsidP="00B279B8">
      <w:pPr>
        <w:numPr>
          <w:ilvl w:val="0"/>
          <w:numId w:val="5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Partly upright pyramid of number</w:t>
      </w:r>
      <w:r w:rsidR="00DE090A" w:rsidRPr="00B279B8">
        <w:rPr>
          <w:rFonts w:asciiTheme="majorBidi" w:hAnsiTheme="majorBidi" w:cstheme="majorBidi"/>
          <w:color w:val="000000"/>
          <w:sz w:val="28"/>
          <w:szCs w:val="28"/>
        </w:rPr>
        <w:t xml:space="preserve"> or</w:t>
      </w:r>
      <w:r w:rsidR="002E2B0D">
        <w:rPr>
          <w:rFonts w:asciiTheme="majorBidi" w:hAnsiTheme="majorBidi" w:cstheme="majorBidi"/>
          <w:color w:val="000000"/>
          <w:sz w:val="28"/>
          <w:szCs w:val="28"/>
        </w:rPr>
        <w:t>(</w:t>
      </w:r>
      <w:r w:rsidR="00DE090A" w:rsidRPr="00B279B8">
        <w:rPr>
          <w:rFonts w:asciiTheme="majorBidi" w:hAnsiTheme="majorBidi" w:cstheme="majorBidi"/>
          <w:color w:val="000000"/>
          <w:sz w:val="28"/>
          <w:szCs w:val="28"/>
        </w:rPr>
        <w:t xml:space="preserve"> spindle- shapped</w:t>
      </w:r>
      <w:r w:rsidR="002E2B0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E2B0D" w:rsidRPr="00B279B8">
        <w:rPr>
          <w:rFonts w:asciiTheme="majorBidi" w:hAnsiTheme="majorBidi" w:cstheme="majorBidi"/>
          <w:color w:val="000000"/>
          <w:sz w:val="28"/>
          <w:szCs w:val="28"/>
        </w:rPr>
        <w:t>number pyramid</w:t>
      </w:r>
      <w:r w:rsidR="002E2B0D">
        <w:rPr>
          <w:rFonts w:asciiTheme="majorBidi" w:hAnsiTheme="majorBidi" w:cstheme="majorBidi"/>
          <w:color w:val="000000"/>
          <w:sz w:val="28"/>
          <w:szCs w:val="28"/>
        </w:rPr>
        <w:t>).</w:t>
      </w:r>
      <w:r w:rsidRPr="00B279B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279B8" w:rsidRPr="009650AC" w:rsidRDefault="0041419C" w:rsidP="009650AC">
      <w:pPr>
        <w:numPr>
          <w:ilvl w:val="0"/>
          <w:numId w:val="5"/>
        </w:numPr>
        <w:shd w:val="clear" w:color="auto" w:fill="FFFFFF"/>
        <w:bidi w:val="0"/>
        <w:spacing w:after="0" w:line="360" w:lineRule="auto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lastRenderedPageBreak/>
        <w:t>Inverted pyramid of number.</w:t>
      </w:r>
    </w:p>
    <w:p w:rsidR="0041419C" w:rsidRPr="00AC6F48" w:rsidRDefault="0041419C" w:rsidP="00B279B8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6F48">
        <w:rPr>
          <w:rStyle w:val="contentcolor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Upright Pyramid of Number </w:t>
      </w:r>
    </w:p>
    <w:p w:rsidR="00E14F75" w:rsidRDefault="0041419C" w:rsidP="009650AC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This type of pyramid number is found in the aquatic and grassland ecosystem, in these ecosystems there are numerous autotrophs which support lesser herbivores which in turn</w:t>
      </w:r>
      <w:r w:rsidR="00AA535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279B8">
        <w:rPr>
          <w:rFonts w:asciiTheme="majorBidi" w:hAnsiTheme="majorBidi" w:cstheme="majorBidi"/>
          <w:color w:val="000000"/>
          <w:sz w:val="28"/>
          <w:szCs w:val="28"/>
        </w:rPr>
        <w:t>support smaller number of carnivores and hence this pyramid is upright</w:t>
      </w:r>
      <w:r w:rsidR="00E14F75">
        <w:rPr>
          <w:rFonts w:asciiTheme="majorBidi" w:hAnsiTheme="majorBidi" w:cstheme="majorBidi"/>
          <w:color w:val="000000"/>
          <w:sz w:val="28"/>
          <w:szCs w:val="28"/>
        </w:rPr>
        <w:t xml:space="preserve"> because of w</w:t>
      </w:r>
      <w:r w:rsidR="00E14F75" w:rsidRPr="00B51AA9">
        <w:rPr>
          <w:rFonts w:asciiTheme="majorBidi" w:hAnsiTheme="majorBidi" w:cstheme="majorBidi"/>
          <w:color w:val="000000"/>
          <w:sz w:val="28"/>
          <w:szCs w:val="28"/>
        </w:rPr>
        <w:t>ith each higher trophic level, the number of individual decreases.</w:t>
      </w:r>
    </w:p>
    <w:p w:rsidR="009650AC" w:rsidRDefault="009650AC" w:rsidP="009650AC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14F75" w:rsidRDefault="00E14F75" w:rsidP="00E14F75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14F75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572000" cy="2893695"/>
            <wp:effectExtent l="19050" t="19050" r="19050" b="20955"/>
            <wp:docPr id="7" name="صورة 8" descr="Ecological Pyramid of numbers – upright - grassland - pond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ological Pyramid of numbers – upright - grassland - pond ecosys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3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75" w:rsidRDefault="00E14F75" w:rsidP="00E14F75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14F75" w:rsidRPr="00E14F75" w:rsidRDefault="00E14F75" w:rsidP="00E14F75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14F75">
        <w:rPr>
          <w:rFonts w:asciiTheme="majorBidi" w:hAnsiTheme="majorBidi" w:cstheme="majorBidi"/>
          <w:b/>
          <w:bCs/>
          <w:color w:val="000000"/>
          <w:sz w:val="28"/>
          <w:szCs w:val="28"/>
        </w:rPr>
        <w:t>For example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:- t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he grasses occupy the lowest trophic level (base) because of their abundance.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he next higher trophic level is primary consumer – herbivore (ex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 xml:space="preserve"> – grasshopper).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The individual number of grasshopper is less than that of grass. The next energy level is primary carnivore (ex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 xml:space="preserve"> – rat).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The number of rats are less than grasshopper, because, they feed on grasshopper. The next higher trophic level is secondary carnivore (ex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 xml:space="preserve"> – snakes). They feed on rats.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The next higher trophic level is the top carnivore. (</w:t>
      </w:r>
      <w:r>
        <w:rPr>
          <w:rFonts w:asciiTheme="majorBidi" w:hAnsiTheme="majorBidi" w:cstheme="majorBidi"/>
          <w:color w:val="000000"/>
          <w:sz w:val="28"/>
          <w:szCs w:val="28"/>
        </w:rPr>
        <w:t>ex.-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h</w:t>
      </w:r>
      <w:r w:rsidR="00B51AA9" w:rsidRPr="00B51AA9">
        <w:rPr>
          <w:rFonts w:asciiTheme="majorBidi" w:hAnsiTheme="majorBidi" w:cstheme="majorBidi"/>
          <w:color w:val="000000"/>
          <w:sz w:val="28"/>
          <w:szCs w:val="28"/>
        </w:rPr>
        <w:t>awk).</w:t>
      </w:r>
    </w:p>
    <w:p w:rsidR="0041419C" w:rsidRPr="00B279B8" w:rsidRDefault="0041419C" w:rsidP="00E14F75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650AC" w:rsidRDefault="009650AC" w:rsidP="003A0E12">
      <w:pPr>
        <w:shd w:val="clear" w:color="auto" w:fill="FFFFFF"/>
        <w:bidi w:val="0"/>
        <w:spacing w:after="0" w:line="360" w:lineRule="auto"/>
        <w:jc w:val="both"/>
        <w:rPr>
          <w:rStyle w:val="contentcolor"/>
          <w:rFonts w:asciiTheme="majorBidi" w:hAnsiTheme="majorBidi" w:cstheme="majorBidi"/>
          <w:b/>
          <w:bCs/>
          <w:sz w:val="28"/>
          <w:szCs w:val="28"/>
        </w:rPr>
      </w:pPr>
    </w:p>
    <w:p w:rsidR="003A0E12" w:rsidRPr="003A0E12" w:rsidRDefault="0041419C" w:rsidP="009650AC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14F75">
        <w:rPr>
          <w:rStyle w:val="contentcolor"/>
          <w:rFonts w:asciiTheme="majorBidi" w:hAnsiTheme="majorBidi" w:cstheme="majorBidi"/>
          <w:b/>
          <w:bCs/>
          <w:sz w:val="28"/>
          <w:szCs w:val="28"/>
        </w:rPr>
        <w:lastRenderedPageBreak/>
        <w:t>Partly Upright pyramid of Number</w:t>
      </w:r>
      <w:r w:rsidRPr="00E14F75">
        <w:rPr>
          <w:rFonts w:asciiTheme="majorBidi" w:hAnsiTheme="majorBidi" w:cstheme="majorBidi"/>
          <w:sz w:val="28"/>
          <w:szCs w:val="28"/>
        </w:rPr>
        <w:t> </w:t>
      </w:r>
    </w:p>
    <w:p w:rsidR="0041419C" w:rsidRPr="00B279B8" w:rsidRDefault="0041419C" w:rsidP="007006C2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279B8">
        <w:rPr>
          <w:rFonts w:asciiTheme="majorBidi" w:hAnsiTheme="majorBidi" w:cstheme="majorBidi"/>
          <w:color w:val="000000"/>
          <w:sz w:val="28"/>
          <w:szCs w:val="28"/>
        </w:rPr>
        <w:t>It is seen in the forest ecosystem where the number of producers are lesser in number and support a greater number of herbivores and which in turn support a fewer number of carnivores.</w:t>
      </w:r>
    </w:p>
    <w:p w:rsidR="0041419C" w:rsidRPr="003A0E12" w:rsidRDefault="0041419C" w:rsidP="00B279B8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0E12">
        <w:rPr>
          <w:rStyle w:val="contentcolor"/>
          <w:rFonts w:asciiTheme="majorBidi" w:hAnsiTheme="majorBidi" w:cstheme="majorBidi"/>
          <w:b/>
          <w:bCs/>
          <w:sz w:val="28"/>
          <w:szCs w:val="28"/>
        </w:rPr>
        <w:t>Inverted Pyramid of Number</w:t>
      </w:r>
      <w:r w:rsidRPr="003A0E12">
        <w:rPr>
          <w:rFonts w:asciiTheme="majorBidi" w:hAnsiTheme="majorBidi" w:cstheme="majorBidi"/>
          <w:sz w:val="28"/>
          <w:szCs w:val="28"/>
        </w:rPr>
        <w:t> </w:t>
      </w:r>
    </w:p>
    <w:p w:rsidR="0041419C" w:rsidRPr="00B279B8" w:rsidRDefault="003A0E12" w:rsidP="00B279B8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1076960</wp:posOffset>
            </wp:positionV>
            <wp:extent cx="2266950" cy="2793365"/>
            <wp:effectExtent l="38100" t="19050" r="19050" b="26035"/>
            <wp:wrapNone/>
            <wp:docPr id="11" name="صورة 3" descr="Partly Upright Pyramid of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ly Upright Pyramid of Nu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93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9C" w:rsidRPr="00B279B8">
        <w:rPr>
          <w:rFonts w:asciiTheme="majorBidi" w:hAnsiTheme="majorBidi" w:cstheme="majorBidi"/>
          <w:color w:val="000000"/>
          <w:sz w:val="28"/>
          <w:szCs w:val="28"/>
        </w:rPr>
        <w:t>This type of ecological pyramid is seen in parasitic food chain where one primary producer supports numerous parasites which support more hyperparasites. </w:t>
      </w:r>
      <w:r w:rsidR="0041419C" w:rsidRPr="00B279B8">
        <w:rPr>
          <w:rFonts w:asciiTheme="majorBidi" w:hAnsiTheme="majorBidi" w:cstheme="majorBidi"/>
          <w:color w:val="000000"/>
          <w:sz w:val="28"/>
          <w:szCs w:val="28"/>
        </w:rPr>
        <w:br/>
      </w:r>
      <w:r w:rsidR="0041419C" w:rsidRPr="00B279B8">
        <w:rPr>
          <w:rFonts w:asciiTheme="majorBidi" w:hAnsiTheme="majorBidi" w:cstheme="majorBidi"/>
          <w:color w:val="000000"/>
          <w:sz w:val="28"/>
          <w:szCs w:val="28"/>
        </w:rPr>
        <w:br/>
      </w:r>
      <w:r w:rsidR="0041419C" w:rsidRPr="00B279B8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532380" cy="2622550"/>
            <wp:effectExtent l="19050" t="19050" r="20320" b="25400"/>
            <wp:docPr id="2" name="صورة 4" descr="Inverted Pyramid of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erted Pyramid of Numb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62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2" w:rsidRDefault="003A0E12" w:rsidP="003A0E12">
      <w:pPr>
        <w:pStyle w:val="2"/>
        <w:shd w:val="clear" w:color="auto" w:fill="FFFFFF"/>
        <w:bidi w:val="0"/>
        <w:spacing w:before="0" w:line="360" w:lineRule="auto"/>
        <w:jc w:val="both"/>
        <w:rPr>
          <w:rFonts w:asciiTheme="majorBidi" w:hAnsiTheme="majorBidi"/>
          <w:color w:val="000000"/>
          <w:sz w:val="28"/>
          <w:szCs w:val="28"/>
        </w:rPr>
      </w:pPr>
    </w:p>
    <w:sectPr w:rsidR="003A0E12" w:rsidSect="00C653B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AD" w:rsidRDefault="008D7DAD" w:rsidP="009F63C9">
      <w:pPr>
        <w:spacing w:after="0" w:line="240" w:lineRule="auto"/>
      </w:pPr>
      <w:r>
        <w:separator/>
      </w:r>
    </w:p>
  </w:endnote>
  <w:endnote w:type="continuationSeparator" w:id="1">
    <w:p w:rsidR="008D7DAD" w:rsidRDefault="008D7DAD" w:rsidP="009F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AD" w:rsidRDefault="008D7DAD" w:rsidP="009F63C9">
      <w:pPr>
        <w:spacing w:after="0" w:line="240" w:lineRule="auto"/>
      </w:pPr>
      <w:r>
        <w:separator/>
      </w:r>
    </w:p>
  </w:footnote>
  <w:footnote w:type="continuationSeparator" w:id="1">
    <w:p w:rsidR="008D7DAD" w:rsidRDefault="008D7DAD" w:rsidP="009F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C9" w:rsidRDefault="009F63C9" w:rsidP="009F63C9">
    <w:pPr>
      <w:pStyle w:val="a6"/>
      <w:bidi w:val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Ecology\ Third stage                                                                Department of biology</w:t>
    </w:r>
  </w:p>
  <w:p w:rsidR="009F63C9" w:rsidRDefault="009F63C9" w:rsidP="00940A6A">
    <w:pPr>
      <w:pStyle w:val="a6"/>
      <w:bidi w:val="0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Lec. 4</w:t>
    </w:r>
    <w:r w:rsidR="007D09DB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940A6A">
      <w:rPr>
        <w:rFonts w:asciiTheme="majorBidi" w:hAnsiTheme="majorBidi" w:cstheme="majorBidi"/>
        <w:b/>
        <w:bCs/>
        <w:sz w:val="24"/>
        <w:szCs w:val="24"/>
      </w:rPr>
      <w:t xml:space="preserve">      </w:t>
    </w:r>
    <w:r w:rsidR="007D09DB">
      <w:rPr>
        <w:rFonts w:asciiTheme="majorBidi" w:hAnsiTheme="majorBidi" w:cstheme="majorBidi"/>
        <w:b/>
        <w:bCs/>
        <w:sz w:val="24"/>
        <w:szCs w:val="24"/>
      </w:rPr>
      <w:t xml:space="preserve">                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Dr. Kawther M. Ali</w:t>
    </w:r>
  </w:p>
  <w:p w:rsidR="009F63C9" w:rsidRDefault="009F63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1A4"/>
    <w:multiLevelType w:val="multilevel"/>
    <w:tmpl w:val="70D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2BA8"/>
    <w:multiLevelType w:val="multilevel"/>
    <w:tmpl w:val="EB00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43EB2"/>
    <w:multiLevelType w:val="multilevel"/>
    <w:tmpl w:val="C5284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14691"/>
    <w:multiLevelType w:val="multilevel"/>
    <w:tmpl w:val="EB5C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322CD0"/>
    <w:multiLevelType w:val="multilevel"/>
    <w:tmpl w:val="6EAE7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C180AA1"/>
    <w:multiLevelType w:val="multilevel"/>
    <w:tmpl w:val="FE243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61D6E"/>
    <w:multiLevelType w:val="multilevel"/>
    <w:tmpl w:val="8898C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14A1229"/>
    <w:multiLevelType w:val="multilevel"/>
    <w:tmpl w:val="37AC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06D2F"/>
    <w:multiLevelType w:val="multilevel"/>
    <w:tmpl w:val="D0D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54AC1"/>
    <w:multiLevelType w:val="multilevel"/>
    <w:tmpl w:val="423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6DC"/>
    <w:rsid w:val="000776DC"/>
    <w:rsid w:val="00132254"/>
    <w:rsid w:val="001D1B29"/>
    <w:rsid w:val="00240D7A"/>
    <w:rsid w:val="002E2B0D"/>
    <w:rsid w:val="00360973"/>
    <w:rsid w:val="003A0E12"/>
    <w:rsid w:val="0041419C"/>
    <w:rsid w:val="00434691"/>
    <w:rsid w:val="0046616B"/>
    <w:rsid w:val="004A79E2"/>
    <w:rsid w:val="005301B0"/>
    <w:rsid w:val="0053278F"/>
    <w:rsid w:val="00542FE0"/>
    <w:rsid w:val="00545A92"/>
    <w:rsid w:val="00557E61"/>
    <w:rsid w:val="005A23AC"/>
    <w:rsid w:val="005B25A1"/>
    <w:rsid w:val="00694FE5"/>
    <w:rsid w:val="007006C2"/>
    <w:rsid w:val="007036DE"/>
    <w:rsid w:val="007835AD"/>
    <w:rsid w:val="007D09DB"/>
    <w:rsid w:val="00801A01"/>
    <w:rsid w:val="0080727B"/>
    <w:rsid w:val="0084126A"/>
    <w:rsid w:val="00844FAE"/>
    <w:rsid w:val="008520EC"/>
    <w:rsid w:val="00887C18"/>
    <w:rsid w:val="008A3183"/>
    <w:rsid w:val="008D7DAD"/>
    <w:rsid w:val="00940A6A"/>
    <w:rsid w:val="00954FDE"/>
    <w:rsid w:val="009650AC"/>
    <w:rsid w:val="009F63C9"/>
    <w:rsid w:val="00A4083E"/>
    <w:rsid w:val="00AA3A09"/>
    <w:rsid w:val="00AA5352"/>
    <w:rsid w:val="00AC6F48"/>
    <w:rsid w:val="00B22BFD"/>
    <w:rsid w:val="00B279B8"/>
    <w:rsid w:val="00B51AA9"/>
    <w:rsid w:val="00C06E54"/>
    <w:rsid w:val="00C31A88"/>
    <w:rsid w:val="00C361DC"/>
    <w:rsid w:val="00C50E64"/>
    <w:rsid w:val="00C653B5"/>
    <w:rsid w:val="00D27340"/>
    <w:rsid w:val="00D357B2"/>
    <w:rsid w:val="00DE090A"/>
    <w:rsid w:val="00E14F75"/>
    <w:rsid w:val="00E52AA3"/>
    <w:rsid w:val="00E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5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14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A09"/>
  </w:style>
  <w:style w:type="character" w:styleId="a3">
    <w:name w:val="Strong"/>
    <w:basedOn w:val="a0"/>
    <w:uiPriority w:val="22"/>
    <w:qFormat/>
    <w:rsid w:val="00AA3A09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41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color">
    <w:name w:val="content_color"/>
    <w:basedOn w:val="a0"/>
    <w:rsid w:val="0041419C"/>
  </w:style>
  <w:style w:type="paragraph" w:styleId="a4">
    <w:name w:val="Balloon Text"/>
    <w:basedOn w:val="a"/>
    <w:link w:val="Char"/>
    <w:uiPriority w:val="99"/>
    <w:semiHidden/>
    <w:unhideWhenUsed/>
    <w:rsid w:val="0041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9B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F6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F63C9"/>
  </w:style>
  <w:style w:type="paragraph" w:styleId="a7">
    <w:name w:val="footer"/>
    <w:basedOn w:val="a"/>
    <w:link w:val="Char1"/>
    <w:uiPriority w:val="99"/>
    <w:semiHidden/>
    <w:unhideWhenUsed/>
    <w:rsid w:val="009F6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F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2016-10-20T10:10:00Z</dcterms:created>
  <dcterms:modified xsi:type="dcterms:W3CDTF">2016-11-09T10:30:00Z</dcterms:modified>
</cp:coreProperties>
</file>