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F3" w:rsidRPr="008C090C" w:rsidRDefault="008C090C" w:rsidP="00D90619">
      <w:pPr>
        <w:rPr>
          <w:sz w:val="28"/>
          <w:szCs w:val="28"/>
        </w:rPr>
      </w:pPr>
      <w:r w:rsidRPr="008C090C">
        <w:rPr>
          <w:b/>
          <w:bCs/>
          <w:sz w:val="28"/>
          <w:szCs w:val="28"/>
          <w:rtl/>
        </w:rPr>
        <w:t>تابع لأحكام الفاعل</w:t>
      </w:r>
      <w:r w:rsidRPr="008C090C">
        <w:rPr>
          <w:b/>
          <w:bCs/>
          <w:sz w:val="28"/>
          <w:szCs w:val="28"/>
        </w:rPr>
        <w:t>: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ومن تتمة أحكام الفاعل التي ذكرت في المحاضرة السابقة ما يأتي</w:t>
      </w:r>
      <w:r w:rsidRPr="008C090C">
        <w:rPr>
          <w:b/>
          <w:bCs/>
          <w:sz w:val="28"/>
          <w:szCs w:val="28"/>
        </w:rPr>
        <w:t>: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الخامس: أن الأصل في الجملة العربية أن يتقدم الفعل ثم يأتي الفاعل ثم المفعول ،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فنقول: ( ضرب اللاعبُ الكرةَ)، ذلك أن الف</w:t>
      </w:r>
      <w:r>
        <w:rPr>
          <w:b/>
          <w:bCs/>
          <w:sz w:val="28"/>
          <w:szCs w:val="28"/>
          <w:rtl/>
        </w:rPr>
        <w:t>اعل يستند في رفع</w:t>
      </w:r>
      <w:r>
        <w:rPr>
          <w:rFonts w:hint="cs"/>
          <w:b/>
          <w:bCs/>
          <w:sz w:val="28"/>
          <w:szCs w:val="28"/>
          <w:rtl/>
        </w:rPr>
        <w:t xml:space="preserve">ه </w:t>
      </w:r>
      <w:r>
        <w:rPr>
          <w:b/>
          <w:bCs/>
          <w:sz w:val="28"/>
          <w:szCs w:val="28"/>
          <w:rtl/>
        </w:rPr>
        <w:t>إلى الفعل قبل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، وأن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المفعول ب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يقع عليھ فعل الفاعل فلزم في الأصل أن يتأخر عن الفاعل. ولكن</w:t>
      </w:r>
      <w:bookmarkStart w:id="0" w:name="_GoBack"/>
      <w:bookmarkEnd w:id="0"/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الاستعمال اللغوي لا تحكم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ھذه القاعدة التي وضعھا النحويون، بل إن التقديم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والتأخير من سنن الكلام ، فرتبة الفاعل أو الفعل أو المفعول تتقدم أو تتأخر بحسب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حاجة المتكلم. فقد يتقدم المفعول على الفاعل في نحو قولنا: ( أكرمَ المتفوقَ المديرُ</w:t>
      </w:r>
      <w:r>
        <w:rPr>
          <w:rFonts w:hint="cs"/>
          <w:b/>
          <w:bCs/>
          <w:sz w:val="28"/>
          <w:szCs w:val="28"/>
          <w:rtl/>
        </w:rPr>
        <w:t>)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إذا كا</w:t>
      </w:r>
      <w:r>
        <w:rPr>
          <w:b/>
          <w:bCs/>
          <w:sz w:val="28"/>
          <w:szCs w:val="28"/>
          <w:rtl/>
        </w:rPr>
        <w:t>ن الاھتمام واقعا على المفعول ب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>،لأن العرب تُعنى بالمتقدم في كلامھا. ومن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ذلك قول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تعالى : (( إن يمسسكم قر</w:t>
      </w:r>
      <w:r>
        <w:rPr>
          <w:b/>
          <w:bCs/>
          <w:sz w:val="28"/>
          <w:szCs w:val="28"/>
          <w:rtl/>
        </w:rPr>
        <w:t>حٌ فقد مسَّ القومَ قرح</w:t>
      </w:r>
      <w:r>
        <w:rPr>
          <w:rFonts w:hint="cs"/>
          <w:b/>
          <w:bCs/>
          <w:sz w:val="28"/>
          <w:szCs w:val="28"/>
          <w:rtl/>
        </w:rPr>
        <w:t>ٌ</w:t>
      </w:r>
      <w:r>
        <w:rPr>
          <w:b/>
          <w:bCs/>
          <w:sz w:val="28"/>
          <w:szCs w:val="28"/>
          <w:rtl/>
        </w:rPr>
        <w:t xml:space="preserve"> مِثل</w:t>
      </w:r>
      <w:r>
        <w:rPr>
          <w:rFonts w:hint="cs"/>
          <w:b/>
          <w:bCs/>
          <w:sz w:val="28"/>
          <w:szCs w:val="28"/>
          <w:rtl/>
        </w:rPr>
        <w:t>ُه</w:t>
      </w:r>
      <w:r>
        <w:rPr>
          <w:b/>
          <w:bCs/>
          <w:sz w:val="28"/>
          <w:szCs w:val="28"/>
          <w:rtl/>
        </w:rPr>
        <w:t xml:space="preserve"> ))، فقد قدم المفعو</w:t>
      </w:r>
      <w:r>
        <w:rPr>
          <w:rFonts w:hint="cs"/>
          <w:b/>
          <w:bCs/>
          <w:sz w:val="28"/>
          <w:szCs w:val="28"/>
          <w:rtl/>
        </w:rPr>
        <w:t>ل(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القوم) على الفاعل ( قرح) لغرض بلاغي ھو التركيز على المتقدم ، لأن الآية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الكريمة نزلت في مواساة المسلمين بعد معركة أحد ، فكان تقديم القوم وأصابتھم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بالأذى ھو الذي يواسي المسلمين ويخفف عنھم الحزن</w:t>
      </w:r>
      <w:r w:rsidRPr="008C090C">
        <w:rPr>
          <w:b/>
          <w:bCs/>
          <w:sz w:val="28"/>
          <w:szCs w:val="28"/>
        </w:rPr>
        <w:t>. .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وقد يتقدم المفعول ب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على الفعل والفاعل نحو قولنا: ( الكرةَ ضربَ اللاعبُ) إذا كان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الاھتمام بالمفعول أشد من الاھتمام بغيره ، فيعمد المتكلم إلى التقديم في ھذا الموضع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لغرض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التخصيص، وشاھد ذلك قول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تعالى: ((</w:t>
      </w:r>
      <w:r>
        <w:rPr>
          <w:b/>
          <w:bCs/>
          <w:sz w:val="28"/>
          <w:szCs w:val="28"/>
          <w:rtl/>
        </w:rPr>
        <w:t xml:space="preserve"> إيّاكَ نعبُدُ)) فقدم المفعول ب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للاختصاص، أي نعبدك ولا نعبد غيرك ، ولو أخره لفسد المعنى إذ يصير نعبدك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وقد نعبد غيرك ، وھو خلاف المراد من التوحيد الذي ھو أصل من أصول العقيدة</w:t>
      </w:r>
      <w:r w:rsidRPr="008C090C">
        <w:rPr>
          <w:b/>
          <w:bCs/>
          <w:sz w:val="28"/>
          <w:szCs w:val="28"/>
        </w:rPr>
        <w:t xml:space="preserve"> 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الإعراب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إياك: ضمير منفصل مبني في محل نصب مفعول به مقدم للاختصاص</w:t>
      </w:r>
      <w:r w:rsidRPr="008C090C">
        <w:rPr>
          <w:b/>
          <w:bCs/>
          <w:sz w:val="28"/>
          <w:szCs w:val="28"/>
        </w:rPr>
        <w:t>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نعبُد: فعل مضارع مرفوع وعلامة رفعه الضمة . وفاعله مستتر تقديره نحن</w:t>
      </w:r>
      <w:r w:rsidRPr="008C090C">
        <w:rPr>
          <w:b/>
          <w:bCs/>
          <w:sz w:val="28"/>
          <w:szCs w:val="28"/>
        </w:rPr>
        <w:t>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السادس: أن قد يحذف معھ الفعل جوازا إ</w:t>
      </w:r>
      <w:r>
        <w:rPr>
          <w:b/>
          <w:bCs/>
          <w:sz w:val="28"/>
          <w:szCs w:val="28"/>
          <w:rtl/>
        </w:rPr>
        <w:t>ذا دل عل الفعل دليل ،كأن يجاب ب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نفي أو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استفھام ، فمثال النفي : أن تُسألَ :( ما جاء أحدٌ. فتجيب : بلى سعيدٌ). ف ( سعيد</w:t>
      </w:r>
      <w:r>
        <w:rPr>
          <w:rFonts w:hint="cs"/>
          <w:b/>
          <w:bCs/>
          <w:sz w:val="28"/>
          <w:szCs w:val="28"/>
          <w:rtl/>
        </w:rPr>
        <w:t>)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فاعل مرفوع بالضمة الظاھرة لفعل محذوف جوازا والتقدير: بلى جاء سعيدٌ، وإنما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يحذف الفعل ھنا لغرض بلاغي ھو التركيز على الفاعل ، وأن الحذف في مثله لا يتم الا بدليل ، لأن غرض الكلام هو البيان لا ال</w:t>
      </w:r>
      <w:r>
        <w:rPr>
          <w:rFonts w:hint="cs"/>
          <w:b/>
          <w:bCs/>
          <w:sz w:val="28"/>
          <w:szCs w:val="28"/>
          <w:rtl/>
        </w:rPr>
        <w:t>إ</w:t>
      </w:r>
      <w:r w:rsidRPr="008C090C">
        <w:rPr>
          <w:b/>
          <w:bCs/>
          <w:sz w:val="28"/>
          <w:szCs w:val="28"/>
          <w:rtl/>
        </w:rPr>
        <w:t>بهام بالحذف. والدليل هنا مذكور في السؤال فلا حاج</w:t>
      </w:r>
      <w:r>
        <w:rPr>
          <w:b/>
          <w:bCs/>
          <w:sz w:val="28"/>
          <w:szCs w:val="28"/>
          <w:rtl/>
        </w:rPr>
        <w:t>ة إلى تكراره. ومن أمثلة ذلك قول</w:t>
      </w:r>
      <w:r>
        <w:rPr>
          <w:rFonts w:hint="cs"/>
          <w:b/>
          <w:bCs/>
          <w:sz w:val="28"/>
          <w:szCs w:val="28"/>
          <w:rtl/>
        </w:rPr>
        <w:t xml:space="preserve">ه </w:t>
      </w:r>
      <w:r w:rsidRPr="008C090C">
        <w:rPr>
          <w:b/>
          <w:bCs/>
          <w:sz w:val="28"/>
          <w:szCs w:val="28"/>
          <w:rtl/>
        </w:rPr>
        <w:t>تعالى: (( ولئن سألتَھم مَن خلقَ السموات وِالأرضَ ليقولُنَّ اللهُ)) ، أي : خلقھنّ الله،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C090C">
        <w:rPr>
          <w:b/>
          <w:bCs/>
          <w:sz w:val="28"/>
          <w:szCs w:val="28"/>
          <w:rtl/>
        </w:rPr>
        <w:t xml:space="preserve">فحذف الفعل </w:t>
      </w:r>
      <w:r>
        <w:rPr>
          <w:b/>
          <w:bCs/>
          <w:sz w:val="28"/>
          <w:szCs w:val="28"/>
          <w:rtl/>
        </w:rPr>
        <w:t>في جواب الاستفھام ، لأنھ دل علي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دليل لفظي ، ھو أن الفعل قد ذكر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C090C">
        <w:rPr>
          <w:b/>
          <w:bCs/>
          <w:sz w:val="28"/>
          <w:szCs w:val="28"/>
          <w:rtl/>
        </w:rPr>
        <w:t>في جملة الاستفھام فلا حاجة إلى تكراره ، وإنما كان ذلك الإضمار لغرض بلاغي ،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ھو التركيز ع</w:t>
      </w:r>
      <w:r>
        <w:rPr>
          <w:b/>
          <w:bCs/>
          <w:sz w:val="28"/>
          <w:szCs w:val="28"/>
          <w:rtl/>
        </w:rPr>
        <w:t>لى فاعل الخلق ، وأنھم مقرون بأن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ھو خالق السموات والأرض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C090C">
        <w:rPr>
          <w:b/>
          <w:bCs/>
          <w:sz w:val="28"/>
          <w:szCs w:val="28"/>
          <w:rtl/>
        </w:rPr>
        <w:t>لا ما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يعبدون ، فيكون الحجاج ع</w:t>
      </w:r>
      <w:r>
        <w:rPr>
          <w:b/>
          <w:bCs/>
          <w:sz w:val="28"/>
          <w:szCs w:val="28"/>
          <w:rtl/>
        </w:rPr>
        <w:t>ليھم بذكر الفاعل أنسب ھنا . ومن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أيضا قول الشاعر</w:t>
      </w:r>
      <w:r w:rsidRPr="008C090C">
        <w:rPr>
          <w:b/>
          <w:bCs/>
          <w:sz w:val="28"/>
          <w:szCs w:val="28"/>
        </w:rPr>
        <w:t>: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تجلّدتُ حتى قيلَ لم يَعْرُ قلبَ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8C090C">
        <w:rPr>
          <w:b/>
          <w:bCs/>
          <w:sz w:val="28"/>
          <w:szCs w:val="28"/>
          <w:rtl/>
        </w:rPr>
        <w:t>من الوجدِ شيءٌ قلتُ بل أعظمُ الوجدِ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والتقدير: بل عراه أعظمُ الوجد ، فحذف الفع</w:t>
      </w:r>
      <w:r>
        <w:rPr>
          <w:b/>
          <w:bCs/>
          <w:sz w:val="28"/>
          <w:szCs w:val="28"/>
          <w:rtl/>
        </w:rPr>
        <w:t>ل لدلالة ما قبل</w:t>
      </w:r>
      <w:r>
        <w:rPr>
          <w:rFonts w:hint="cs"/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 علي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في جواب النفي،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لغرض بلاغي ھو التركيز على الفاعل</w:t>
      </w:r>
      <w:r w:rsidRPr="008C090C">
        <w:rPr>
          <w:b/>
          <w:bCs/>
          <w:sz w:val="28"/>
          <w:szCs w:val="28"/>
        </w:rPr>
        <w:t>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ومثال الاستفھام قولنا : (مَنْ سافرَ؟ فيجابٌ: سعيدٌ)، والتقدير : سافر سعيدٌ ، فحُذف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لدلالة ما قبل</w:t>
      </w:r>
      <w:r>
        <w:rPr>
          <w:rFonts w:hint="cs"/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 علي</w:t>
      </w:r>
      <w:r>
        <w:rPr>
          <w:rFonts w:hint="cs"/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 ومنھ قول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تعالى: (( ولَئِنْ سأَلتَھُم مَنْ خَلَقھم لَيَقولُنّ اللهُ)) ، فحُذف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الفع</w:t>
      </w:r>
      <w:r>
        <w:rPr>
          <w:b/>
          <w:bCs/>
          <w:sz w:val="28"/>
          <w:szCs w:val="28"/>
          <w:rtl/>
        </w:rPr>
        <w:t>ل لدلالة ما قبل</w:t>
      </w:r>
      <w:r>
        <w:rPr>
          <w:rFonts w:hint="cs"/>
          <w:b/>
          <w:bCs/>
          <w:sz w:val="28"/>
          <w:szCs w:val="28"/>
          <w:rtl/>
        </w:rPr>
        <w:t>ه</w:t>
      </w:r>
      <w:r>
        <w:rPr>
          <w:b/>
          <w:bCs/>
          <w:sz w:val="28"/>
          <w:szCs w:val="28"/>
          <w:rtl/>
        </w:rPr>
        <w:t xml:space="preserve"> علي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والتقدير: خلقنا الله</w:t>
      </w:r>
      <w:r w:rsidRPr="008C090C">
        <w:rPr>
          <w:b/>
          <w:bCs/>
          <w:sz w:val="28"/>
          <w:szCs w:val="28"/>
        </w:rPr>
        <w:t xml:space="preserve"> 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lastRenderedPageBreak/>
        <w:t>وقد يحذف الفعل وجوبا عند البصريين بعد كل أداة مختصة بالدخول على الفعل نحو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أداتي الشرط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( إنْ وإذا) كقول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تعالى: (( و إنْ أحدٌ من المشركين استجاركَ</w:t>
      </w:r>
      <w:r w:rsidRPr="008C09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rtl/>
        </w:rPr>
        <w:t>فأجِرهُ))وقول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عزّ وجلّ: (( إذا السماءُ انشقتْ)) وللنحويين في تخريج مثل ھاتين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الآيتين وغيرھما مما ذكر في القرآن الكر</w:t>
      </w:r>
      <w:r>
        <w:rPr>
          <w:b/>
          <w:bCs/>
          <w:sz w:val="28"/>
          <w:szCs w:val="28"/>
          <w:rtl/>
        </w:rPr>
        <w:t>يم وغيره من الشواھد السمعية أوج</w:t>
      </w:r>
      <w:r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متعددة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في الإعراب ، ھي</w:t>
      </w:r>
      <w:r w:rsidRPr="008C090C">
        <w:rPr>
          <w:b/>
          <w:bCs/>
          <w:sz w:val="28"/>
          <w:szCs w:val="28"/>
        </w:rPr>
        <w:t>: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 xml:space="preserve">أ 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8C090C">
        <w:rPr>
          <w:b/>
          <w:bCs/>
          <w:sz w:val="28"/>
          <w:szCs w:val="28"/>
          <w:rtl/>
        </w:rPr>
        <w:t>رأي البصريين : أن ( أحد ، و السماء) كل منھما فاعل لفعل محذوف يفسره الفعل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بعده والتقدير عندھم:( وإن استجارك أحد من المشركين استجارك فأجره ، وإذا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انشقت السماء انشقت)، ودليلھم لذلك أن أدوات الشرط تختص</w:t>
      </w:r>
      <w:r w:rsidR="00466ED9">
        <w:rPr>
          <w:rFonts w:hint="cs"/>
          <w:b/>
          <w:bCs/>
          <w:sz w:val="28"/>
          <w:szCs w:val="28"/>
          <w:rtl/>
        </w:rPr>
        <w:t xml:space="preserve"> </w:t>
      </w:r>
      <w:r w:rsidRPr="008C090C">
        <w:rPr>
          <w:b/>
          <w:bCs/>
          <w:sz w:val="28"/>
          <w:szCs w:val="28"/>
          <w:rtl/>
        </w:rPr>
        <w:t>بالدخول على الأفعال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، فلابد من تقدير فعل ھنا</w:t>
      </w:r>
      <w:r w:rsidRPr="008C090C">
        <w:rPr>
          <w:b/>
          <w:bCs/>
          <w:sz w:val="28"/>
          <w:szCs w:val="28"/>
        </w:rPr>
        <w:t>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 xml:space="preserve">ب </w:t>
      </w:r>
      <w:r w:rsidR="00466ED9">
        <w:rPr>
          <w:rFonts w:hint="cs"/>
          <w:b/>
          <w:bCs/>
          <w:sz w:val="28"/>
          <w:szCs w:val="28"/>
          <w:rtl/>
        </w:rPr>
        <w:t xml:space="preserve">- </w:t>
      </w:r>
      <w:r w:rsidRPr="008C090C">
        <w:rPr>
          <w:b/>
          <w:bCs/>
          <w:sz w:val="28"/>
          <w:szCs w:val="28"/>
          <w:rtl/>
        </w:rPr>
        <w:t>رأي الكوفيين : أن ( أحد ، و السماء) ، كل منھما فاعل للفعل المذكور في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الجملة ، والتقدير عندھم : ( وإن استجارك أحد من المشركين فأجره) ولا حذف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للفعل حينئذ ، ودلي</w:t>
      </w:r>
      <w:r w:rsidR="00466ED9">
        <w:rPr>
          <w:b/>
          <w:bCs/>
          <w:sz w:val="28"/>
          <w:szCs w:val="28"/>
          <w:rtl/>
        </w:rPr>
        <w:t>لھم لذلك : أن أدوات الشرط تختص</w:t>
      </w:r>
      <w:r w:rsidR="00466ED9">
        <w:rPr>
          <w:rFonts w:hint="cs"/>
          <w:b/>
          <w:bCs/>
          <w:sz w:val="28"/>
          <w:szCs w:val="28"/>
          <w:rtl/>
        </w:rPr>
        <w:t xml:space="preserve"> ب</w:t>
      </w:r>
      <w:r w:rsidRPr="008C090C">
        <w:rPr>
          <w:b/>
          <w:bCs/>
          <w:sz w:val="28"/>
          <w:szCs w:val="28"/>
          <w:rtl/>
        </w:rPr>
        <w:t>الدخول على الأفعال، وأن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الفاعل يجوز أن يتقدم على الفعل بخلاف البصريين الذين اضطروا إلى تقدير فعل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قبل الفاعل</w:t>
      </w:r>
      <w:r w:rsidRPr="008C090C">
        <w:rPr>
          <w:b/>
          <w:bCs/>
          <w:sz w:val="28"/>
          <w:szCs w:val="28"/>
        </w:rPr>
        <w:t xml:space="preserve"> 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ج</w:t>
      </w:r>
      <w:r w:rsidR="00D90619">
        <w:rPr>
          <w:rFonts w:hint="cs"/>
          <w:b/>
          <w:bCs/>
          <w:sz w:val="28"/>
          <w:szCs w:val="28"/>
          <w:rtl/>
        </w:rPr>
        <w:t xml:space="preserve"> -</w:t>
      </w:r>
      <w:r w:rsidRPr="008C090C">
        <w:rPr>
          <w:b/>
          <w:bCs/>
          <w:sz w:val="28"/>
          <w:szCs w:val="28"/>
          <w:rtl/>
        </w:rPr>
        <w:t xml:space="preserve"> رأي أبي الحسن الأخفش الأوسط من البصريين : أن ( أحد ، و السماء) ، كل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منھما مبتدأ وخبره الجملة الفعلية بعده ، ودليلھ لذلك أن أداتي الشرط ( إن و إذا</w:t>
      </w:r>
      <w:r w:rsidR="00D90619">
        <w:rPr>
          <w:b/>
          <w:bCs/>
          <w:sz w:val="28"/>
          <w:szCs w:val="28"/>
        </w:rPr>
        <w:t>(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يجوز أن تدخلا على الفعل والاسم بخلاف بقية أدوات الشرط ، لكثرة استعمالھا في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ذلك</w:t>
      </w:r>
      <w:r w:rsidRPr="008C090C">
        <w:rPr>
          <w:b/>
          <w:bCs/>
          <w:sz w:val="28"/>
          <w:szCs w:val="28"/>
        </w:rPr>
        <w:t xml:space="preserve"> .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سؤال للطلاب / بيّن ال</w:t>
      </w:r>
      <w:r w:rsidR="00D90619">
        <w:rPr>
          <w:b/>
          <w:bCs/>
          <w:sz w:val="28"/>
          <w:szCs w:val="28"/>
          <w:rtl/>
        </w:rPr>
        <w:t>شاھد النحوي وتخريجات النحويين ل</w:t>
      </w:r>
      <w:r w:rsidR="00D90619">
        <w:rPr>
          <w:rFonts w:hint="cs"/>
          <w:b/>
          <w:bCs/>
          <w:sz w:val="28"/>
          <w:szCs w:val="28"/>
          <w:rtl/>
        </w:rPr>
        <w:t>ه</w:t>
      </w:r>
      <w:r w:rsidRPr="008C090C">
        <w:rPr>
          <w:b/>
          <w:bCs/>
          <w:sz w:val="28"/>
          <w:szCs w:val="28"/>
          <w:rtl/>
        </w:rPr>
        <w:t xml:space="preserve"> في الآيات الكريمات؟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قال تعالى: (( إذا السماءُ انفطرتْ. وإذا الكواكبُ انتثرت. وإذا البحارُ فُجِّرتْ</w:t>
      </w:r>
      <w:r w:rsidR="00D90619">
        <w:rPr>
          <w:rFonts w:hint="cs"/>
          <w:b/>
          <w:bCs/>
          <w:sz w:val="28"/>
          <w:szCs w:val="28"/>
          <w:rtl/>
        </w:rPr>
        <w:t>))</w:t>
      </w:r>
      <w:r w:rsidRPr="008C090C">
        <w:rPr>
          <w:b/>
          <w:bCs/>
          <w:sz w:val="28"/>
          <w:szCs w:val="28"/>
        </w:rPr>
        <w:br/>
      </w:r>
      <w:r w:rsidRPr="008C090C">
        <w:rPr>
          <w:b/>
          <w:bCs/>
          <w:sz w:val="28"/>
          <w:szCs w:val="28"/>
          <w:rtl/>
        </w:rPr>
        <w:t>قال تعالى: (( إذا الشمسُ كُوِّرتْ</w:t>
      </w:r>
      <w:r w:rsidR="00D90619">
        <w:rPr>
          <w:rFonts w:hint="cs"/>
          <w:b/>
          <w:bCs/>
          <w:sz w:val="28"/>
          <w:szCs w:val="28"/>
          <w:rtl/>
        </w:rPr>
        <w:t>)).</w:t>
      </w:r>
    </w:p>
    <w:sectPr w:rsidR="001A73F3" w:rsidRPr="008C090C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0C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3495"/>
    <w:rsid w:val="00163E36"/>
    <w:rsid w:val="00182081"/>
    <w:rsid w:val="001858BB"/>
    <w:rsid w:val="001A73F3"/>
    <w:rsid w:val="001C2395"/>
    <w:rsid w:val="001C792B"/>
    <w:rsid w:val="001C7E39"/>
    <w:rsid w:val="001D0231"/>
    <w:rsid w:val="001D6457"/>
    <w:rsid w:val="002114B0"/>
    <w:rsid w:val="00224A68"/>
    <w:rsid w:val="00245039"/>
    <w:rsid w:val="00251F3E"/>
    <w:rsid w:val="00290CA5"/>
    <w:rsid w:val="002B0724"/>
    <w:rsid w:val="002D621C"/>
    <w:rsid w:val="00324BE4"/>
    <w:rsid w:val="003408FA"/>
    <w:rsid w:val="003676B5"/>
    <w:rsid w:val="003730B6"/>
    <w:rsid w:val="003C2E0A"/>
    <w:rsid w:val="003C3676"/>
    <w:rsid w:val="003C64DC"/>
    <w:rsid w:val="003E4BEC"/>
    <w:rsid w:val="003E7A65"/>
    <w:rsid w:val="00401E09"/>
    <w:rsid w:val="00404402"/>
    <w:rsid w:val="00404A63"/>
    <w:rsid w:val="0041573A"/>
    <w:rsid w:val="004305C4"/>
    <w:rsid w:val="00430A44"/>
    <w:rsid w:val="00430D63"/>
    <w:rsid w:val="00436EDF"/>
    <w:rsid w:val="00452537"/>
    <w:rsid w:val="00462E00"/>
    <w:rsid w:val="00465F30"/>
    <w:rsid w:val="00466ED9"/>
    <w:rsid w:val="00471C0C"/>
    <w:rsid w:val="00480F1F"/>
    <w:rsid w:val="004868DE"/>
    <w:rsid w:val="004A0D94"/>
    <w:rsid w:val="004B342B"/>
    <w:rsid w:val="004B7528"/>
    <w:rsid w:val="004E601C"/>
    <w:rsid w:val="004F31B9"/>
    <w:rsid w:val="0050017E"/>
    <w:rsid w:val="00511C8D"/>
    <w:rsid w:val="005133D1"/>
    <w:rsid w:val="00516FF0"/>
    <w:rsid w:val="00550C83"/>
    <w:rsid w:val="00565EAF"/>
    <w:rsid w:val="0057235B"/>
    <w:rsid w:val="00573B29"/>
    <w:rsid w:val="00584EE1"/>
    <w:rsid w:val="00586EB5"/>
    <w:rsid w:val="005933E0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7D0C94"/>
    <w:rsid w:val="008016EE"/>
    <w:rsid w:val="008220E9"/>
    <w:rsid w:val="00844CEA"/>
    <w:rsid w:val="00850341"/>
    <w:rsid w:val="00850B32"/>
    <w:rsid w:val="008724B2"/>
    <w:rsid w:val="00887F10"/>
    <w:rsid w:val="0089157D"/>
    <w:rsid w:val="008B2184"/>
    <w:rsid w:val="008B2BEC"/>
    <w:rsid w:val="008C090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95A74"/>
    <w:rsid w:val="009A2D4F"/>
    <w:rsid w:val="009B70EA"/>
    <w:rsid w:val="009D163C"/>
    <w:rsid w:val="009D6B59"/>
    <w:rsid w:val="009E3654"/>
    <w:rsid w:val="00A23DDD"/>
    <w:rsid w:val="00A45147"/>
    <w:rsid w:val="00A474AA"/>
    <w:rsid w:val="00A6730B"/>
    <w:rsid w:val="00A73B21"/>
    <w:rsid w:val="00A9156E"/>
    <w:rsid w:val="00AB7B8D"/>
    <w:rsid w:val="00AF512D"/>
    <w:rsid w:val="00B029F4"/>
    <w:rsid w:val="00B04600"/>
    <w:rsid w:val="00B262CC"/>
    <w:rsid w:val="00B505A6"/>
    <w:rsid w:val="00B861D3"/>
    <w:rsid w:val="00BD70E2"/>
    <w:rsid w:val="00C11BA8"/>
    <w:rsid w:val="00C175C0"/>
    <w:rsid w:val="00C2714C"/>
    <w:rsid w:val="00C271C5"/>
    <w:rsid w:val="00C375DF"/>
    <w:rsid w:val="00C55728"/>
    <w:rsid w:val="00C76E44"/>
    <w:rsid w:val="00C8620C"/>
    <w:rsid w:val="00C90399"/>
    <w:rsid w:val="00CB13F5"/>
    <w:rsid w:val="00D0137A"/>
    <w:rsid w:val="00D06A79"/>
    <w:rsid w:val="00D13DE6"/>
    <w:rsid w:val="00D37F99"/>
    <w:rsid w:val="00D50C4D"/>
    <w:rsid w:val="00D60ED9"/>
    <w:rsid w:val="00D86291"/>
    <w:rsid w:val="00D90619"/>
    <w:rsid w:val="00D96A19"/>
    <w:rsid w:val="00DC0F4C"/>
    <w:rsid w:val="00DC4FC1"/>
    <w:rsid w:val="00E06198"/>
    <w:rsid w:val="00E16CEA"/>
    <w:rsid w:val="00E326EC"/>
    <w:rsid w:val="00E715AE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  <w:rsid w:val="00FF04CD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2017-11-30T15:36:00Z</cp:lastPrinted>
  <dcterms:created xsi:type="dcterms:W3CDTF">2017-11-30T15:21:00Z</dcterms:created>
  <dcterms:modified xsi:type="dcterms:W3CDTF">2017-11-30T15:36:00Z</dcterms:modified>
</cp:coreProperties>
</file>