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80A" w:rsidRDefault="0052280A" w:rsidP="0052280A">
      <w:pPr>
        <w:jc w:val="lowKashida"/>
        <w:rPr>
          <w:rFonts w:cs="Simplified Arabic" w:hint="cs"/>
          <w:b/>
          <w:bCs/>
          <w:sz w:val="32"/>
          <w:szCs w:val="32"/>
          <w:rtl/>
          <w:lang w:bidi="ar-IQ"/>
        </w:rPr>
      </w:pPr>
      <w:r>
        <w:rPr>
          <w:rFonts w:cs="Simplified Arabic" w:hint="cs"/>
          <w:b/>
          <w:bCs/>
          <w:sz w:val="32"/>
          <w:szCs w:val="32"/>
          <w:rtl/>
          <w:lang w:bidi="ar-IQ"/>
        </w:rPr>
        <w:t xml:space="preserve">ـ </w:t>
      </w:r>
      <w:r w:rsidRPr="0020366A">
        <w:rPr>
          <w:rFonts w:cs="Simplified Arabic" w:hint="cs"/>
          <w:b/>
          <w:bCs/>
          <w:sz w:val="32"/>
          <w:szCs w:val="32"/>
          <w:rtl/>
          <w:lang w:bidi="ar-IQ"/>
        </w:rPr>
        <w:t xml:space="preserve">دافع </w:t>
      </w:r>
      <w:r>
        <w:rPr>
          <w:rFonts w:cs="Simplified Arabic" w:hint="cs"/>
          <w:b/>
          <w:bCs/>
          <w:sz w:val="32"/>
          <w:szCs w:val="32"/>
          <w:rtl/>
          <w:lang w:bidi="ar-IQ"/>
        </w:rPr>
        <w:t xml:space="preserve">التحصيل ( الانجاز المدرسي ):ـ </w:t>
      </w:r>
    </w:p>
    <w:p w:rsidR="0052280A" w:rsidRDefault="0052280A" w:rsidP="0052280A">
      <w:pPr>
        <w:jc w:val="lowKashida"/>
        <w:rPr>
          <w:rFonts w:cs="Simplified Arabic" w:hint="cs"/>
          <w:sz w:val="32"/>
          <w:szCs w:val="32"/>
          <w:rtl/>
          <w:lang w:bidi="ar-IQ"/>
        </w:rPr>
      </w:pPr>
      <w:r>
        <w:rPr>
          <w:rFonts w:cs="Simplified Arabic" w:hint="cs"/>
          <w:b/>
          <w:bCs/>
          <w:sz w:val="32"/>
          <w:szCs w:val="32"/>
          <w:rtl/>
          <w:lang w:bidi="ar-IQ"/>
        </w:rPr>
        <w:tab/>
      </w:r>
      <w:r>
        <w:rPr>
          <w:rFonts w:cs="Simplified Arabic" w:hint="cs"/>
          <w:sz w:val="32"/>
          <w:szCs w:val="32"/>
          <w:rtl/>
          <w:lang w:bidi="ar-IQ"/>
        </w:rPr>
        <w:t>يتعلق هذا الدافع بمدى تميز الإنسان بدرجة من الطموح تدفعه إلى أداء عمل متقن وناجح، وقد دلت الملاحظة والتجربة على أن مستوى الطموح يتغير من وقت إلى آخر عند الشخص نفسه وتبعاً لنجاحه أو فشله، فكثيراً ما يطمح تلميذ لأن يصبح طبيباً ولكنه لا يكاد يلاحظ المستوى التالي المطلوب من الذي يطمح لدراسة الطب حتى يغير رأيه ويقبل أن يصبح صيدلانياً أو مهندس زراعة.</w:t>
      </w:r>
    </w:p>
    <w:p w:rsidR="0052280A" w:rsidRDefault="0052280A" w:rsidP="0052280A">
      <w:pPr>
        <w:jc w:val="lowKashida"/>
        <w:rPr>
          <w:rFonts w:cs="Simplified Arabic" w:hint="cs"/>
          <w:sz w:val="32"/>
          <w:szCs w:val="32"/>
          <w:rtl/>
          <w:lang w:bidi="ar-IQ"/>
        </w:rPr>
      </w:pPr>
      <w:r>
        <w:rPr>
          <w:rFonts w:cs="Simplified Arabic" w:hint="cs"/>
          <w:sz w:val="32"/>
          <w:szCs w:val="32"/>
          <w:rtl/>
          <w:lang w:bidi="ar-IQ"/>
        </w:rPr>
        <w:tab/>
        <w:t>ولا شك فإن الفشل يساعد في تخفيض مستوى الطموح في حين يدفع النجاح إلى رفع هذا المستوى وقد دلت التجارب على وجود علاقة وثيقة بين دافع التحصيل وبين مستويات العوامل الاجتماعية وأساليب التنشئة في مراحل الطفولة المبكرة.. إن العامل الاجتماعي مهم جداً في هذا الصدد ولا سيما العامل الذي اصطلحت التربية على تسميته</w:t>
      </w:r>
      <w:r w:rsidRPr="007321FD">
        <w:rPr>
          <w:rFonts w:cs="Simplified Arabic" w:hint="cs"/>
          <w:b/>
          <w:bCs/>
          <w:sz w:val="32"/>
          <w:szCs w:val="32"/>
          <w:rtl/>
          <w:lang w:bidi="ar-IQ"/>
        </w:rPr>
        <w:t xml:space="preserve"> بالتنافس</w:t>
      </w:r>
      <w:r>
        <w:rPr>
          <w:rFonts w:cs="Simplified Arabic" w:hint="cs"/>
          <w:sz w:val="32"/>
          <w:szCs w:val="32"/>
          <w:rtl/>
          <w:lang w:bidi="ar-IQ"/>
        </w:rPr>
        <w:t xml:space="preserve">، ذلك أننا لو أخبرنا تلميذاً أن فلاناً من رفاقه الذي يعتقد هو أقل منه كفاءة قد قام بعمل يفوق عمله ففي مثل هذه الحال يميل التلميذ عادة إلى رفع مستواه بشكل ظاهر. </w:t>
      </w:r>
    </w:p>
    <w:p w:rsidR="0052280A" w:rsidRDefault="0052280A" w:rsidP="0052280A">
      <w:pPr>
        <w:ind w:firstLine="720"/>
        <w:jc w:val="lowKashida"/>
        <w:rPr>
          <w:rFonts w:cs="Simplified Arabic" w:hint="cs"/>
          <w:sz w:val="32"/>
          <w:szCs w:val="32"/>
          <w:rtl/>
          <w:lang w:bidi="ar-IQ"/>
        </w:rPr>
      </w:pPr>
      <w:r>
        <w:rPr>
          <w:rFonts w:cs="Simplified Arabic" w:hint="cs"/>
          <w:sz w:val="32"/>
          <w:szCs w:val="32"/>
          <w:rtl/>
          <w:lang w:bidi="ar-IQ"/>
        </w:rPr>
        <w:t>فضلاً عن ذلك فإن دافع التحصيل يؤدي دوراً كبيراً في مدى ارتفاع وجدية العمل وفي مدى تحقيق النجاح الأكثر في حياة الأفراد. ومثال ذلك وجود الدافع المرتفع للتحصيل والذي يؤدي إلى زيادة الهمة نحو رفع الكفاءة الإنتاجية لدى التلاميذ وهي كفاءة تزداد ارتفاعاً مع مواقف الحياة المتعددة مستقبلاً، وبعكس ذلك تكون دافعية التحصيل المنخفضة التي تعمل على كبح جماح الطموح لدى التلاميذ.</w:t>
      </w:r>
    </w:p>
    <w:p w:rsidR="0052280A" w:rsidRDefault="0052280A" w:rsidP="0052280A">
      <w:pPr>
        <w:jc w:val="lowKashida"/>
        <w:rPr>
          <w:rFonts w:cs="Simplified Arabic" w:hint="cs"/>
          <w:sz w:val="32"/>
          <w:szCs w:val="32"/>
          <w:rtl/>
          <w:lang w:bidi="ar-IQ"/>
        </w:rPr>
      </w:pPr>
    </w:p>
    <w:p w:rsidR="0052280A" w:rsidRDefault="0052280A" w:rsidP="0052280A">
      <w:pPr>
        <w:jc w:val="lowKashida"/>
        <w:rPr>
          <w:rFonts w:cs="Simplified Arabic" w:hint="cs"/>
          <w:sz w:val="32"/>
          <w:szCs w:val="32"/>
          <w:rtl/>
          <w:lang w:bidi="ar-IQ"/>
        </w:rPr>
      </w:pPr>
    </w:p>
    <w:p w:rsidR="0052280A" w:rsidRDefault="0052280A" w:rsidP="0052280A">
      <w:pPr>
        <w:jc w:val="lowKashida"/>
        <w:rPr>
          <w:rFonts w:cs="Simplified Arabic" w:hint="cs"/>
          <w:sz w:val="32"/>
          <w:szCs w:val="32"/>
          <w:rtl/>
          <w:lang w:bidi="ar-IQ"/>
        </w:rPr>
      </w:pPr>
    </w:p>
    <w:p w:rsidR="0052280A" w:rsidRDefault="0052280A" w:rsidP="0052280A">
      <w:pPr>
        <w:jc w:val="lowKashida"/>
        <w:rPr>
          <w:rFonts w:cs="Simplified Arabic" w:hint="cs"/>
          <w:sz w:val="32"/>
          <w:szCs w:val="32"/>
          <w:rtl/>
          <w:lang w:bidi="ar-IQ"/>
        </w:rPr>
      </w:pPr>
    </w:p>
    <w:p w:rsidR="0052280A" w:rsidRDefault="0052280A" w:rsidP="0052280A">
      <w:pPr>
        <w:jc w:val="lowKashida"/>
        <w:rPr>
          <w:rFonts w:cs="Simplified Arabic" w:hint="cs"/>
          <w:sz w:val="32"/>
          <w:szCs w:val="32"/>
          <w:rtl/>
          <w:lang w:bidi="ar-IQ"/>
        </w:rPr>
      </w:pPr>
    </w:p>
    <w:p w:rsidR="0052280A" w:rsidRDefault="0052280A" w:rsidP="0052280A">
      <w:pPr>
        <w:jc w:val="lowKashida"/>
        <w:rPr>
          <w:rFonts w:cs="PT Bold Heading" w:hint="cs"/>
          <w:sz w:val="32"/>
          <w:szCs w:val="32"/>
          <w:rtl/>
          <w:lang w:bidi="ar-IQ"/>
        </w:rPr>
      </w:pPr>
    </w:p>
    <w:p w:rsidR="0052280A" w:rsidRPr="009344DD" w:rsidRDefault="0052280A" w:rsidP="0052280A">
      <w:pPr>
        <w:jc w:val="center"/>
        <w:rPr>
          <w:rFonts w:cs="PT Bold Heading" w:hint="cs"/>
          <w:sz w:val="36"/>
          <w:szCs w:val="36"/>
          <w:rtl/>
          <w:lang w:bidi="ar-IQ"/>
        </w:rPr>
      </w:pPr>
      <w:r>
        <w:rPr>
          <w:rFonts w:cs="Simplified Arabic"/>
          <w:b/>
          <w:bCs/>
          <w:noProof/>
          <w:sz w:val="32"/>
          <w:szCs w:val="32"/>
          <w:rtl/>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22225</wp:posOffset>
                </wp:positionV>
                <wp:extent cx="2057400" cy="457200"/>
                <wp:effectExtent l="5715" t="13970" r="803910" b="5080"/>
                <wp:wrapNone/>
                <wp:docPr id="1" name="وسيلة شرح مستطيلة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457200"/>
                        </a:xfrm>
                        <a:prstGeom prst="wedgeRectCallout">
                          <a:avLst>
                            <a:gd name="adj1" fmla="val 85773"/>
                            <a:gd name="adj2" fmla="val 8750"/>
                          </a:avLst>
                        </a:prstGeom>
                        <a:solidFill>
                          <a:srgbClr val="FFFFFF"/>
                        </a:solidFill>
                        <a:ln w="9525">
                          <a:solidFill>
                            <a:srgbClr val="000000"/>
                          </a:solidFill>
                          <a:miter lim="800000"/>
                          <a:headEnd/>
                          <a:tailEnd/>
                        </a:ln>
                      </wps:spPr>
                      <wps:txbx>
                        <w:txbxContent>
                          <w:p w:rsidR="0052280A" w:rsidRPr="009F49E2" w:rsidRDefault="0052280A" w:rsidP="0052280A">
                            <w:pPr>
                              <w:jc w:val="center"/>
                              <w:rPr>
                                <w:rFonts w:hint="cs"/>
                                <w:b/>
                                <w:bCs/>
                                <w:sz w:val="26"/>
                                <w:szCs w:val="26"/>
                                <w:lang w:bidi="ar-IQ"/>
                              </w:rPr>
                            </w:pPr>
                            <w:r>
                              <w:rPr>
                                <w:rFonts w:hint="cs"/>
                                <w:b/>
                                <w:bCs/>
                                <w:rtl/>
                                <w:lang w:bidi="ar-IQ"/>
                              </w:rPr>
                              <w:t xml:space="preserve">الانفعالات حلوها ومرها تعطي </w:t>
                            </w:r>
                            <w:r w:rsidRPr="009F49E2">
                              <w:rPr>
                                <w:rFonts w:hint="cs"/>
                                <w:b/>
                                <w:bCs/>
                                <w:rtl/>
                                <w:lang w:bidi="ar-IQ"/>
                              </w:rPr>
                              <w:t>للحياة   معنى وطعم</w:t>
                            </w:r>
                          </w:p>
                          <w:p w:rsidR="0052280A" w:rsidRPr="009F49E2" w:rsidRDefault="0052280A" w:rsidP="0052280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وسيلة شرح مستطيلة 1" o:spid="_x0000_s1026" type="#_x0000_t61" style="position:absolute;left:0;text-align:left;margin-left:0;margin-top:1.75pt;width:162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" adj="29327,12690">
                <v:textbox>
                  <w:txbxContent>
                    <w:p w:rsidR="0052280A" w:rsidRPr="009F49E2" w:rsidRDefault="0052280A" w:rsidP="0052280A">
                      <w:pPr>
                        <w:jc w:val="center"/>
                        <w:rPr>
                          <w:rFonts w:hint="cs"/>
                          <w:b/>
                          <w:bCs/>
                          <w:sz w:val="26"/>
                          <w:szCs w:val="26"/>
                          <w:lang w:bidi="ar-IQ"/>
                        </w:rPr>
                      </w:pPr>
                      <w:r>
                        <w:rPr>
                          <w:rFonts w:hint="cs"/>
                          <w:b/>
                          <w:bCs/>
                          <w:rtl/>
                          <w:lang w:bidi="ar-IQ"/>
                        </w:rPr>
                        <w:t xml:space="preserve">الانفعالات حلوها ومرها تعطي </w:t>
                      </w:r>
                      <w:r w:rsidRPr="009F49E2">
                        <w:rPr>
                          <w:rFonts w:hint="cs"/>
                          <w:b/>
                          <w:bCs/>
                          <w:rtl/>
                          <w:lang w:bidi="ar-IQ"/>
                        </w:rPr>
                        <w:t>للحياة   معنى وطعم</w:t>
                      </w:r>
                    </w:p>
                    <w:p w:rsidR="0052280A" w:rsidRPr="009F49E2" w:rsidRDefault="0052280A" w:rsidP="0052280A"/>
                  </w:txbxContent>
                </v:textbox>
              </v:shape>
            </w:pict>
          </mc:Fallback>
        </mc:AlternateContent>
      </w:r>
      <w:r w:rsidRPr="009344DD">
        <w:rPr>
          <w:rFonts w:cs="PT Bold Heading" w:hint="cs"/>
          <w:sz w:val="36"/>
          <w:szCs w:val="36"/>
          <w:rtl/>
          <w:lang w:bidi="ar-IQ"/>
        </w:rPr>
        <w:t>الانفعالات</w:t>
      </w:r>
    </w:p>
    <w:p w:rsidR="0052280A" w:rsidRPr="009F49E2" w:rsidRDefault="0052280A" w:rsidP="0052280A">
      <w:pPr>
        <w:jc w:val="lowKashida"/>
        <w:rPr>
          <w:rFonts w:cs="Simplified Arabic" w:hint="cs"/>
          <w:b/>
          <w:bCs/>
          <w:sz w:val="8"/>
          <w:szCs w:val="8"/>
          <w:rtl/>
        </w:rPr>
      </w:pPr>
    </w:p>
    <w:p w:rsidR="0052280A" w:rsidRPr="000E20DA" w:rsidRDefault="0052280A" w:rsidP="0052280A">
      <w:pPr>
        <w:jc w:val="lowKashida"/>
        <w:rPr>
          <w:rFonts w:cs="Simplified Arabic" w:hint="cs"/>
          <w:b/>
          <w:bCs/>
          <w:sz w:val="32"/>
          <w:szCs w:val="32"/>
          <w:rtl/>
        </w:rPr>
      </w:pPr>
      <w:r w:rsidRPr="000E20DA">
        <w:rPr>
          <w:rFonts w:cs="Simplified Arabic"/>
          <w:b/>
          <w:bCs/>
          <w:sz w:val="32"/>
          <w:szCs w:val="32"/>
          <w:rtl/>
        </w:rPr>
        <w:lastRenderedPageBreak/>
        <w:t>تعريف الانفعال</w:t>
      </w:r>
      <w:r w:rsidRPr="000E20DA">
        <w:rPr>
          <w:rFonts w:cs="Simplified Arabic" w:hint="cs"/>
          <w:b/>
          <w:bCs/>
          <w:sz w:val="32"/>
          <w:szCs w:val="32"/>
          <w:rtl/>
        </w:rPr>
        <w:t>:ـ</w:t>
      </w:r>
      <w:r>
        <w:rPr>
          <w:rFonts w:cs="Simplified Arabic" w:hint="cs"/>
          <w:b/>
          <w:bCs/>
          <w:sz w:val="32"/>
          <w:szCs w:val="32"/>
          <w:rtl/>
        </w:rPr>
        <w:t xml:space="preserve"> </w:t>
      </w:r>
      <w:r w:rsidRPr="001F7D44">
        <w:rPr>
          <w:rFonts w:cs="Simplified Arabic" w:hint="cs"/>
          <w:sz w:val="32"/>
          <w:szCs w:val="32"/>
          <w:rtl/>
        </w:rPr>
        <w:t>اضطرا</w:t>
      </w:r>
      <w:r>
        <w:rPr>
          <w:rFonts w:cs="Simplified Arabic" w:hint="cs"/>
          <w:sz w:val="32"/>
          <w:szCs w:val="32"/>
          <w:rtl/>
        </w:rPr>
        <w:t xml:space="preserve">ب حاد يشمل الفرد كله، ويؤثر في سلوكه، وخبرته الشعورية، ووظائفه الفسيولوجية الداخلية، وينشأ في الأصل عن مصدر نفسي. </w:t>
      </w:r>
    </w:p>
    <w:p w:rsidR="0052280A" w:rsidRDefault="0052280A" w:rsidP="0052280A">
      <w:pPr>
        <w:jc w:val="lowKashida"/>
        <w:rPr>
          <w:rFonts w:cs="Simplified Arabic" w:hint="cs"/>
          <w:b/>
          <w:bCs/>
          <w:sz w:val="32"/>
          <w:szCs w:val="32"/>
          <w:rtl/>
        </w:rPr>
      </w:pPr>
      <w:r>
        <w:rPr>
          <w:rFonts w:cs="Simplified Arabic"/>
          <w:sz w:val="28"/>
          <w:szCs w:val="28"/>
          <w:rtl/>
        </w:rPr>
        <w:t xml:space="preserve"> </w:t>
      </w:r>
      <w:r w:rsidRPr="000E20DA">
        <w:rPr>
          <w:rFonts w:cs="Simplified Arabic"/>
          <w:b/>
          <w:bCs/>
          <w:sz w:val="32"/>
          <w:szCs w:val="32"/>
          <w:rtl/>
        </w:rPr>
        <w:t>خصائص الانفعال</w:t>
      </w:r>
      <w:r w:rsidRPr="000E20DA">
        <w:rPr>
          <w:rFonts w:cs="Simplified Arabic" w:hint="cs"/>
          <w:b/>
          <w:bCs/>
          <w:sz w:val="32"/>
          <w:szCs w:val="32"/>
          <w:rtl/>
        </w:rPr>
        <w:t>:ـ</w:t>
      </w:r>
    </w:p>
    <w:p w:rsidR="0052280A" w:rsidRDefault="0052280A" w:rsidP="0052280A">
      <w:pPr>
        <w:jc w:val="lowKashida"/>
        <w:rPr>
          <w:rFonts w:cs="Simplified Arabic" w:hint="cs"/>
          <w:sz w:val="32"/>
          <w:szCs w:val="32"/>
          <w:rtl/>
        </w:rPr>
      </w:pPr>
      <w:r>
        <w:rPr>
          <w:rFonts w:cs="Simplified Arabic" w:hint="cs"/>
          <w:b/>
          <w:bCs/>
          <w:sz w:val="32"/>
          <w:szCs w:val="32"/>
          <w:rtl/>
        </w:rPr>
        <w:tab/>
      </w:r>
      <w:r>
        <w:rPr>
          <w:rFonts w:cs="Simplified Arabic" w:hint="cs"/>
          <w:sz w:val="32"/>
          <w:szCs w:val="32"/>
          <w:rtl/>
        </w:rPr>
        <w:t>يتميز الانفعال بخصائص أهمها:ـ</w:t>
      </w:r>
    </w:p>
    <w:p w:rsidR="0052280A" w:rsidRDefault="0052280A" w:rsidP="0052280A">
      <w:pPr>
        <w:jc w:val="lowKashida"/>
        <w:rPr>
          <w:rFonts w:cs="Simplified Arabic" w:hint="cs"/>
          <w:sz w:val="32"/>
          <w:szCs w:val="32"/>
          <w:rtl/>
        </w:rPr>
      </w:pPr>
      <w:r>
        <w:rPr>
          <w:rFonts w:cs="Simplified Arabic" w:hint="cs"/>
          <w:sz w:val="32"/>
          <w:szCs w:val="32"/>
          <w:rtl/>
        </w:rPr>
        <w:t>1. أنه استجابة مركبة عند الإنسان وليست بسيطة.</w:t>
      </w:r>
    </w:p>
    <w:p w:rsidR="0052280A" w:rsidRDefault="0052280A" w:rsidP="0052280A">
      <w:pPr>
        <w:jc w:val="lowKashida"/>
        <w:rPr>
          <w:rFonts w:cs="Simplified Arabic" w:hint="cs"/>
          <w:sz w:val="32"/>
          <w:szCs w:val="32"/>
          <w:rtl/>
        </w:rPr>
      </w:pPr>
      <w:r>
        <w:rPr>
          <w:rFonts w:cs="Simplified Arabic" w:hint="cs"/>
          <w:sz w:val="32"/>
          <w:szCs w:val="32"/>
          <w:rtl/>
        </w:rPr>
        <w:t>2. أنه خبرة ذاتية.</w:t>
      </w:r>
    </w:p>
    <w:p w:rsidR="0052280A" w:rsidRDefault="0052280A" w:rsidP="0052280A">
      <w:pPr>
        <w:jc w:val="lowKashida"/>
        <w:rPr>
          <w:rFonts w:cs="Simplified Arabic" w:hint="cs"/>
          <w:sz w:val="32"/>
          <w:szCs w:val="32"/>
          <w:rtl/>
        </w:rPr>
      </w:pPr>
      <w:r>
        <w:rPr>
          <w:rFonts w:cs="Simplified Arabic" w:hint="cs"/>
          <w:sz w:val="32"/>
          <w:szCs w:val="32"/>
          <w:rtl/>
        </w:rPr>
        <w:t>3. إن الانفعال يصاحبه تغيرات على الأصعدة النفسية والفسيولوجية.</w:t>
      </w:r>
    </w:p>
    <w:p w:rsidR="0052280A" w:rsidRDefault="0052280A" w:rsidP="0052280A">
      <w:pPr>
        <w:jc w:val="lowKashida"/>
        <w:rPr>
          <w:rFonts w:cs="Simplified Arabic" w:hint="cs"/>
          <w:sz w:val="32"/>
          <w:szCs w:val="32"/>
          <w:rtl/>
        </w:rPr>
      </w:pPr>
      <w:r>
        <w:rPr>
          <w:rFonts w:cs="Simplified Arabic" w:hint="cs"/>
          <w:sz w:val="32"/>
          <w:szCs w:val="32"/>
          <w:rtl/>
        </w:rPr>
        <w:t>4. يحدث الانفعال خلخلة في قدرة الإنسان على حفظ توازنه.</w:t>
      </w:r>
    </w:p>
    <w:p w:rsidR="0052280A" w:rsidRDefault="0052280A" w:rsidP="0052280A">
      <w:pPr>
        <w:jc w:val="lowKashida"/>
        <w:rPr>
          <w:rFonts w:cs="Simplified Arabic" w:hint="cs"/>
          <w:sz w:val="32"/>
          <w:szCs w:val="32"/>
          <w:rtl/>
        </w:rPr>
      </w:pPr>
      <w:r>
        <w:rPr>
          <w:rFonts w:cs="Simplified Arabic" w:hint="cs"/>
          <w:sz w:val="32"/>
          <w:szCs w:val="32"/>
          <w:rtl/>
        </w:rPr>
        <w:t>5. قد تكون الانفعالات لها آثار إيجابية.</w:t>
      </w:r>
    </w:p>
    <w:p w:rsidR="0052280A" w:rsidRPr="00CD3AB1" w:rsidRDefault="0052280A" w:rsidP="0052280A">
      <w:pPr>
        <w:jc w:val="lowKashida"/>
        <w:rPr>
          <w:rFonts w:cs="Simplified Arabic" w:hint="cs"/>
          <w:sz w:val="32"/>
          <w:szCs w:val="32"/>
          <w:rtl/>
        </w:rPr>
      </w:pPr>
      <w:r>
        <w:rPr>
          <w:rFonts w:cs="Simplified Arabic" w:hint="cs"/>
          <w:sz w:val="32"/>
          <w:szCs w:val="32"/>
          <w:rtl/>
        </w:rPr>
        <w:t xml:space="preserve">6. قد تكون الانفعالات سطحية وقد تكون عميقة.     </w:t>
      </w:r>
    </w:p>
    <w:p w:rsidR="0052280A" w:rsidRPr="00565FB9" w:rsidRDefault="0052280A" w:rsidP="0052280A">
      <w:pPr>
        <w:jc w:val="lowKashida"/>
        <w:rPr>
          <w:rFonts w:cs="Simplified Arabic" w:hint="cs"/>
          <w:b/>
          <w:bCs/>
          <w:sz w:val="6"/>
          <w:szCs w:val="6"/>
          <w:rtl/>
        </w:rPr>
      </w:pPr>
    </w:p>
    <w:p w:rsidR="0052280A" w:rsidRDefault="0052280A" w:rsidP="0052280A">
      <w:pPr>
        <w:jc w:val="lowKashida"/>
        <w:rPr>
          <w:rFonts w:cs="Simplified Arabic" w:hint="cs"/>
          <w:sz w:val="32"/>
          <w:szCs w:val="32"/>
          <w:lang w:bidi="ar-IQ"/>
        </w:rPr>
      </w:pPr>
      <w:r>
        <w:rPr>
          <w:rFonts w:cs="Simplified Arabic" w:hint="cs"/>
          <w:b/>
          <w:bCs/>
          <w:sz w:val="32"/>
          <w:szCs w:val="32"/>
          <w:rtl/>
        </w:rPr>
        <w:t xml:space="preserve">ـ </w:t>
      </w:r>
      <w:r>
        <w:rPr>
          <w:rFonts w:cs="Simplified Arabic"/>
          <w:b/>
          <w:bCs/>
          <w:sz w:val="32"/>
          <w:szCs w:val="32"/>
          <w:rtl/>
        </w:rPr>
        <w:t>التغيرات الفس</w:t>
      </w:r>
      <w:r>
        <w:rPr>
          <w:rFonts w:cs="Simplified Arabic" w:hint="cs"/>
          <w:b/>
          <w:bCs/>
          <w:sz w:val="32"/>
          <w:szCs w:val="32"/>
          <w:rtl/>
        </w:rPr>
        <w:t>يولوجية</w:t>
      </w:r>
      <w:r w:rsidRPr="000E20DA">
        <w:rPr>
          <w:rFonts w:cs="Simplified Arabic"/>
          <w:b/>
          <w:bCs/>
          <w:sz w:val="32"/>
          <w:szCs w:val="32"/>
          <w:rtl/>
        </w:rPr>
        <w:t xml:space="preserve"> المصاحبة للانفعال</w:t>
      </w:r>
      <w:r w:rsidRPr="000E20DA">
        <w:rPr>
          <w:rFonts w:cs="Simplified Arabic" w:hint="cs"/>
          <w:b/>
          <w:bCs/>
          <w:sz w:val="32"/>
          <w:szCs w:val="32"/>
          <w:rtl/>
        </w:rPr>
        <w:t>:ـ</w:t>
      </w:r>
      <w:r>
        <w:rPr>
          <w:rFonts w:cs="Simplified Arabic" w:hint="cs"/>
          <w:b/>
          <w:bCs/>
          <w:sz w:val="32"/>
          <w:szCs w:val="32"/>
          <w:rtl/>
        </w:rPr>
        <w:t xml:space="preserve"> </w:t>
      </w:r>
      <w:r>
        <w:rPr>
          <w:rFonts w:cs="Simplified Arabic"/>
          <w:sz w:val="32"/>
          <w:szCs w:val="32"/>
          <w:rtl/>
        </w:rPr>
        <w:t>يقصد بالتغيرات الفسيو</w:t>
      </w:r>
      <w:r>
        <w:rPr>
          <w:rFonts w:cs="Simplified Arabic" w:hint="cs"/>
          <w:sz w:val="32"/>
          <w:szCs w:val="32"/>
          <w:rtl/>
        </w:rPr>
        <w:t>ل</w:t>
      </w:r>
      <w:r w:rsidRPr="006223B4">
        <w:rPr>
          <w:rFonts w:cs="Simplified Arabic"/>
          <w:sz w:val="32"/>
          <w:szCs w:val="32"/>
          <w:rtl/>
        </w:rPr>
        <w:t>وجية المصاحبة للانفعال هي " تلك</w:t>
      </w:r>
      <w:r w:rsidRPr="006223B4">
        <w:rPr>
          <w:rFonts w:cs="Simplified Arabic"/>
          <w:sz w:val="32"/>
          <w:szCs w:val="32"/>
        </w:rPr>
        <w:t xml:space="preserve"> </w:t>
      </w:r>
      <w:r w:rsidRPr="006223B4">
        <w:rPr>
          <w:rFonts w:cs="Simplified Arabic"/>
          <w:sz w:val="32"/>
          <w:szCs w:val="32"/>
          <w:rtl/>
        </w:rPr>
        <w:t xml:space="preserve">التغيرات التي تحدث في نشاطات مختلف </w:t>
      </w:r>
      <w:r w:rsidRPr="006223B4">
        <w:rPr>
          <w:rFonts w:cs="Simplified Arabic" w:hint="cs"/>
          <w:sz w:val="32"/>
          <w:szCs w:val="32"/>
          <w:rtl/>
        </w:rPr>
        <w:t>أجزاء</w:t>
      </w:r>
      <w:r w:rsidRPr="006223B4">
        <w:rPr>
          <w:rFonts w:cs="Simplified Arabic"/>
          <w:sz w:val="32"/>
          <w:szCs w:val="32"/>
          <w:rtl/>
        </w:rPr>
        <w:t xml:space="preserve"> الجسم الداخلية والتي تحدث نتيجة التعرض</w:t>
      </w:r>
      <w:r w:rsidRPr="006223B4">
        <w:rPr>
          <w:rFonts w:cs="Simplified Arabic"/>
          <w:sz w:val="32"/>
          <w:szCs w:val="32"/>
        </w:rPr>
        <w:t xml:space="preserve"> </w:t>
      </w:r>
      <w:r w:rsidRPr="006223B4">
        <w:rPr>
          <w:rFonts w:cs="Simplified Arabic"/>
          <w:sz w:val="32"/>
          <w:szCs w:val="32"/>
          <w:rtl/>
        </w:rPr>
        <w:t xml:space="preserve">لموقف </w:t>
      </w:r>
      <w:r w:rsidRPr="006223B4">
        <w:rPr>
          <w:rFonts w:cs="Simplified Arabic" w:hint="cs"/>
          <w:sz w:val="32"/>
          <w:szCs w:val="32"/>
          <w:rtl/>
        </w:rPr>
        <w:t>أو</w:t>
      </w:r>
      <w:r w:rsidRPr="006223B4">
        <w:rPr>
          <w:rFonts w:cs="Simplified Arabic"/>
          <w:sz w:val="32"/>
          <w:szCs w:val="32"/>
          <w:rtl/>
        </w:rPr>
        <w:t xml:space="preserve"> منبه </w:t>
      </w:r>
      <w:r w:rsidRPr="006223B4">
        <w:rPr>
          <w:rFonts w:cs="Simplified Arabic" w:hint="cs"/>
          <w:sz w:val="32"/>
          <w:szCs w:val="32"/>
          <w:rtl/>
        </w:rPr>
        <w:t>أو</w:t>
      </w:r>
      <w:r w:rsidRPr="006223B4">
        <w:rPr>
          <w:rFonts w:cs="Simplified Arabic"/>
          <w:sz w:val="32"/>
          <w:szCs w:val="32"/>
          <w:rtl/>
        </w:rPr>
        <w:t xml:space="preserve"> حدث مثير للانفعال</w:t>
      </w:r>
      <w:r>
        <w:rPr>
          <w:rFonts w:cs="Simplified Arabic" w:hint="cs"/>
          <w:sz w:val="32"/>
          <w:szCs w:val="32"/>
          <w:rtl/>
        </w:rPr>
        <w:t>"</w:t>
      </w:r>
      <w:r>
        <w:rPr>
          <w:rFonts w:cs="Simplified Arabic" w:hint="cs"/>
          <w:sz w:val="32"/>
          <w:szCs w:val="32"/>
          <w:rtl/>
          <w:lang w:bidi="ar-IQ"/>
        </w:rPr>
        <w:t xml:space="preserve"> ومنها:ـ</w:t>
      </w:r>
    </w:p>
    <w:p w:rsidR="0052280A" w:rsidRDefault="0052280A" w:rsidP="0052280A">
      <w:pPr>
        <w:numPr>
          <w:ilvl w:val="0"/>
          <w:numId w:val="1"/>
        </w:numPr>
        <w:jc w:val="lowKashida"/>
        <w:rPr>
          <w:rFonts w:cs="Simplified Arabic" w:hint="cs"/>
          <w:sz w:val="32"/>
          <w:szCs w:val="32"/>
          <w:lang w:bidi="ar-IQ"/>
        </w:rPr>
      </w:pPr>
      <w:r w:rsidRPr="00E17B71">
        <w:rPr>
          <w:rFonts w:cs="Simplified Arabic"/>
          <w:b/>
          <w:bCs/>
          <w:sz w:val="32"/>
          <w:szCs w:val="32"/>
          <w:rtl/>
        </w:rPr>
        <w:t>زيادة التوصيل الكهربائي للجلد</w:t>
      </w:r>
      <w:r>
        <w:rPr>
          <w:rFonts w:cs="Simplified Arabic" w:hint="cs"/>
          <w:sz w:val="32"/>
          <w:szCs w:val="32"/>
          <w:rtl/>
        </w:rPr>
        <w:t xml:space="preserve"> كلما ازدادت درجة الاستثارة الانفعالية.</w:t>
      </w:r>
      <w:r>
        <w:rPr>
          <w:rFonts w:cs="Simplified Arabic"/>
          <w:sz w:val="32"/>
          <w:szCs w:val="32"/>
          <w:rtl/>
        </w:rPr>
        <w:t xml:space="preserve"> ويمثل </w:t>
      </w:r>
      <w:r w:rsidRPr="00E677B8">
        <w:rPr>
          <w:rFonts w:cs="Simplified Arabic"/>
          <w:sz w:val="32"/>
          <w:szCs w:val="32"/>
          <w:rtl/>
        </w:rPr>
        <w:t xml:space="preserve">تصبب العرق </w:t>
      </w:r>
      <w:r w:rsidRPr="00E677B8">
        <w:rPr>
          <w:rFonts w:cs="Simplified Arabic" w:hint="cs"/>
          <w:sz w:val="32"/>
          <w:szCs w:val="32"/>
          <w:rtl/>
        </w:rPr>
        <w:t>أو</w:t>
      </w:r>
      <w:r w:rsidRPr="00E677B8">
        <w:rPr>
          <w:rFonts w:cs="Simplified Arabic"/>
          <w:sz w:val="32"/>
          <w:szCs w:val="32"/>
          <w:rtl/>
        </w:rPr>
        <w:t xml:space="preserve"> رطوبة الجلد</w:t>
      </w:r>
      <w:r>
        <w:rPr>
          <w:rFonts w:cs="Simplified Arabic" w:hint="cs"/>
          <w:sz w:val="32"/>
          <w:szCs w:val="32"/>
          <w:rtl/>
        </w:rPr>
        <w:t xml:space="preserve"> أثناء حالة الاستثارة الانفعالية مظهراً،</w:t>
      </w:r>
      <w:r>
        <w:rPr>
          <w:rFonts w:cs="Simplified Arabic"/>
          <w:sz w:val="32"/>
          <w:szCs w:val="32"/>
          <w:rtl/>
        </w:rPr>
        <w:t xml:space="preserve"> </w:t>
      </w:r>
      <w:r>
        <w:rPr>
          <w:rFonts w:cs="Simplified Arabic" w:hint="cs"/>
          <w:sz w:val="32"/>
          <w:szCs w:val="32"/>
          <w:rtl/>
        </w:rPr>
        <w:t>مظاهر</w:t>
      </w:r>
      <w:r w:rsidRPr="00E677B8">
        <w:rPr>
          <w:rFonts w:cs="Simplified Arabic"/>
          <w:sz w:val="32"/>
          <w:szCs w:val="32"/>
          <w:rtl/>
        </w:rPr>
        <w:t xml:space="preserve"> الاستجابة الجلدية</w:t>
      </w:r>
      <w:r>
        <w:rPr>
          <w:rFonts w:cs="Simplified Arabic" w:hint="cs"/>
          <w:sz w:val="32"/>
          <w:szCs w:val="32"/>
          <w:rtl/>
        </w:rPr>
        <w:t>.</w:t>
      </w:r>
    </w:p>
    <w:p w:rsidR="0052280A" w:rsidRDefault="0052280A" w:rsidP="0052280A">
      <w:pPr>
        <w:numPr>
          <w:ilvl w:val="0"/>
          <w:numId w:val="1"/>
        </w:numPr>
        <w:jc w:val="lowKashida"/>
        <w:rPr>
          <w:rFonts w:cs="Simplified Arabic" w:hint="cs"/>
          <w:sz w:val="32"/>
          <w:szCs w:val="32"/>
          <w:lang w:bidi="ar-IQ"/>
        </w:rPr>
      </w:pPr>
      <w:r w:rsidRPr="00E17B71">
        <w:rPr>
          <w:rFonts w:cs="Simplified Arabic"/>
          <w:b/>
          <w:bCs/>
          <w:sz w:val="32"/>
          <w:szCs w:val="32"/>
          <w:rtl/>
        </w:rPr>
        <w:t>تغيرات ضغط الدم</w:t>
      </w:r>
      <w:r w:rsidRPr="00E677B8">
        <w:rPr>
          <w:rFonts w:cs="Simplified Arabic"/>
          <w:sz w:val="32"/>
          <w:szCs w:val="32"/>
          <w:rtl/>
        </w:rPr>
        <w:t xml:space="preserve"> ومقدار</w:t>
      </w:r>
      <w:r>
        <w:rPr>
          <w:rFonts w:cs="Simplified Arabic"/>
          <w:sz w:val="32"/>
          <w:szCs w:val="32"/>
          <w:rtl/>
        </w:rPr>
        <w:t>ه وتكوين</w:t>
      </w:r>
      <w:r>
        <w:rPr>
          <w:rFonts w:cs="Simplified Arabic" w:hint="cs"/>
          <w:sz w:val="32"/>
          <w:szCs w:val="32"/>
          <w:rtl/>
        </w:rPr>
        <w:t>ه</w:t>
      </w:r>
      <w:r>
        <w:rPr>
          <w:rFonts w:cs="Simplified Arabic"/>
          <w:sz w:val="32"/>
          <w:szCs w:val="32"/>
          <w:rtl/>
        </w:rPr>
        <w:t xml:space="preserve"> ومعدل ضربات القلب</w:t>
      </w:r>
      <w:r>
        <w:rPr>
          <w:rFonts w:cs="Simplified Arabic" w:hint="cs"/>
          <w:sz w:val="32"/>
          <w:szCs w:val="32"/>
          <w:rtl/>
        </w:rPr>
        <w:t>.</w:t>
      </w:r>
    </w:p>
    <w:p w:rsidR="0052280A" w:rsidRDefault="0052280A" w:rsidP="0052280A">
      <w:pPr>
        <w:numPr>
          <w:ilvl w:val="0"/>
          <w:numId w:val="1"/>
        </w:numPr>
        <w:jc w:val="lowKashida"/>
        <w:rPr>
          <w:rFonts w:cs="Simplified Arabic" w:hint="cs"/>
          <w:sz w:val="32"/>
          <w:szCs w:val="32"/>
          <w:lang w:bidi="ar-IQ"/>
        </w:rPr>
      </w:pPr>
      <w:r w:rsidRPr="00E17B71">
        <w:rPr>
          <w:rFonts w:cs="Simplified Arabic"/>
          <w:b/>
          <w:bCs/>
          <w:sz w:val="32"/>
          <w:szCs w:val="32"/>
          <w:rtl/>
        </w:rPr>
        <w:t>تغيرات في التنفس</w:t>
      </w:r>
      <w:r>
        <w:rPr>
          <w:rFonts w:cs="Simplified Arabic" w:hint="cs"/>
          <w:sz w:val="32"/>
          <w:szCs w:val="32"/>
          <w:rtl/>
        </w:rPr>
        <w:t>،</w:t>
      </w:r>
      <w:r w:rsidRPr="00E677B8">
        <w:rPr>
          <w:rFonts w:cs="Simplified Arabic"/>
          <w:sz w:val="32"/>
          <w:szCs w:val="32"/>
          <w:rtl/>
        </w:rPr>
        <w:t xml:space="preserve"> </w:t>
      </w:r>
      <w:r>
        <w:rPr>
          <w:rFonts w:cs="Simplified Arabic"/>
          <w:sz w:val="32"/>
          <w:szCs w:val="32"/>
          <w:rtl/>
        </w:rPr>
        <w:t>ودورته</w:t>
      </w:r>
      <w:r>
        <w:rPr>
          <w:rFonts w:cs="Simplified Arabic" w:hint="cs"/>
          <w:sz w:val="32"/>
          <w:szCs w:val="32"/>
          <w:rtl/>
        </w:rPr>
        <w:t>،</w:t>
      </w:r>
      <w:r>
        <w:rPr>
          <w:rFonts w:cs="Simplified Arabic"/>
          <w:sz w:val="32"/>
          <w:szCs w:val="32"/>
          <w:rtl/>
        </w:rPr>
        <w:t xml:space="preserve"> </w:t>
      </w:r>
      <w:r>
        <w:rPr>
          <w:rFonts w:cs="Simplified Arabic" w:hint="cs"/>
          <w:sz w:val="32"/>
          <w:szCs w:val="32"/>
          <w:rtl/>
        </w:rPr>
        <w:t>أكثر</w:t>
      </w:r>
      <w:r>
        <w:rPr>
          <w:rFonts w:cs="Simplified Arabic"/>
          <w:sz w:val="32"/>
          <w:szCs w:val="32"/>
          <w:rtl/>
        </w:rPr>
        <w:t xml:space="preserve"> سرع</w:t>
      </w:r>
      <w:r>
        <w:rPr>
          <w:rFonts w:cs="Simplified Arabic" w:hint="cs"/>
          <w:sz w:val="32"/>
          <w:szCs w:val="32"/>
          <w:rtl/>
        </w:rPr>
        <w:t>ة،</w:t>
      </w:r>
      <w:r>
        <w:rPr>
          <w:rFonts w:cs="Simplified Arabic"/>
          <w:sz w:val="32"/>
          <w:szCs w:val="32"/>
          <w:rtl/>
        </w:rPr>
        <w:t xml:space="preserve"> </w:t>
      </w:r>
      <w:r>
        <w:rPr>
          <w:rFonts w:cs="Simplified Arabic" w:hint="cs"/>
          <w:sz w:val="32"/>
          <w:szCs w:val="32"/>
          <w:rtl/>
        </w:rPr>
        <w:t>أو</w:t>
      </w:r>
      <w:r>
        <w:rPr>
          <w:rFonts w:cs="Simplified Arabic"/>
          <w:sz w:val="32"/>
          <w:szCs w:val="32"/>
          <w:rtl/>
        </w:rPr>
        <w:t xml:space="preserve"> اقل سرع</w:t>
      </w:r>
      <w:r>
        <w:rPr>
          <w:rFonts w:cs="Simplified Arabic" w:hint="cs"/>
          <w:sz w:val="32"/>
          <w:szCs w:val="32"/>
          <w:rtl/>
        </w:rPr>
        <w:t>ة.</w:t>
      </w:r>
    </w:p>
    <w:p w:rsidR="0052280A" w:rsidRDefault="0052280A" w:rsidP="0052280A">
      <w:pPr>
        <w:numPr>
          <w:ilvl w:val="0"/>
          <w:numId w:val="1"/>
        </w:numPr>
        <w:jc w:val="lowKashida"/>
        <w:rPr>
          <w:rFonts w:cs="Simplified Arabic" w:hint="cs"/>
          <w:sz w:val="32"/>
          <w:szCs w:val="32"/>
          <w:lang w:bidi="ar-IQ"/>
        </w:rPr>
      </w:pPr>
      <w:r w:rsidRPr="00E17B71">
        <w:rPr>
          <w:rFonts w:cs="Simplified Arabic"/>
          <w:b/>
          <w:bCs/>
          <w:sz w:val="32"/>
          <w:szCs w:val="32"/>
          <w:rtl/>
        </w:rPr>
        <w:t>زيادة درجة الحرارة</w:t>
      </w:r>
      <w:r>
        <w:rPr>
          <w:rFonts w:cs="Simplified Arabic" w:hint="cs"/>
          <w:sz w:val="32"/>
          <w:szCs w:val="32"/>
          <w:rtl/>
        </w:rPr>
        <w:t>،</w:t>
      </w:r>
      <w:r w:rsidRPr="00E677B8">
        <w:rPr>
          <w:rFonts w:cs="Simplified Arabic"/>
          <w:sz w:val="32"/>
          <w:szCs w:val="32"/>
          <w:rtl/>
        </w:rPr>
        <w:t xml:space="preserve"> وتصبب العرق على الجلد في حالة الاستثارة الانفعالية الخائف تبرد يديه </w:t>
      </w:r>
      <w:r>
        <w:rPr>
          <w:rFonts w:cs="Simplified Arabic" w:hint="cs"/>
          <w:sz w:val="32"/>
          <w:szCs w:val="32"/>
          <w:rtl/>
        </w:rPr>
        <w:t>أ</w:t>
      </w:r>
      <w:r w:rsidRPr="00E677B8">
        <w:rPr>
          <w:rFonts w:cs="Simplified Arabic"/>
          <w:sz w:val="32"/>
          <w:szCs w:val="32"/>
          <w:rtl/>
        </w:rPr>
        <w:t>و</w:t>
      </w:r>
      <w:r>
        <w:rPr>
          <w:rFonts w:cs="Simplified Arabic" w:hint="cs"/>
          <w:sz w:val="32"/>
          <w:szCs w:val="32"/>
          <w:rtl/>
        </w:rPr>
        <w:t xml:space="preserve"> تصبح رطبتين، و</w:t>
      </w:r>
      <w:r w:rsidRPr="00E677B8">
        <w:rPr>
          <w:rFonts w:cs="Simplified Arabic"/>
          <w:sz w:val="32"/>
          <w:szCs w:val="32"/>
          <w:rtl/>
        </w:rPr>
        <w:t>الغا</w:t>
      </w:r>
      <w:r>
        <w:rPr>
          <w:rFonts w:cs="Simplified Arabic"/>
          <w:sz w:val="32"/>
          <w:szCs w:val="32"/>
          <w:rtl/>
        </w:rPr>
        <w:t>ضب يكون ساخنا</w:t>
      </w:r>
      <w:r>
        <w:rPr>
          <w:rFonts w:cs="Simplified Arabic" w:hint="cs"/>
          <w:sz w:val="32"/>
          <w:szCs w:val="32"/>
          <w:rtl/>
        </w:rPr>
        <w:t>ً</w:t>
      </w:r>
      <w:r>
        <w:rPr>
          <w:rFonts w:cs="Simplified Arabic"/>
          <w:sz w:val="32"/>
          <w:szCs w:val="32"/>
          <w:rtl/>
        </w:rPr>
        <w:t xml:space="preserve"> في منطقة العنق</w:t>
      </w:r>
      <w:r>
        <w:rPr>
          <w:rFonts w:cs="Simplified Arabic" w:hint="cs"/>
          <w:sz w:val="32"/>
          <w:szCs w:val="32"/>
          <w:rtl/>
        </w:rPr>
        <w:t>.</w:t>
      </w:r>
    </w:p>
    <w:p w:rsidR="0052280A" w:rsidRDefault="0052280A" w:rsidP="0052280A">
      <w:pPr>
        <w:numPr>
          <w:ilvl w:val="0"/>
          <w:numId w:val="1"/>
        </w:numPr>
        <w:jc w:val="lowKashida"/>
        <w:rPr>
          <w:rFonts w:cs="Simplified Arabic" w:hint="cs"/>
          <w:sz w:val="32"/>
          <w:szCs w:val="32"/>
          <w:lang w:bidi="ar-IQ"/>
        </w:rPr>
      </w:pPr>
      <w:r w:rsidRPr="00E677B8">
        <w:rPr>
          <w:rFonts w:cs="Simplified Arabic"/>
          <w:sz w:val="32"/>
          <w:szCs w:val="32"/>
          <w:rtl/>
        </w:rPr>
        <w:t xml:space="preserve">يختلف التغير في </w:t>
      </w:r>
      <w:r w:rsidRPr="00E17B71">
        <w:rPr>
          <w:rFonts w:cs="Simplified Arabic"/>
          <w:b/>
          <w:bCs/>
          <w:sz w:val="32"/>
          <w:szCs w:val="32"/>
          <w:rtl/>
        </w:rPr>
        <w:t>حجم العينين</w:t>
      </w:r>
      <w:r w:rsidRPr="00E677B8">
        <w:rPr>
          <w:rFonts w:cs="Simplified Arabic"/>
          <w:sz w:val="32"/>
          <w:szCs w:val="32"/>
          <w:rtl/>
        </w:rPr>
        <w:t xml:space="preserve"> واتساعها</w:t>
      </w:r>
      <w:r>
        <w:rPr>
          <w:rFonts w:cs="Simplified Arabic" w:hint="cs"/>
          <w:sz w:val="32"/>
          <w:szCs w:val="32"/>
          <w:rtl/>
        </w:rPr>
        <w:t>،</w:t>
      </w:r>
      <w:r w:rsidRPr="00E677B8">
        <w:rPr>
          <w:rFonts w:cs="Simplified Arabic"/>
          <w:sz w:val="32"/>
          <w:szCs w:val="32"/>
          <w:rtl/>
        </w:rPr>
        <w:t xml:space="preserve"> باختلاف مستوى الضوء</w:t>
      </w:r>
      <w:r>
        <w:rPr>
          <w:rFonts w:cs="Simplified Arabic" w:hint="cs"/>
          <w:sz w:val="32"/>
          <w:szCs w:val="32"/>
          <w:rtl/>
        </w:rPr>
        <w:t>،</w:t>
      </w:r>
      <w:r w:rsidRPr="00E677B8">
        <w:rPr>
          <w:rFonts w:cs="Simplified Arabic"/>
          <w:sz w:val="32"/>
          <w:szCs w:val="32"/>
          <w:rtl/>
        </w:rPr>
        <w:t xml:space="preserve"> وباختلاف الحالة الانفعالية</w:t>
      </w:r>
      <w:r>
        <w:rPr>
          <w:rFonts w:cs="Simplified Arabic" w:hint="cs"/>
          <w:sz w:val="32"/>
          <w:szCs w:val="32"/>
          <w:rtl/>
        </w:rPr>
        <w:t xml:space="preserve">. </w:t>
      </w:r>
    </w:p>
    <w:p w:rsidR="0052280A" w:rsidRDefault="0052280A" w:rsidP="0052280A">
      <w:pPr>
        <w:numPr>
          <w:ilvl w:val="0"/>
          <w:numId w:val="1"/>
        </w:numPr>
        <w:jc w:val="lowKashida"/>
        <w:rPr>
          <w:rFonts w:cs="Simplified Arabic" w:hint="cs"/>
          <w:sz w:val="32"/>
          <w:szCs w:val="32"/>
          <w:lang w:bidi="ar-IQ"/>
        </w:rPr>
      </w:pPr>
      <w:r w:rsidRPr="00E17B71">
        <w:rPr>
          <w:rFonts w:cs="Simplified Arabic"/>
          <w:b/>
          <w:bCs/>
          <w:sz w:val="32"/>
          <w:szCs w:val="32"/>
          <w:rtl/>
        </w:rPr>
        <w:t xml:space="preserve">ضبط </w:t>
      </w:r>
      <w:r w:rsidRPr="00E17B71">
        <w:rPr>
          <w:rFonts w:cs="Simplified Arabic" w:hint="cs"/>
          <w:b/>
          <w:bCs/>
          <w:sz w:val="32"/>
          <w:szCs w:val="32"/>
          <w:rtl/>
        </w:rPr>
        <w:t>إفرازات</w:t>
      </w:r>
      <w:r w:rsidRPr="00E17B71">
        <w:rPr>
          <w:rFonts w:cs="Simplified Arabic"/>
          <w:b/>
          <w:bCs/>
          <w:sz w:val="32"/>
          <w:szCs w:val="32"/>
          <w:rtl/>
        </w:rPr>
        <w:t xml:space="preserve"> الغدة اللعابية</w:t>
      </w:r>
      <w:r w:rsidRPr="00E677B8">
        <w:rPr>
          <w:rFonts w:cs="Simplified Arabic"/>
          <w:sz w:val="32"/>
          <w:szCs w:val="32"/>
          <w:rtl/>
        </w:rPr>
        <w:t xml:space="preserve"> بواسطة الجهاز العصبي </w:t>
      </w:r>
      <w:proofErr w:type="spellStart"/>
      <w:r w:rsidRPr="00E677B8">
        <w:rPr>
          <w:rFonts w:cs="Simplified Arabic"/>
          <w:sz w:val="32"/>
          <w:szCs w:val="32"/>
          <w:rtl/>
        </w:rPr>
        <w:t>السمبثاوي</w:t>
      </w:r>
      <w:proofErr w:type="spellEnd"/>
      <w:r>
        <w:rPr>
          <w:rFonts w:cs="Simplified Arabic" w:hint="cs"/>
          <w:sz w:val="32"/>
          <w:szCs w:val="32"/>
          <w:rtl/>
        </w:rPr>
        <w:t>،</w:t>
      </w:r>
      <w:r>
        <w:rPr>
          <w:rFonts w:cs="Simplified Arabic"/>
          <w:sz w:val="32"/>
          <w:szCs w:val="32"/>
          <w:rtl/>
        </w:rPr>
        <w:t xml:space="preserve"> </w:t>
      </w:r>
      <w:proofErr w:type="spellStart"/>
      <w:r>
        <w:rPr>
          <w:rFonts w:cs="Simplified Arabic"/>
          <w:sz w:val="32"/>
          <w:szCs w:val="32"/>
          <w:rtl/>
        </w:rPr>
        <w:t>وال</w:t>
      </w:r>
      <w:r>
        <w:rPr>
          <w:rFonts w:cs="Simplified Arabic" w:hint="cs"/>
          <w:sz w:val="32"/>
          <w:szCs w:val="32"/>
          <w:rtl/>
        </w:rPr>
        <w:t>بارا</w:t>
      </w:r>
      <w:r w:rsidRPr="00E677B8">
        <w:rPr>
          <w:rFonts w:cs="Simplified Arabic"/>
          <w:sz w:val="32"/>
          <w:szCs w:val="32"/>
          <w:rtl/>
        </w:rPr>
        <w:t>سمبثاوي</w:t>
      </w:r>
      <w:proofErr w:type="spellEnd"/>
      <w:r>
        <w:rPr>
          <w:rFonts w:cs="Simplified Arabic"/>
          <w:sz w:val="32"/>
          <w:szCs w:val="32"/>
          <w:rtl/>
        </w:rPr>
        <w:t xml:space="preserve"> مثل جفاف الفم في حالة الخوف</w:t>
      </w:r>
      <w:r>
        <w:rPr>
          <w:rFonts w:cs="Simplified Arabic" w:hint="cs"/>
          <w:sz w:val="32"/>
          <w:szCs w:val="32"/>
          <w:rtl/>
        </w:rPr>
        <w:t>.</w:t>
      </w:r>
    </w:p>
    <w:p w:rsidR="0052280A" w:rsidRDefault="0052280A" w:rsidP="0052280A">
      <w:pPr>
        <w:numPr>
          <w:ilvl w:val="0"/>
          <w:numId w:val="1"/>
        </w:numPr>
        <w:jc w:val="lowKashida"/>
        <w:rPr>
          <w:rFonts w:cs="Simplified Arabic" w:hint="cs"/>
          <w:sz w:val="32"/>
          <w:szCs w:val="32"/>
          <w:lang w:bidi="ar-IQ"/>
        </w:rPr>
      </w:pPr>
      <w:r w:rsidRPr="00E17B71">
        <w:rPr>
          <w:rFonts w:cs="Simplified Arabic"/>
          <w:b/>
          <w:bCs/>
          <w:sz w:val="32"/>
          <w:szCs w:val="32"/>
          <w:rtl/>
        </w:rPr>
        <w:t>التوترات العضلية</w:t>
      </w:r>
      <w:r>
        <w:rPr>
          <w:rFonts w:cs="Simplified Arabic" w:hint="cs"/>
          <w:sz w:val="32"/>
          <w:szCs w:val="32"/>
          <w:rtl/>
        </w:rPr>
        <w:t>،</w:t>
      </w:r>
      <w:r w:rsidRPr="00E677B8">
        <w:rPr>
          <w:rFonts w:cs="Simplified Arabic"/>
          <w:sz w:val="32"/>
          <w:szCs w:val="32"/>
          <w:rtl/>
        </w:rPr>
        <w:t xml:space="preserve"> والتغيرا</w:t>
      </w:r>
      <w:r>
        <w:rPr>
          <w:rFonts w:cs="Simplified Arabic"/>
          <w:sz w:val="32"/>
          <w:szCs w:val="32"/>
          <w:rtl/>
        </w:rPr>
        <w:t>ت في ملامح الوجه ونبرة الصوت</w:t>
      </w:r>
      <w:r>
        <w:rPr>
          <w:rFonts w:cs="Simplified Arabic" w:hint="cs"/>
          <w:sz w:val="32"/>
          <w:szCs w:val="32"/>
          <w:rtl/>
        </w:rPr>
        <w:t xml:space="preserve">. </w:t>
      </w:r>
    </w:p>
    <w:p w:rsidR="0052280A" w:rsidRPr="00E677B8" w:rsidRDefault="0052280A" w:rsidP="0052280A">
      <w:pPr>
        <w:numPr>
          <w:ilvl w:val="0"/>
          <w:numId w:val="1"/>
        </w:numPr>
        <w:jc w:val="lowKashida"/>
        <w:rPr>
          <w:rFonts w:cs="Simplified Arabic" w:hint="cs"/>
          <w:sz w:val="32"/>
          <w:szCs w:val="32"/>
          <w:rtl/>
          <w:lang w:bidi="ar-IQ"/>
        </w:rPr>
      </w:pPr>
      <w:r w:rsidRPr="00E17B71">
        <w:rPr>
          <w:rFonts w:cs="Simplified Arabic"/>
          <w:b/>
          <w:bCs/>
          <w:sz w:val="32"/>
          <w:szCs w:val="32"/>
          <w:rtl/>
        </w:rPr>
        <w:t xml:space="preserve">استجابة </w:t>
      </w:r>
      <w:r w:rsidRPr="00E17B71">
        <w:rPr>
          <w:rFonts w:cs="Simplified Arabic" w:hint="cs"/>
          <w:b/>
          <w:bCs/>
          <w:sz w:val="32"/>
          <w:szCs w:val="32"/>
          <w:rtl/>
        </w:rPr>
        <w:t>الأعصاب</w:t>
      </w:r>
      <w:r w:rsidRPr="00E677B8">
        <w:rPr>
          <w:rFonts w:cs="Simplified Arabic"/>
          <w:sz w:val="32"/>
          <w:szCs w:val="32"/>
          <w:rtl/>
        </w:rPr>
        <w:t xml:space="preserve"> التي تؤدي </w:t>
      </w:r>
      <w:r w:rsidRPr="00E677B8">
        <w:rPr>
          <w:rFonts w:cs="Simplified Arabic" w:hint="cs"/>
          <w:sz w:val="32"/>
          <w:szCs w:val="32"/>
          <w:rtl/>
        </w:rPr>
        <w:t>إلى</w:t>
      </w:r>
      <w:r w:rsidRPr="00E677B8">
        <w:rPr>
          <w:rFonts w:cs="Simplified Arabic"/>
          <w:sz w:val="32"/>
          <w:szCs w:val="32"/>
          <w:rtl/>
        </w:rPr>
        <w:t xml:space="preserve"> وقوف شعر الجلد في حالة الخوف</w:t>
      </w:r>
      <w:r>
        <w:rPr>
          <w:rFonts w:cs="Simplified Arabic" w:hint="cs"/>
          <w:sz w:val="32"/>
          <w:szCs w:val="32"/>
          <w:rtl/>
        </w:rPr>
        <w:t>.</w:t>
      </w:r>
    </w:p>
    <w:p w:rsidR="00973F88" w:rsidRDefault="00973F88">
      <w:pPr>
        <w:rPr>
          <w:lang w:bidi="ar-IQ"/>
        </w:rPr>
      </w:pPr>
      <w:bookmarkStart w:id="0" w:name="_GoBack"/>
      <w:bookmarkEnd w:id="0"/>
    </w:p>
    <w:sectPr w:rsidR="00973F88" w:rsidSect="008801F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C05D0"/>
    <w:multiLevelType w:val="hybridMultilevel"/>
    <w:tmpl w:val="5D5CF84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F88"/>
    <w:rsid w:val="0052280A"/>
    <w:rsid w:val="008801F1"/>
    <w:rsid w:val="00973F8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80A"/>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80A"/>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393</Words>
  <Characters>2246</Characters>
  <Application>Microsoft Office Word</Application>
  <DocSecurity>0</DocSecurity>
  <Lines>18</Lines>
  <Paragraphs>5</Paragraphs>
  <ScaleCrop>false</ScaleCrop>
  <Company>Ahmed-Under</Company>
  <LinksUpToDate>false</LinksUpToDate>
  <CharactersWithSpaces>2634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al-weaam</dc:creator>
  <cp:keywords/>
  <dc:description/>
  <cp:lastModifiedBy>al-weaam</cp:lastModifiedBy>
  <cp:revision>2</cp:revision>
  <dcterms:created xsi:type="dcterms:W3CDTF">2017-11-26T19:06:00Z</dcterms:created>
  <dcterms:modified xsi:type="dcterms:W3CDTF">2017-11-26T19:07:00Z</dcterms:modified>
</cp:coreProperties>
</file>