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52B" w:rsidRPr="009344DD" w:rsidRDefault="000F452B" w:rsidP="000F452B">
      <w:pPr>
        <w:ind w:firstLine="360"/>
        <w:jc w:val="center"/>
        <w:rPr>
          <w:rFonts w:cs="PT Bold Heading" w:hint="cs"/>
          <w:sz w:val="36"/>
          <w:szCs w:val="36"/>
          <w:rtl/>
          <w:lang w:bidi="ar-IQ"/>
        </w:rPr>
      </w:pPr>
      <w:r w:rsidRPr="009344DD">
        <w:rPr>
          <w:rFonts w:cs="PT Bold Heading" w:hint="cs"/>
          <w:sz w:val="36"/>
          <w:szCs w:val="36"/>
          <w:rtl/>
          <w:lang w:bidi="ar-IQ"/>
        </w:rPr>
        <w:t>الدافعية</w:t>
      </w:r>
    </w:p>
    <w:p w:rsidR="000F452B" w:rsidRDefault="000F452B" w:rsidP="000F452B">
      <w:pPr>
        <w:jc w:val="lowKashida"/>
        <w:rPr>
          <w:rFonts w:cs="Simplified Arabic" w:hint="cs"/>
          <w:sz w:val="32"/>
          <w:szCs w:val="32"/>
          <w:rtl/>
          <w:lang w:bidi="ar-IQ"/>
        </w:rPr>
      </w:pPr>
      <w:r>
        <w:rPr>
          <w:rFonts w:cs="Simplified Arabic" w:hint="cs"/>
          <w:b/>
          <w:bCs/>
          <w:sz w:val="36"/>
          <w:szCs w:val="36"/>
          <w:rtl/>
          <w:lang w:bidi="ar-IQ"/>
        </w:rPr>
        <w:tab/>
      </w:r>
      <w:r>
        <w:rPr>
          <w:rFonts w:cs="Simplified Arabic" w:hint="cs"/>
          <w:sz w:val="32"/>
          <w:szCs w:val="32"/>
          <w:rtl/>
          <w:lang w:bidi="ar-IQ"/>
        </w:rPr>
        <w:t xml:space="preserve">يمكن تعريف </w:t>
      </w:r>
      <w:r w:rsidRPr="00DB5BAD">
        <w:rPr>
          <w:rFonts w:cs="Simplified Arabic" w:hint="cs"/>
          <w:b/>
          <w:bCs/>
          <w:sz w:val="32"/>
          <w:szCs w:val="32"/>
          <w:rtl/>
          <w:lang w:bidi="ar-IQ"/>
        </w:rPr>
        <w:t>الدافعية</w:t>
      </w:r>
      <w:r>
        <w:rPr>
          <w:rFonts w:cs="Simplified Arabic" w:hint="cs"/>
          <w:sz w:val="32"/>
          <w:szCs w:val="32"/>
          <w:rtl/>
          <w:lang w:bidi="ar-IQ"/>
        </w:rPr>
        <w:t xml:space="preserve"> بأنها:ـ مجموعة الظروف الداخلية، والخارجية التي تحرك الفرد من أجل إعادة التوازن الذي أختل. </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 xml:space="preserve">أو أنها:ـ هي الحالات الداخلية أو الخارجية التي تحرك سلوكه وتوجهه نحو تحقيق هدف أو غرض معين، وتحافظ على استمراريته حتى يتحقق ذلك الهدف. وبناءً على التعريف نجد أن هناك ثلاث </w:t>
      </w:r>
      <w:r w:rsidRPr="00DB5BAD">
        <w:rPr>
          <w:rFonts w:cs="Simplified Arabic" w:hint="cs"/>
          <w:b/>
          <w:bCs/>
          <w:sz w:val="32"/>
          <w:szCs w:val="32"/>
          <w:rtl/>
          <w:lang w:bidi="ar-IQ"/>
        </w:rPr>
        <w:t>وظائف للدوافع</w:t>
      </w:r>
      <w:r>
        <w:rPr>
          <w:rFonts w:cs="Simplified Arabic" w:hint="cs"/>
          <w:sz w:val="32"/>
          <w:szCs w:val="32"/>
          <w:rtl/>
          <w:lang w:bidi="ar-IQ"/>
        </w:rPr>
        <w:t xml:space="preserve"> هي أولاً، </w:t>
      </w:r>
      <w:r w:rsidRPr="00D35148">
        <w:rPr>
          <w:rFonts w:cs="Simplified Arabic" w:hint="cs"/>
          <w:b/>
          <w:bCs/>
          <w:sz w:val="32"/>
          <w:szCs w:val="32"/>
          <w:rtl/>
          <w:lang w:bidi="ar-IQ"/>
        </w:rPr>
        <w:t>تح</w:t>
      </w:r>
      <w:r>
        <w:rPr>
          <w:rFonts w:cs="Simplified Arabic" w:hint="cs"/>
          <w:b/>
          <w:bCs/>
          <w:sz w:val="32"/>
          <w:szCs w:val="32"/>
          <w:rtl/>
          <w:lang w:bidi="ar-IQ"/>
        </w:rPr>
        <w:t xml:space="preserve">ريك وتنشيط السلوك، </w:t>
      </w:r>
      <w:r w:rsidRPr="008C6EDE">
        <w:rPr>
          <w:rFonts w:cs="Simplified Arabic" w:hint="cs"/>
          <w:sz w:val="32"/>
          <w:szCs w:val="32"/>
          <w:rtl/>
          <w:lang w:bidi="ar-IQ"/>
        </w:rPr>
        <w:t>فالدوافع هي المحرك للسلوك، أو تكون هي نفسها، دلالات تنشط العضوية لإرضاء بعض الحاجات الأساسية.</w:t>
      </w:r>
      <w:r>
        <w:rPr>
          <w:rFonts w:cs="Simplified Arabic" w:hint="cs"/>
          <w:sz w:val="32"/>
          <w:szCs w:val="32"/>
          <w:rtl/>
          <w:lang w:bidi="ar-IQ"/>
        </w:rPr>
        <w:t xml:space="preserve"> </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 xml:space="preserve">ثانياًـ </w:t>
      </w:r>
      <w:r w:rsidRPr="00D35148">
        <w:rPr>
          <w:rFonts w:cs="Simplified Arabic" w:hint="cs"/>
          <w:b/>
          <w:bCs/>
          <w:sz w:val="32"/>
          <w:szCs w:val="32"/>
          <w:rtl/>
          <w:lang w:bidi="ar-IQ"/>
        </w:rPr>
        <w:t>توجيه السلوك</w:t>
      </w:r>
      <w:r>
        <w:rPr>
          <w:rFonts w:cs="Simplified Arabic" w:hint="cs"/>
          <w:sz w:val="32"/>
          <w:szCs w:val="32"/>
          <w:rtl/>
          <w:lang w:bidi="ar-IQ"/>
        </w:rPr>
        <w:t xml:space="preserve"> نحو وجهة معينة دون أخرى؛ فالدوافع بهذا المعنى اختيارية، أي أنها تساعد الفرد على اختيار الوسائل لتحقيق الحاجات عن طريق وضعه على اتصال مع بعض المثيرات المهمة لأجل بقائه. </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 xml:space="preserve">ثالثاًـ </w:t>
      </w:r>
      <w:r w:rsidRPr="00D35148">
        <w:rPr>
          <w:rFonts w:cs="Simplified Arabic" w:hint="cs"/>
          <w:b/>
          <w:bCs/>
          <w:sz w:val="32"/>
          <w:szCs w:val="32"/>
          <w:rtl/>
          <w:lang w:bidi="ar-IQ"/>
        </w:rPr>
        <w:t xml:space="preserve">المحافظة على </w:t>
      </w:r>
      <w:r>
        <w:rPr>
          <w:rFonts w:cs="Simplified Arabic" w:hint="cs"/>
          <w:b/>
          <w:bCs/>
          <w:sz w:val="32"/>
          <w:szCs w:val="32"/>
          <w:rtl/>
          <w:lang w:bidi="ar-IQ"/>
        </w:rPr>
        <w:t xml:space="preserve">استدامة السلوك </w:t>
      </w:r>
      <w:r>
        <w:rPr>
          <w:rFonts w:cs="Simplified Arabic" w:hint="cs"/>
          <w:sz w:val="32"/>
          <w:szCs w:val="32"/>
          <w:rtl/>
          <w:lang w:bidi="ar-IQ"/>
        </w:rPr>
        <w:t>طالما بقي الإنسان مدفوعاً، أو طالما بقيت الحاجة قائمة.</w:t>
      </w:r>
    </w:p>
    <w:p w:rsidR="000F452B" w:rsidRPr="00724A65" w:rsidRDefault="000F452B" w:rsidP="000F452B">
      <w:pPr>
        <w:jc w:val="lowKashida"/>
        <w:rPr>
          <w:rFonts w:cs="Simplified Arabic" w:hint="cs"/>
          <w:sz w:val="32"/>
          <w:szCs w:val="32"/>
          <w:rtl/>
          <w:lang w:bidi="ar-IQ"/>
        </w:rPr>
      </w:pPr>
      <w:r>
        <w:rPr>
          <w:rFonts w:cs="Simplified Arabic" w:hint="cs"/>
          <w:sz w:val="32"/>
          <w:szCs w:val="32"/>
          <w:rtl/>
          <w:lang w:bidi="ar-IQ"/>
        </w:rPr>
        <w:tab/>
        <w:t xml:space="preserve">إن الدوافع بالإضافة إلى أنها تحرك السلوك تعمل أيضاً على المحافظة عليه نشيطاً حتى تشبع الحاجة.   </w:t>
      </w:r>
    </w:p>
    <w:p w:rsidR="000F452B" w:rsidRPr="003D5DE4" w:rsidRDefault="000F452B" w:rsidP="000F452B">
      <w:pPr>
        <w:jc w:val="lowKashida"/>
        <w:rPr>
          <w:rFonts w:cs="Simplified Arabic" w:hint="cs"/>
          <w:b/>
          <w:bCs/>
          <w:sz w:val="10"/>
          <w:szCs w:val="10"/>
          <w:rtl/>
          <w:lang w:bidi="ar-IQ"/>
        </w:rPr>
      </w:pPr>
    </w:p>
    <w:p w:rsidR="000F452B" w:rsidRDefault="000F452B" w:rsidP="000F452B">
      <w:pPr>
        <w:jc w:val="lowKashida"/>
        <w:rPr>
          <w:rFonts w:cs="Simplified Arabic" w:hint="cs"/>
          <w:sz w:val="32"/>
          <w:szCs w:val="32"/>
          <w:rtl/>
          <w:lang w:bidi="ar-IQ"/>
        </w:rPr>
      </w:pPr>
      <w:r>
        <w:rPr>
          <w:rFonts w:cs="Simplified Arabic" w:hint="cs"/>
          <w:b/>
          <w:bCs/>
          <w:sz w:val="32"/>
          <w:szCs w:val="32"/>
          <w:rtl/>
          <w:lang w:bidi="ar-IQ"/>
        </w:rPr>
        <w:t xml:space="preserve">ـ </w:t>
      </w:r>
      <w:r w:rsidRPr="006310E9">
        <w:rPr>
          <w:rFonts w:cs="Simplified Arabic" w:hint="cs"/>
          <w:b/>
          <w:bCs/>
          <w:sz w:val="32"/>
          <w:szCs w:val="32"/>
          <w:rtl/>
          <w:lang w:bidi="ar-IQ"/>
        </w:rPr>
        <w:t>كيفية قياس الدوافع</w:t>
      </w:r>
      <w:r>
        <w:rPr>
          <w:rFonts w:cs="Simplified Arabic" w:hint="cs"/>
          <w:sz w:val="32"/>
          <w:szCs w:val="32"/>
          <w:rtl/>
          <w:lang w:bidi="ar-IQ"/>
        </w:rPr>
        <w:t>:ـ</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ab/>
        <w:t xml:space="preserve">اتجه علماء النفس إلى قياس الدوافع وذلك مستخدمين الحيوانات، فالحيوان ككائن حي يشترك مع الإنسان في تلك الحاجات الأساسية، ولقد كان أسلوب قياس الدوافع لدى الحيوانات بواسطة جهاز يسمى ( </w:t>
      </w:r>
      <w:r w:rsidRPr="00CC3537">
        <w:rPr>
          <w:rFonts w:cs="Simplified Arabic" w:hint="cs"/>
          <w:b/>
          <w:bCs/>
          <w:sz w:val="32"/>
          <w:szCs w:val="32"/>
          <w:rtl/>
          <w:lang w:bidi="ar-IQ"/>
        </w:rPr>
        <w:t>جهاز العقبة</w:t>
      </w:r>
      <w:r>
        <w:rPr>
          <w:rFonts w:cs="Simplified Arabic" w:hint="cs"/>
          <w:sz w:val="32"/>
          <w:szCs w:val="32"/>
          <w:rtl/>
          <w:lang w:bidi="ar-IQ"/>
        </w:rPr>
        <w:t xml:space="preserve"> ) ويتكون هذا الجهاز من </w:t>
      </w:r>
      <w:r w:rsidRPr="00AD464A">
        <w:rPr>
          <w:rFonts w:cs="Simplified Arabic" w:hint="cs"/>
          <w:sz w:val="32"/>
          <w:szCs w:val="32"/>
          <w:rtl/>
          <w:lang w:bidi="ar-IQ"/>
        </w:rPr>
        <w:t>غرفتين بينهما ممر، وتوصل أرضية هذا الممر بشبكة كهربائية، أو بموصل للحرارة ويوضع الحيوان في أحدى</w:t>
      </w:r>
      <w:r>
        <w:rPr>
          <w:rFonts w:cs="Simplified Arabic" w:hint="cs"/>
          <w:sz w:val="32"/>
          <w:szCs w:val="32"/>
          <w:rtl/>
          <w:lang w:bidi="ar-IQ"/>
        </w:rPr>
        <w:t xml:space="preserve"> الحجرتين </w:t>
      </w:r>
      <w:r w:rsidRPr="00AD464A">
        <w:rPr>
          <w:rFonts w:cs="Simplified Arabic" w:hint="cs"/>
          <w:sz w:val="32"/>
          <w:szCs w:val="32"/>
          <w:rtl/>
          <w:lang w:bidi="ar-IQ"/>
        </w:rPr>
        <w:t>ويحرم من إحدى الحاجات الأولية</w:t>
      </w:r>
      <w:r>
        <w:rPr>
          <w:rFonts w:cs="Simplified Arabic" w:hint="cs"/>
          <w:sz w:val="32"/>
          <w:szCs w:val="32"/>
          <w:rtl/>
          <w:lang w:bidi="ar-IQ"/>
        </w:rPr>
        <w:t xml:space="preserve">، وتوضع له في الغرفة الأخرى المادة التي تقوم بسد تلك الحاجة وتعويضها، ثم توصل أرضية الممر بالمصدر الكهربائي أو الحراري، وتقاس شدة الدوافع </w:t>
      </w:r>
      <w:r w:rsidRPr="00AD464A">
        <w:rPr>
          <w:rFonts w:cs="Simplified Arabic" w:hint="cs"/>
          <w:b/>
          <w:bCs/>
          <w:sz w:val="32"/>
          <w:szCs w:val="32"/>
          <w:rtl/>
          <w:lang w:bidi="ar-IQ"/>
        </w:rPr>
        <w:t>بقدرة الألم الذي يتحمله الحيوان</w:t>
      </w:r>
      <w:r>
        <w:rPr>
          <w:rFonts w:cs="Simplified Arabic" w:hint="cs"/>
          <w:sz w:val="32"/>
          <w:szCs w:val="32"/>
          <w:rtl/>
          <w:lang w:bidi="ar-IQ"/>
        </w:rPr>
        <w:t xml:space="preserve"> في عبوره الممر المكهرب أو الساخن للوصول إلى ما يسد </w:t>
      </w:r>
      <w:r>
        <w:rPr>
          <w:rFonts w:cs="Simplified Arabic" w:hint="cs"/>
          <w:sz w:val="32"/>
          <w:szCs w:val="32"/>
          <w:rtl/>
          <w:lang w:bidi="ar-IQ"/>
        </w:rPr>
        <w:lastRenderedPageBreak/>
        <w:t>حاجته. وقد تبين أن الدوافع تختلف في شدتها، حيث كانت الحاجة للماء أقوى من الحاجة إلى الطعام، وهذا أقوى من دافع التزاوج.</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 xml:space="preserve">ـ </w:t>
      </w:r>
      <w:r w:rsidRPr="00724A65">
        <w:rPr>
          <w:rFonts w:cs="Simplified Arabic" w:hint="cs"/>
          <w:b/>
          <w:bCs/>
          <w:sz w:val="32"/>
          <w:szCs w:val="32"/>
          <w:rtl/>
          <w:lang w:bidi="ar-IQ"/>
        </w:rPr>
        <w:t>تصنيف الدوافع:ـ</w:t>
      </w:r>
    </w:p>
    <w:p w:rsidR="000F452B" w:rsidRDefault="000F452B" w:rsidP="000F452B">
      <w:pPr>
        <w:jc w:val="lowKashida"/>
        <w:rPr>
          <w:rFonts w:cs="Simplified Arabic" w:hint="cs"/>
          <w:sz w:val="32"/>
          <w:szCs w:val="32"/>
          <w:rtl/>
          <w:lang w:bidi="ar-IQ"/>
        </w:rPr>
      </w:pPr>
      <w:r>
        <w:rPr>
          <w:rFonts w:cs="Simplified Arabic" w:hint="cs"/>
          <w:sz w:val="32"/>
          <w:szCs w:val="32"/>
          <w:rtl/>
          <w:lang w:bidi="ar-IQ"/>
        </w:rPr>
        <w:tab/>
        <w:t>تصنف الدوافع على صنفين هما:</w:t>
      </w:r>
    </w:p>
    <w:p w:rsidR="000F452B" w:rsidRDefault="000F452B" w:rsidP="000F452B">
      <w:pPr>
        <w:jc w:val="lowKashida"/>
        <w:rPr>
          <w:rFonts w:cs="Simplified Arabic" w:hint="cs"/>
          <w:sz w:val="32"/>
          <w:szCs w:val="32"/>
          <w:rtl/>
          <w:lang w:bidi="ar-IQ"/>
        </w:rPr>
      </w:pPr>
      <w:r w:rsidRPr="00145FF8">
        <w:rPr>
          <w:rFonts w:cs="Simplified Arabic" w:hint="cs"/>
          <w:b/>
          <w:bCs/>
          <w:sz w:val="32"/>
          <w:szCs w:val="32"/>
          <w:rtl/>
          <w:lang w:bidi="ar-IQ"/>
        </w:rPr>
        <w:t>أولاً</w:t>
      </w:r>
      <w:r>
        <w:rPr>
          <w:rFonts w:cs="Simplified Arabic" w:hint="cs"/>
          <w:sz w:val="32"/>
          <w:szCs w:val="32"/>
          <w:rtl/>
          <w:lang w:bidi="ar-IQ"/>
        </w:rPr>
        <w:t xml:space="preserve">: </w:t>
      </w:r>
      <w:r w:rsidRPr="00145FF8">
        <w:rPr>
          <w:rFonts w:cs="Simplified Arabic" w:hint="cs"/>
          <w:b/>
          <w:bCs/>
          <w:sz w:val="32"/>
          <w:szCs w:val="32"/>
          <w:rtl/>
          <w:lang w:bidi="ar-IQ"/>
        </w:rPr>
        <w:t>الدوافع الأولية</w:t>
      </w:r>
      <w:r>
        <w:rPr>
          <w:rFonts w:cs="Simplified Arabic" w:hint="cs"/>
          <w:b/>
          <w:bCs/>
          <w:sz w:val="32"/>
          <w:szCs w:val="32"/>
          <w:rtl/>
          <w:lang w:bidi="ar-IQ"/>
        </w:rPr>
        <w:t xml:space="preserve"> ( أو البيولوجية )</w:t>
      </w:r>
      <w:r>
        <w:rPr>
          <w:rFonts w:cs="Simplified Arabic" w:hint="cs"/>
          <w:sz w:val="32"/>
          <w:szCs w:val="32"/>
          <w:rtl/>
          <w:lang w:bidi="ar-IQ"/>
        </w:rPr>
        <w:t>:ـ وتحدد هذهِ الدوافع عن طريق الوراثة ونوع الكائن الحي، وتتصل اتصالاً مباشراً بحياته وحاجاته البيولوجية الأساسية كدافع الجوع والعطش ودافع الأمومة أو الأبوة وغير ذلك من الدوافع.</w:t>
      </w:r>
    </w:p>
    <w:p w:rsidR="000F452B" w:rsidRPr="003D5DE4" w:rsidRDefault="000F452B" w:rsidP="000F452B">
      <w:pPr>
        <w:jc w:val="lowKashida"/>
        <w:rPr>
          <w:rFonts w:cs="Simplified Arabic" w:hint="cs"/>
          <w:sz w:val="12"/>
          <w:szCs w:val="12"/>
          <w:rtl/>
          <w:lang w:bidi="ar-IQ"/>
        </w:rPr>
      </w:pPr>
    </w:p>
    <w:p w:rsidR="000F452B" w:rsidRPr="002145CE" w:rsidRDefault="000F452B" w:rsidP="000F452B">
      <w:pPr>
        <w:jc w:val="lowKashida"/>
        <w:rPr>
          <w:rFonts w:cs="Simplified Arabic" w:hint="cs"/>
          <w:sz w:val="32"/>
          <w:szCs w:val="32"/>
          <w:rtl/>
          <w:lang w:bidi="ar-IQ"/>
        </w:rPr>
      </w:pPr>
      <w:r w:rsidRPr="00145FF8">
        <w:rPr>
          <w:rFonts w:cs="Simplified Arabic" w:hint="cs"/>
          <w:b/>
          <w:bCs/>
          <w:sz w:val="32"/>
          <w:szCs w:val="32"/>
          <w:rtl/>
          <w:lang w:bidi="ar-IQ"/>
        </w:rPr>
        <w:t xml:space="preserve">ثانياً: الدوافع الثانوية </w:t>
      </w:r>
      <w:r>
        <w:rPr>
          <w:rFonts w:cs="Simplified Arabic" w:hint="cs"/>
          <w:b/>
          <w:bCs/>
          <w:sz w:val="32"/>
          <w:szCs w:val="32"/>
          <w:rtl/>
          <w:lang w:bidi="ar-IQ"/>
        </w:rPr>
        <w:t xml:space="preserve">( </w:t>
      </w:r>
      <w:r w:rsidRPr="00145FF8">
        <w:rPr>
          <w:rFonts w:cs="Simplified Arabic" w:hint="cs"/>
          <w:b/>
          <w:bCs/>
          <w:sz w:val="32"/>
          <w:szCs w:val="32"/>
          <w:rtl/>
          <w:lang w:bidi="ar-IQ"/>
        </w:rPr>
        <w:t>أو النفسية</w:t>
      </w:r>
      <w:r>
        <w:rPr>
          <w:rFonts w:cs="Simplified Arabic" w:hint="cs"/>
          <w:b/>
          <w:bCs/>
          <w:sz w:val="32"/>
          <w:szCs w:val="32"/>
          <w:rtl/>
          <w:lang w:bidi="ar-IQ"/>
        </w:rPr>
        <w:t xml:space="preserve"> )</w:t>
      </w:r>
      <w:r w:rsidRPr="00145FF8">
        <w:rPr>
          <w:rFonts w:cs="Simplified Arabic" w:hint="cs"/>
          <w:b/>
          <w:bCs/>
          <w:sz w:val="32"/>
          <w:szCs w:val="32"/>
          <w:rtl/>
          <w:lang w:bidi="ar-IQ"/>
        </w:rPr>
        <w:t xml:space="preserve">:ـ </w:t>
      </w:r>
      <w:r>
        <w:rPr>
          <w:rFonts w:cs="Simplified Arabic" w:hint="cs"/>
          <w:sz w:val="32"/>
          <w:szCs w:val="32"/>
          <w:rtl/>
          <w:lang w:bidi="ar-IQ"/>
        </w:rPr>
        <w:t xml:space="preserve">وهي التي تنشأ نتيجة تفاعل الفرد مع البيئة والظروف الاجتماعية المختلفة التي يعيش فيها. وتشمل هذهِ الدوافع مجموعة الحاجات النفسية والاجتماعية مثل: الحاجة إلى الانتماء والصداقة والسيطرة والتفوق والتقدير والتقبل الاجتماعي وغيرها من الدوافع الأخرى. </w:t>
      </w:r>
    </w:p>
    <w:p w:rsidR="000F452B" w:rsidRDefault="000F452B" w:rsidP="000F452B">
      <w:pPr>
        <w:ind w:firstLine="720"/>
        <w:jc w:val="lowKashida"/>
        <w:rPr>
          <w:rFonts w:cs="Simplified Arabic" w:hint="cs"/>
          <w:sz w:val="32"/>
          <w:szCs w:val="32"/>
          <w:rtl/>
          <w:lang w:bidi="ar-IQ"/>
        </w:rPr>
      </w:pPr>
      <w:r w:rsidRPr="001A4A74">
        <w:rPr>
          <w:rFonts w:cs="Simplified Arabic" w:hint="cs"/>
          <w:b/>
          <w:bCs/>
          <w:sz w:val="32"/>
          <w:szCs w:val="32"/>
          <w:rtl/>
          <w:lang w:bidi="ar-IQ"/>
        </w:rPr>
        <w:t>ويمكن إيجاز الفروق بين الدوافع الأولية والثانوية بما يلي</w:t>
      </w:r>
      <w:r>
        <w:rPr>
          <w:rFonts w:cs="Simplified Arabic" w:hint="cs"/>
          <w:sz w:val="32"/>
          <w:szCs w:val="32"/>
          <w:rtl/>
          <w:lang w:bidi="ar-IQ"/>
        </w:rPr>
        <w:t xml:space="preserve">: </w:t>
      </w:r>
    </w:p>
    <w:p w:rsidR="000F452B" w:rsidRDefault="000F452B" w:rsidP="000F452B">
      <w:pPr>
        <w:numPr>
          <w:ilvl w:val="0"/>
          <w:numId w:val="1"/>
        </w:numPr>
        <w:jc w:val="lowKashida"/>
        <w:rPr>
          <w:rFonts w:cs="Simplified Arabic" w:hint="cs"/>
          <w:sz w:val="32"/>
          <w:szCs w:val="32"/>
          <w:rtl/>
          <w:lang w:bidi="ar-IQ"/>
        </w:rPr>
      </w:pPr>
      <w:r>
        <w:rPr>
          <w:rFonts w:cs="Simplified Arabic" w:hint="cs"/>
          <w:sz w:val="32"/>
          <w:szCs w:val="32"/>
          <w:rtl/>
          <w:lang w:bidi="ar-IQ"/>
        </w:rPr>
        <w:t>كلما زاد النضج يقل تأثير الفرد بالحاجات والدوافع الأولية ويزيد تأثيره بالدوافع الثانوية.</w:t>
      </w:r>
    </w:p>
    <w:p w:rsidR="000F452B" w:rsidRDefault="000F452B" w:rsidP="000F452B">
      <w:pPr>
        <w:numPr>
          <w:ilvl w:val="0"/>
          <w:numId w:val="1"/>
        </w:numPr>
        <w:jc w:val="lowKashida"/>
        <w:rPr>
          <w:rFonts w:cs="Simplified Arabic" w:hint="cs"/>
          <w:sz w:val="32"/>
          <w:szCs w:val="32"/>
          <w:lang w:bidi="ar-IQ"/>
        </w:rPr>
      </w:pPr>
      <w:r>
        <w:rPr>
          <w:rFonts w:cs="Simplified Arabic" w:hint="cs"/>
          <w:sz w:val="32"/>
          <w:szCs w:val="32"/>
          <w:rtl/>
          <w:lang w:bidi="ar-IQ"/>
        </w:rPr>
        <w:t>إن توافق الفرد مع البيئة ومع المجتمع لهو دلالة على اهتمامه بهذا العالم الخارجي والمكون للمثيرات والدوافع الثانوية، وذلك أكثر من اهتمامه بالحاجات الأولية.</w:t>
      </w:r>
    </w:p>
    <w:p w:rsidR="000F452B" w:rsidRDefault="000F452B" w:rsidP="000F452B">
      <w:pPr>
        <w:numPr>
          <w:ilvl w:val="0"/>
          <w:numId w:val="1"/>
        </w:numPr>
        <w:jc w:val="lowKashida"/>
        <w:rPr>
          <w:rFonts w:cs="Simplified Arabic" w:hint="cs"/>
          <w:sz w:val="32"/>
          <w:szCs w:val="32"/>
          <w:lang w:bidi="ar-IQ"/>
        </w:rPr>
      </w:pPr>
      <w:r>
        <w:rPr>
          <w:rFonts w:cs="Simplified Arabic" w:hint="cs"/>
          <w:sz w:val="32"/>
          <w:szCs w:val="32"/>
          <w:rtl/>
          <w:lang w:bidi="ar-IQ"/>
        </w:rPr>
        <w:t>تتنوع الدوافع الثانوية وتنمو وتكثر، بينما الحاجات والدوافع الأولية لا تنمو.</w:t>
      </w:r>
    </w:p>
    <w:p w:rsidR="000F452B" w:rsidRPr="003F755E" w:rsidRDefault="000F452B" w:rsidP="000F452B">
      <w:pPr>
        <w:jc w:val="lowKashida"/>
        <w:rPr>
          <w:rFonts w:cs="Simplified Arabic" w:hint="cs"/>
          <w:sz w:val="6"/>
          <w:szCs w:val="6"/>
          <w:rtl/>
          <w:lang w:bidi="ar-IQ"/>
        </w:rPr>
      </w:pPr>
      <w:r>
        <w:rPr>
          <w:rFonts w:cs="Simplified Arabic" w:hint="cs"/>
          <w:sz w:val="32"/>
          <w:szCs w:val="32"/>
          <w:rtl/>
          <w:lang w:bidi="ar-IQ"/>
        </w:rPr>
        <w:t xml:space="preserve">    </w:t>
      </w:r>
    </w:p>
    <w:p w:rsidR="000F452B" w:rsidRDefault="000F452B" w:rsidP="000F452B">
      <w:pPr>
        <w:jc w:val="lowKashida"/>
        <w:rPr>
          <w:rFonts w:cs="Simplified Arabic" w:hint="cs"/>
          <w:b/>
          <w:bCs/>
          <w:sz w:val="32"/>
          <w:szCs w:val="32"/>
          <w:rtl/>
          <w:lang w:bidi="ar-IQ"/>
        </w:rPr>
      </w:pPr>
      <w:r w:rsidRPr="008050F8">
        <w:rPr>
          <w:rFonts w:cs="Simplified Arabic" w:hint="cs"/>
          <w:b/>
          <w:bCs/>
          <w:sz w:val="32"/>
          <w:szCs w:val="32"/>
          <w:rtl/>
          <w:lang w:bidi="ar-IQ"/>
        </w:rPr>
        <w:t xml:space="preserve">  ـ أمثلة على الدوافع:ـ</w:t>
      </w:r>
      <w:r>
        <w:rPr>
          <w:rFonts w:cs="Simplified Arabic" w:hint="cs"/>
          <w:b/>
          <w:bCs/>
          <w:sz w:val="32"/>
          <w:szCs w:val="32"/>
          <w:rtl/>
          <w:lang w:bidi="ar-IQ"/>
        </w:rPr>
        <w:t xml:space="preserve"> </w:t>
      </w:r>
    </w:p>
    <w:p w:rsidR="000F452B" w:rsidRPr="00C62CDF" w:rsidRDefault="000F452B" w:rsidP="000F452B">
      <w:pPr>
        <w:jc w:val="lowKashida"/>
        <w:rPr>
          <w:rFonts w:cs="Simplified Arabic" w:hint="cs"/>
          <w:sz w:val="30"/>
          <w:szCs w:val="30"/>
          <w:rtl/>
          <w:lang w:bidi="ar-IQ"/>
        </w:rPr>
      </w:pPr>
      <w:r w:rsidRPr="00C62CDF">
        <w:rPr>
          <w:rFonts w:cs="Simplified Arabic" w:hint="cs"/>
          <w:sz w:val="30"/>
          <w:szCs w:val="30"/>
          <w:rtl/>
          <w:lang w:bidi="ar-IQ"/>
        </w:rPr>
        <w:t>وفيما يلي نتحدث عن بعض الدوافع المهمة في حياة الإنسان مع بيان تأثيرها في سلوك الإنسان:</w:t>
      </w:r>
    </w:p>
    <w:p w:rsidR="000F452B" w:rsidRDefault="000F452B" w:rsidP="000F452B">
      <w:pPr>
        <w:jc w:val="lowKashida"/>
        <w:rPr>
          <w:rFonts w:cs="Simplified Arabic" w:hint="cs"/>
          <w:sz w:val="32"/>
          <w:szCs w:val="32"/>
          <w:rtl/>
          <w:lang w:bidi="ar-IQ"/>
        </w:rPr>
      </w:pPr>
      <w:r w:rsidRPr="00E17C15">
        <w:rPr>
          <w:rFonts w:cs="Simplified Arabic" w:hint="cs"/>
          <w:b/>
          <w:bCs/>
          <w:sz w:val="32"/>
          <w:szCs w:val="32"/>
          <w:rtl/>
          <w:lang w:bidi="ar-IQ"/>
        </w:rPr>
        <w:t>أولاًـ</w:t>
      </w:r>
      <w:r>
        <w:rPr>
          <w:rFonts w:cs="Simplified Arabic" w:hint="cs"/>
          <w:sz w:val="32"/>
          <w:szCs w:val="32"/>
          <w:rtl/>
          <w:lang w:bidi="ar-IQ"/>
        </w:rPr>
        <w:t xml:space="preserve"> </w:t>
      </w:r>
      <w:r w:rsidRPr="00773685">
        <w:rPr>
          <w:rFonts w:cs="Simplified Arabic" w:hint="cs"/>
          <w:b/>
          <w:bCs/>
          <w:sz w:val="32"/>
          <w:szCs w:val="32"/>
          <w:rtl/>
          <w:lang w:bidi="ar-IQ"/>
        </w:rPr>
        <w:t>دوافع الحفاظ على البقاء</w:t>
      </w:r>
      <w:r>
        <w:rPr>
          <w:rFonts w:cs="Simplified Arabic" w:hint="cs"/>
          <w:sz w:val="32"/>
          <w:szCs w:val="32"/>
          <w:rtl/>
          <w:lang w:bidi="ar-IQ"/>
        </w:rPr>
        <w:t xml:space="preserve">:ـ وهذهِ الدوافع التي تصنف بأنها ضرورية للحفاظ على البقاء البيولوجي للكائن الحي، وأن الحرمان منها ـ أي ما مفاده اختلال التوازن العضوي في الجسم ـ يستثير الدوافع فيشعر الفرد بالجوع والعطش ... وتدفع هذهِ </w:t>
      </w:r>
      <w:r>
        <w:rPr>
          <w:rFonts w:cs="Simplified Arabic" w:hint="cs"/>
          <w:sz w:val="32"/>
          <w:szCs w:val="32"/>
          <w:rtl/>
          <w:lang w:bidi="ar-IQ"/>
        </w:rPr>
        <w:lastRenderedPageBreak/>
        <w:t xml:space="preserve">الدوافع الكائن الحي للقيام بفاعلية تهدف إلى إشباع حاجاته والتخفيف من ثورة دوافعه أي تعيد للفرد توازنه العضوي. </w:t>
      </w:r>
    </w:p>
    <w:p w:rsidR="000F452B" w:rsidRPr="002A4C4C" w:rsidRDefault="000F452B" w:rsidP="000F452B">
      <w:pPr>
        <w:jc w:val="lowKashida"/>
        <w:rPr>
          <w:rFonts w:cs="Simplified Arabic" w:hint="cs"/>
          <w:sz w:val="10"/>
          <w:szCs w:val="10"/>
          <w:rtl/>
          <w:lang w:bidi="ar-IQ"/>
        </w:rPr>
      </w:pPr>
    </w:p>
    <w:p w:rsidR="000F452B" w:rsidRPr="002F2FF2" w:rsidRDefault="000F452B" w:rsidP="000F452B">
      <w:pPr>
        <w:jc w:val="lowKashida"/>
        <w:rPr>
          <w:rFonts w:cs="Simplified Arabic" w:hint="cs"/>
          <w:sz w:val="32"/>
          <w:szCs w:val="32"/>
          <w:rtl/>
          <w:lang w:bidi="ar-IQ"/>
        </w:rPr>
      </w:pPr>
      <w:r>
        <w:rPr>
          <w:rFonts w:cs="Simplified Arabic" w:hint="cs"/>
          <w:b/>
          <w:bCs/>
          <w:sz w:val="32"/>
          <w:szCs w:val="32"/>
          <w:rtl/>
          <w:lang w:bidi="ar-IQ"/>
        </w:rPr>
        <w:t xml:space="preserve">ثانياًـ دوافع الحفاظ على النوع:ـ </w:t>
      </w:r>
      <w:r>
        <w:rPr>
          <w:rFonts w:cs="Simplified Arabic" w:hint="cs"/>
          <w:sz w:val="32"/>
          <w:szCs w:val="32"/>
          <w:rtl/>
          <w:lang w:bidi="ar-IQ"/>
        </w:rPr>
        <w:t xml:space="preserve">ومن أبرز هذهِ الدوافع يأتي دافع الغريزة ودوافع الأمومة، فلو تصورنا مجتمعاً يعزف فيه الرجال والنساء عن الزواج، فإننا نستطيع أن نتوقع، وبكل بساطة زوال ذلك المجتمع بعد وقت ليس بقليل. وعلى خلاف الكثير من الحيوانات، فإن الوليد البشري لا يستطيع أن يعيش إذا لم يتلق الرعاية من الأم أو من البديل للأم، ولذا فإننا إذا تصورنا مجتمعاً تعزف فيه الأمهات عن رعاية أبنائهن فانا نستطيع أن نتوقع كذلك بأن هذا المجتمع سوف يزول أيضاً بعد وقت قصير. ولذا فإن أهمية هذين الدافعين، الزواج والأمومة، يأتي من أهمية دورهما في الحفاظ على النوع أولاً، ولما يجلبانه للفرد من لذة نتيجة إشباعه.      </w:t>
      </w:r>
    </w:p>
    <w:p w:rsidR="000F452B" w:rsidRPr="003F755E" w:rsidRDefault="000F452B" w:rsidP="000F452B">
      <w:pPr>
        <w:jc w:val="lowKashida"/>
        <w:rPr>
          <w:rFonts w:cs="Simplified Arabic" w:hint="cs"/>
          <w:b/>
          <w:bCs/>
          <w:sz w:val="12"/>
          <w:szCs w:val="12"/>
          <w:rtl/>
          <w:lang w:bidi="ar-IQ"/>
        </w:rPr>
      </w:pPr>
    </w:p>
    <w:p w:rsidR="000F452B" w:rsidRDefault="000F452B" w:rsidP="000F452B">
      <w:pPr>
        <w:jc w:val="lowKashida"/>
        <w:rPr>
          <w:rFonts w:cs="Simplified Arabic" w:hint="cs"/>
          <w:sz w:val="32"/>
          <w:szCs w:val="32"/>
          <w:rtl/>
          <w:lang w:bidi="ar-IQ"/>
        </w:rPr>
      </w:pPr>
      <w:r w:rsidRPr="00E17C15">
        <w:rPr>
          <w:rFonts w:cs="Simplified Arabic" w:hint="cs"/>
          <w:b/>
          <w:bCs/>
          <w:sz w:val="32"/>
          <w:szCs w:val="32"/>
          <w:rtl/>
          <w:lang w:bidi="ar-IQ"/>
        </w:rPr>
        <w:t>ـ</w:t>
      </w:r>
      <w:r>
        <w:rPr>
          <w:rFonts w:cs="Simplified Arabic" w:hint="cs"/>
          <w:sz w:val="32"/>
          <w:szCs w:val="32"/>
          <w:rtl/>
          <w:lang w:bidi="ar-IQ"/>
        </w:rPr>
        <w:t xml:space="preserve"> </w:t>
      </w:r>
      <w:r w:rsidRPr="00E17C15">
        <w:rPr>
          <w:rFonts w:cs="Simplified Arabic" w:hint="cs"/>
          <w:b/>
          <w:bCs/>
          <w:sz w:val="32"/>
          <w:szCs w:val="32"/>
          <w:rtl/>
          <w:lang w:bidi="ar-IQ"/>
        </w:rPr>
        <w:t>دوافع النشاط والإثارة</w:t>
      </w:r>
      <w:r>
        <w:rPr>
          <w:rFonts w:cs="Simplified Arabic" w:hint="cs"/>
          <w:sz w:val="32"/>
          <w:szCs w:val="32"/>
          <w:rtl/>
          <w:lang w:bidi="ar-IQ"/>
        </w:rPr>
        <w:t xml:space="preserve">:ـ إن الكائنات الحية لا تعمل فقط على القيام بسلوكيات تحافظ على بقائها، ونوعها، بل إنها، وخاصة تلك الأعلى في سلم التطور، تعمل على اكتشاف البيئة من حولها وتحاول التحكم في مظاهر البيئة من أجل أن تتكيف معها وتستزيد من نشاطها. وضمن هذهِ الفئة من الدوافع لا تظهر العوامل الفيزيولوجية بالوضوح نفسه الذي كانت تظهر فيه، بالنسبة لتأثيرها فيما سبق من دوافع، وإنما نجد هذهِ الدوافع تدفع الفرد للفهم، والسعي نحو الجديد، وتحقيق التقدم من أجل إثراء واغناء الإمكانات السلوكية. ومن دوافع النشاط والإثارة </w:t>
      </w:r>
    </w:p>
    <w:p w:rsidR="00EF45A0" w:rsidRDefault="000F452B" w:rsidP="000F452B">
      <w:pPr>
        <w:rPr>
          <w:lang w:bidi="ar-IQ"/>
        </w:rPr>
      </w:pPr>
      <w:r>
        <w:rPr>
          <w:rFonts w:cs="Simplified Arabic" w:hint="cs"/>
          <w:sz w:val="32"/>
          <w:szCs w:val="32"/>
          <w:rtl/>
          <w:lang w:bidi="ar-IQ"/>
        </w:rPr>
        <w:t>دوافع الاكتشاف، والتحكم، ولاستثارة الحسية، ودافع التحصيل.</w:t>
      </w:r>
      <w:bookmarkStart w:id="0" w:name="_GoBack"/>
      <w:bookmarkEnd w:id="0"/>
    </w:p>
    <w:sectPr w:rsidR="00EF45A0" w:rsidSect="008801F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ECF" w:rsidRDefault="00EE0ECF" w:rsidP="000F452B">
      <w:r>
        <w:separator/>
      </w:r>
    </w:p>
  </w:endnote>
  <w:endnote w:type="continuationSeparator" w:id="0">
    <w:p w:rsidR="00EE0ECF" w:rsidRDefault="00EE0ECF" w:rsidP="000F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ECF" w:rsidRDefault="00EE0ECF" w:rsidP="000F452B">
      <w:r>
        <w:separator/>
      </w:r>
    </w:p>
  </w:footnote>
  <w:footnote w:type="continuationSeparator" w:id="0">
    <w:p w:rsidR="00EE0ECF" w:rsidRDefault="00EE0ECF" w:rsidP="000F45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7BD3"/>
    <w:multiLevelType w:val="hybridMultilevel"/>
    <w:tmpl w:val="4A24D398"/>
    <w:lvl w:ilvl="0" w:tplc="1A5CABFA">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5A0"/>
    <w:rsid w:val="000F452B"/>
    <w:rsid w:val="008801F1"/>
    <w:rsid w:val="00EE0ECF"/>
    <w:rsid w:val="00EF4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2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52B"/>
    <w:pPr>
      <w:tabs>
        <w:tab w:val="center" w:pos="4153"/>
        <w:tab w:val="right" w:pos="8306"/>
      </w:tabs>
    </w:pPr>
  </w:style>
  <w:style w:type="character" w:customStyle="1" w:styleId="Char">
    <w:name w:val="رأس الصفحة Char"/>
    <w:basedOn w:val="a0"/>
    <w:link w:val="a3"/>
    <w:uiPriority w:val="99"/>
    <w:rsid w:val="000F452B"/>
  </w:style>
  <w:style w:type="paragraph" w:styleId="a4">
    <w:name w:val="footer"/>
    <w:basedOn w:val="a"/>
    <w:link w:val="Char0"/>
    <w:uiPriority w:val="99"/>
    <w:unhideWhenUsed/>
    <w:rsid w:val="000F452B"/>
    <w:pPr>
      <w:tabs>
        <w:tab w:val="center" w:pos="4153"/>
        <w:tab w:val="right" w:pos="8306"/>
      </w:tabs>
    </w:pPr>
  </w:style>
  <w:style w:type="character" w:customStyle="1" w:styleId="Char0">
    <w:name w:val="تذييل الصفحة Char"/>
    <w:basedOn w:val="a0"/>
    <w:link w:val="a4"/>
    <w:uiPriority w:val="99"/>
    <w:rsid w:val="000F4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2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52B"/>
    <w:pPr>
      <w:tabs>
        <w:tab w:val="center" w:pos="4153"/>
        <w:tab w:val="right" w:pos="8306"/>
      </w:tabs>
    </w:pPr>
  </w:style>
  <w:style w:type="character" w:customStyle="1" w:styleId="Char">
    <w:name w:val="رأس الصفحة Char"/>
    <w:basedOn w:val="a0"/>
    <w:link w:val="a3"/>
    <w:uiPriority w:val="99"/>
    <w:rsid w:val="000F452B"/>
  </w:style>
  <w:style w:type="paragraph" w:styleId="a4">
    <w:name w:val="footer"/>
    <w:basedOn w:val="a"/>
    <w:link w:val="Char0"/>
    <w:uiPriority w:val="99"/>
    <w:unhideWhenUsed/>
    <w:rsid w:val="000F452B"/>
    <w:pPr>
      <w:tabs>
        <w:tab w:val="center" w:pos="4153"/>
        <w:tab w:val="right" w:pos="8306"/>
      </w:tabs>
    </w:pPr>
  </w:style>
  <w:style w:type="character" w:customStyle="1" w:styleId="Char0">
    <w:name w:val="تذييل الصفحة Char"/>
    <w:basedOn w:val="a0"/>
    <w:link w:val="a4"/>
    <w:uiPriority w:val="99"/>
    <w:rsid w:val="000F4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610</Words>
  <Characters>3478</Characters>
  <Application>Microsoft Office Word</Application>
  <DocSecurity>0</DocSecurity>
  <Lines>28</Lines>
  <Paragraphs>8</Paragraphs>
  <ScaleCrop>false</ScaleCrop>
  <Company>Ahmed-Under</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2017-11-26T19:04:00Z</dcterms:created>
  <dcterms:modified xsi:type="dcterms:W3CDTF">2017-11-26T19:04:00Z</dcterms:modified>
</cp:coreProperties>
</file>