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0EC1" w:rsidRDefault="00A40EC1" w:rsidP="00A40EC1">
      <w:pPr>
        <w:jc w:val="center"/>
        <w:rPr>
          <w:rFonts w:cs="Simplified Arabic" w:hint="cs"/>
          <w:b/>
          <w:bCs/>
          <w:sz w:val="32"/>
          <w:szCs w:val="32"/>
          <w:rtl/>
        </w:rPr>
      </w:pPr>
      <w:r w:rsidRPr="00CD3FC6">
        <w:rPr>
          <w:rFonts w:cs="Simplified Arabic"/>
          <w:b/>
          <w:bCs/>
          <w:sz w:val="32"/>
          <w:szCs w:val="32"/>
          <w:rtl/>
        </w:rPr>
        <w:t>الشخصية</w:t>
      </w:r>
    </w:p>
    <w:p w:rsidR="00A40EC1" w:rsidRDefault="00A40EC1" w:rsidP="00A40EC1">
      <w:pPr>
        <w:jc w:val="lowKashida"/>
        <w:rPr>
          <w:rFonts w:cs="Simplified Arabic" w:hint="cs"/>
          <w:sz w:val="32"/>
          <w:szCs w:val="32"/>
          <w:rtl/>
          <w:lang w:bidi="ar-IQ"/>
        </w:rPr>
      </w:pPr>
      <w:r w:rsidRPr="00CD3FC6">
        <w:rPr>
          <w:rFonts w:cs="Simplified Arabic"/>
          <w:b/>
          <w:bCs/>
          <w:sz w:val="32"/>
          <w:szCs w:val="32"/>
          <w:u w:val="single"/>
          <w:rtl/>
        </w:rPr>
        <w:t>معنى الشخصية</w:t>
      </w:r>
      <w:r>
        <w:rPr>
          <w:rFonts w:cs="Simplified Arabic" w:hint="cs"/>
          <w:b/>
          <w:bCs/>
          <w:sz w:val="32"/>
          <w:szCs w:val="32"/>
          <w:u w:val="single"/>
          <w:rtl/>
        </w:rPr>
        <w:t xml:space="preserve">: </w:t>
      </w:r>
      <w:r>
        <w:rPr>
          <w:rFonts w:cs="Simplified Arabic" w:hint="cs"/>
          <w:sz w:val="32"/>
          <w:szCs w:val="32"/>
          <w:rtl/>
        </w:rPr>
        <w:t xml:space="preserve"> إن كلمة الشخصية </w:t>
      </w:r>
      <w:r>
        <w:rPr>
          <w:rFonts w:cs="Simplified Arabic"/>
          <w:sz w:val="32"/>
          <w:szCs w:val="32"/>
        </w:rPr>
        <w:t>Personality</w:t>
      </w:r>
      <w:r>
        <w:rPr>
          <w:rFonts w:cs="Simplified Arabic" w:hint="cs"/>
          <w:sz w:val="32"/>
          <w:szCs w:val="32"/>
          <w:rtl/>
          <w:lang w:bidi="ar-IQ"/>
        </w:rPr>
        <w:t xml:space="preserve"> مشتقة من الفعل شخَّص ومنها نستطيع القول شخَّص شخوصاً، أي أقام أشكالاً واضحة المعالم وبارزة ولها كيان مرئي.</w:t>
      </w:r>
    </w:p>
    <w:p w:rsidR="00A40EC1" w:rsidRPr="0038608A" w:rsidRDefault="00A40EC1" w:rsidP="00A40EC1">
      <w:pPr>
        <w:jc w:val="lowKashida"/>
        <w:rPr>
          <w:rFonts w:cs="Simplified Arabic" w:hint="cs"/>
          <w:sz w:val="32"/>
          <w:szCs w:val="32"/>
          <w:rtl/>
          <w:lang w:bidi="ar-IQ"/>
        </w:rPr>
      </w:pPr>
      <w:r>
        <w:rPr>
          <w:rFonts w:cs="Simplified Arabic" w:hint="cs"/>
          <w:sz w:val="32"/>
          <w:szCs w:val="32"/>
          <w:rtl/>
          <w:lang w:bidi="ar-IQ"/>
        </w:rPr>
        <w:tab/>
        <w:t xml:space="preserve">وكلمة شخصية في اللغة اللاتينية </w:t>
      </w:r>
      <w:r>
        <w:rPr>
          <w:rFonts w:cs="Simplified Arabic"/>
          <w:sz w:val="32"/>
          <w:szCs w:val="32"/>
          <w:lang w:bidi="ar-IQ"/>
        </w:rPr>
        <w:t>Persona</w:t>
      </w:r>
      <w:r>
        <w:rPr>
          <w:rFonts w:cs="Simplified Arabic" w:hint="cs"/>
          <w:sz w:val="32"/>
          <w:szCs w:val="32"/>
          <w:rtl/>
          <w:lang w:bidi="ar-IQ"/>
        </w:rPr>
        <w:t xml:space="preserve"> ومعناه القناع الذي يخفي فيما وراءه الواقع والحقيقة. </w:t>
      </w:r>
    </w:p>
    <w:p w:rsidR="00A40EC1" w:rsidRDefault="00A40EC1" w:rsidP="00A40EC1">
      <w:pPr>
        <w:ind w:firstLine="720"/>
        <w:jc w:val="lowKashida"/>
        <w:rPr>
          <w:rFonts w:cs="Simplified Arabic" w:hint="cs"/>
          <w:sz w:val="32"/>
          <w:szCs w:val="32"/>
          <w:rtl/>
        </w:rPr>
      </w:pPr>
      <w:r>
        <w:rPr>
          <w:rFonts w:cs="Simplified Arabic" w:hint="cs"/>
          <w:sz w:val="32"/>
          <w:szCs w:val="32"/>
          <w:rtl/>
        </w:rPr>
        <w:t xml:space="preserve">وقد تعددت التعريفات التي تناولت الشخصية ونذكر منها:ـ </w:t>
      </w:r>
    </w:p>
    <w:p w:rsidR="00A40EC1" w:rsidRDefault="00A40EC1" w:rsidP="00A40EC1">
      <w:pPr>
        <w:jc w:val="lowKashida"/>
        <w:rPr>
          <w:rFonts w:cs="Simplified Arabic" w:hint="cs"/>
          <w:sz w:val="32"/>
          <w:szCs w:val="32"/>
          <w:rtl/>
        </w:rPr>
      </w:pPr>
      <w:r w:rsidRPr="00E45F4D">
        <w:rPr>
          <w:rFonts w:cs="Simplified Arabic" w:hint="cs"/>
          <w:b/>
          <w:bCs/>
          <w:sz w:val="32"/>
          <w:szCs w:val="32"/>
          <w:rtl/>
        </w:rPr>
        <w:t>الشخصية</w:t>
      </w:r>
      <w:r>
        <w:rPr>
          <w:rFonts w:cs="Simplified Arabic" w:hint="cs"/>
          <w:sz w:val="32"/>
          <w:szCs w:val="32"/>
          <w:rtl/>
        </w:rPr>
        <w:t>:ـ هي مجموع ما لدى الفرد من استعدادات ودوافع ونزعات وغرائز فطرية وبيولوجية.</w:t>
      </w:r>
    </w:p>
    <w:p w:rsidR="00A40EC1" w:rsidRDefault="00A40EC1" w:rsidP="00A40EC1">
      <w:pPr>
        <w:jc w:val="lowKashida"/>
        <w:rPr>
          <w:rFonts w:cs="Simplified Arabic" w:hint="cs"/>
          <w:sz w:val="32"/>
          <w:szCs w:val="32"/>
          <w:rtl/>
        </w:rPr>
      </w:pPr>
      <w:r>
        <w:rPr>
          <w:rFonts w:cs="Simplified Arabic" w:hint="cs"/>
          <w:sz w:val="32"/>
          <w:szCs w:val="32"/>
          <w:rtl/>
        </w:rPr>
        <w:t xml:space="preserve"> </w:t>
      </w:r>
      <w:r>
        <w:rPr>
          <w:rFonts w:cs="Simplified Arabic" w:hint="cs"/>
          <w:sz w:val="32"/>
          <w:szCs w:val="32"/>
          <w:rtl/>
        </w:rPr>
        <w:tab/>
        <w:t xml:space="preserve">أو هي استجابة الفرد المميز للمثيرات الاجتماعية </w:t>
      </w:r>
      <w:r>
        <w:rPr>
          <w:rFonts w:cs="Simplified Arabic" w:hint="cs"/>
          <w:sz w:val="32"/>
          <w:szCs w:val="32"/>
          <w:rtl/>
          <w:lang w:bidi="ar-IQ"/>
        </w:rPr>
        <w:t>وكيفية توافقه مع المظاهر المختلفة للبيئة.</w:t>
      </w:r>
    </w:p>
    <w:p w:rsidR="00A40EC1" w:rsidRDefault="00A40EC1" w:rsidP="00A40EC1">
      <w:pPr>
        <w:jc w:val="lowKashida"/>
        <w:rPr>
          <w:rFonts w:cs="Simplified Arabic" w:hint="cs"/>
          <w:sz w:val="32"/>
          <w:szCs w:val="32"/>
          <w:u w:val="single"/>
          <w:rtl/>
          <w:lang w:bidi="ar-IQ"/>
        </w:rPr>
      </w:pPr>
      <w:r>
        <w:rPr>
          <w:rFonts w:cs="Simplified Arabic" w:hint="cs"/>
          <w:b/>
          <w:bCs/>
          <w:sz w:val="32"/>
          <w:szCs w:val="32"/>
          <w:u w:val="single"/>
          <w:rtl/>
        </w:rPr>
        <w:t xml:space="preserve">ـ </w:t>
      </w:r>
      <w:r w:rsidRPr="00301675">
        <w:rPr>
          <w:rFonts w:cs="Simplified Arabic"/>
          <w:b/>
          <w:bCs/>
          <w:sz w:val="32"/>
          <w:szCs w:val="32"/>
          <w:u w:val="single"/>
          <w:rtl/>
        </w:rPr>
        <w:t>العوامل المؤثرة في الشخصية</w:t>
      </w:r>
      <w:r w:rsidRPr="00301675">
        <w:rPr>
          <w:rFonts w:cs="Simplified Arabic" w:hint="cs"/>
          <w:b/>
          <w:bCs/>
          <w:sz w:val="32"/>
          <w:szCs w:val="32"/>
          <w:u w:val="single"/>
          <w:rtl/>
        </w:rPr>
        <w:t>:ـ</w:t>
      </w:r>
      <w:r>
        <w:rPr>
          <w:rFonts w:cs="Simplified Arabic" w:hint="cs"/>
          <w:sz w:val="32"/>
          <w:szCs w:val="32"/>
          <w:u w:val="single"/>
          <w:rtl/>
          <w:lang w:bidi="ar-IQ"/>
        </w:rPr>
        <w:t xml:space="preserve"> </w:t>
      </w:r>
    </w:p>
    <w:p w:rsidR="00A40EC1" w:rsidRDefault="00A40EC1" w:rsidP="00A40EC1">
      <w:pPr>
        <w:ind w:firstLine="720"/>
        <w:jc w:val="lowKashida"/>
        <w:rPr>
          <w:rFonts w:cs="Simplified Arabic" w:hint="cs"/>
          <w:sz w:val="32"/>
          <w:szCs w:val="32"/>
          <w:rtl/>
          <w:lang w:bidi="ar-IQ"/>
        </w:rPr>
      </w:pPr>
      <w:r w:rsidRPr="00301675">
        <w:rPr>
          <w:rFonts w:cs="Simplified Arabic" w:hint="cs"/>
          <w:sz w:val="32"/>
          <w:szCs w:val="32"/>
          <w:rtl/>
          <w:lang w:bidi="ar-IQ"/>
        </w:rPr>
        <w:t xml:space="preserve">هنالك </w:t>
      </w:r>
      <w:r>
        <w:rPr>
          <w:rFonts w:cs="Simplified Arabic" w:hint="cs"/>
          <w:sz w:val="32"/>
          <w:szCs w:val="32"/>
          <w:rtl/>
          <w:lang w:bidi="ar-IQ"/>
        </w:rPr>
        <w:t>محددات</w:t>
      </w:r>
      <w:r w:rsidRPr="00301675">
        <w:rPr>
          <w:rFonts w:cs="Simplified Arabic" w:hint="cs"/>
          <w:sz w:val="32"/>
          <w:szCs w:val="32"/>
          <w:rtl/>
          <w:lang w:bidi="ar-IQ"/>
        </w:rPr>
        <w:t xml:space="preserve"> كثيرة تدخل وتؤثر في تكوين شخصية الفرد يمكن حصرها في </w:t>
      </w:r>
      <w:r>
        <w:rPr>
          <w:rFonts w:cs="Simplified Arabic" w:hint="cs"/>
          <w:sz w:val="32"/>
          <w:szCs w:val="32"/>
          <w:rtl/>
          <w:lang w:bidi="ar-IQ"/>
        </w:rPr>
        <w:t>محددين</w:t>
      </w:r>
      <w:r w:rsidRPr="00301675">
        <w:rPr>
          <w:rFonts w:cs="Simplified Arabic" w:hint="cs"/>
          <w:sz w:val="32"/>
          <w:szCs w:val="32"/>
          <w:rtl/>
          <w:lang w:bidi="ar-IQ"/>
        </w:rPr>
        <w:t>:ـ</w:t>
      </w:r>
    </w:p>
    <w:p w:rsidR="00A40EC1" w:rsidRDefault="00A40EC1" w:rsidP="00A40EC1">
      <w:pPr>
        <w:jc w:val="lowKashida"/>
        <w:rPr>
          <w:rFonts w:cs="Simplified Arabic" w:hint="cs"/>
          <w:sz w:val="32"/>
          <w:szCs w:val="32"/>
          <w:lang w:bidi="ar-IQ"/>
        </w:rPr>
      </w:pPr>
      <w:r w:rsidRPr="00930116">
        <w:rPr>
          <w:rFonts w:cs="Simplified Arabic" w:hint="cs"/>
          <w:b/>
          <w:bCs/>
          <w:sz w:val="32"/>
          <w:szCs w:val="32"/>
          <w:rtl/>
          <w:lang w:bidi="ar-IQ"/>
        </w:rPr>
        <w:t>أولاً: المحددات البيولوجية للشخصية</w:t>
      </w:r>
      <w:r>
        <w:rPr>
          <w:rFonts w:cs="Simplified Arabic" w:hint="cs"/>
          <w:sz w:val="32"/>
          <w:szCs w:val="32"/>
          <w:rtl/>
          <w:lang w:bidi="ar-IQ"/>
        </w:rPr>
        <w:t>:ـ وتدور حول:</w:t>
      </w:r>
    </w:p>
    <w:p w:rsidR="00A40EC1" w:rsidRDefault="00A40EC1" w:rsidP="00A40EC1">
      <w:pPr>
        <w:numPr>
          <w:ilvl w:val="0"/>
          <w:numId w:val="1"/>
        </w:numPr>
        <w:jc w:val="lowKashida"/>
        <w:rPr>
          <w:rFonts w:cs="Simplified Arabic" w:hint="cs"/>
          <w:sz w:val="32"/>
          <w:szCs w:val="32"/>
          <w:lang w:bidi="ar-IQ"/>
        </w:rPr>
      </w:pPr>
      <w:r w:rsidRPr="00DC09B8">
        <w:rPr>
          <w:rFonts w:cs="Simplified Arabic" w:hint="cs"/>
          <w:b/>
          <w:bCs/>
          <w:sz w:val="32"/>
          <w:szCs w:val="32"/>
          <w:rtl/>
          <w:lang w:bidi="ar-IQ"/>
        </w:rPr>
        <w:t>الوراثة</w:t>
      </w:r>
      <w:r>
        <w:rPr>
          <w:rFonts w:cs="Simplified Arabic" w:hint="cs"/>
          <w:sz w:val="32"/>
          <w:szCs w:val="32"/>
          <w:rtl/>
          <w:lang w:bidi="ar-IQ"/>
        </w:rPr>
        <w:t>: وهي تلك الإمكانات التي يرثها الإنسان وتولد معه بالفطرة، وهي التي سوف تمكنه من التفاعل مع كافة المثيرات والاستجابات لها.</w:t>
      </w:r>
    </w:p>
    <w:p w:rsidR="00A40EC1" w:rsidRDefault="00A40EC1" w:rsidP="00A40EC1">
      <w:pPr>
        <w:numPr>
          <w:ilvl w:val="0"/>
          <w:numId w:val="1"/>
        </w:numPr>
        <w:jc w:val="lowKashida"/>
        <w:rPr>
          <w:rFonts w:cs="Simplified Arabic" w:hint="cs"/>
          <w:sz w:val="32"/>
          <w:szCs w:val="32"/>
          <w:lang w:bidi="ar-IQ"/>
        </w:rPr>
      </w:pPr>
      <w:r w:rsidRPr="00DC09B8">
        <w:rPr>
          <w:rFonts w:cs="Simplified Arabic" w:hint="cs"/>
          <w:b/>
          <w:bCs/>
          <w:sz w:val="32"/>
          <w:szCs w:val="32"/>
          <w:rtl/>
          <w:lang w:bidi="ar-IQ"/>
        </w:rPr>
        <w:t>التكوين الغدي</w:t>
      </w:r>
      <w:r>
        <w:rPr>
          <w:rFonts w:cs="Simplified Arabic" w:hint="cs"/>
          <w:sz w:val="32"/>
          <w:szCs w:val="32"/>
          <w:rtl/>
          <w:lang w:bidi="ar-IQ"/>
        </w:rPr>
        <w:t>: حيث تؤثر الغدد الصم على الشخصية، وهذهِ الغدد الصم تصب إفرازاتها في الدم مباشرة ويسمى إفرازها بالهرمون وكمية الهرمونات التي تفرزها صغيرة جداً ولكنها ذات تأثير كبير، وهذهِ الغدد تقوم بدور هام في نمو الجسم وعمليات الهدم والبناء والنمو العقلي والسلوك الانفعالي، ومن أهم هذهِ الغدد:ـ</w:t>
      </w:r>
    </w:p>
    <w:p w:rsidR="00A40EC1" w:rsidRDefault="00A40EC1" w:rsidP="00A40EC1">
      <w:pPr>
        <w:numPr>
          <w:ilvl w:val="1"/>
          <w:numId w:val="1"/>
        </w:numPr>
        <w:jc w:val="lowKashida"/>
        <w:rPr>
          <w:rFonts w:cs="Simplified Arabic" w:hint="cs"/>
          <w:sz w:val="32"/>
          <w:szCs w:val="32"/>
          <w:lang w:bidi="ar-IQ"/>
        </w:rPr>
      </w:pPr>
      <w:r w:rsidRPr="00930116">
        <w:rPr>
          <w:rFonts w:cs="Simplified Arabic" w:hint="cs"/>
          <w:b/>
          <w:bCs/>
          <w:sz w:val="32"/>
          <w:szCs w:val="32"/>
          <w:rtl/>
          <w:lang w:bidi="ar-IQ"/>
        </w:rPr>
        <w:t>الغدد النخامية</w:t>
      </w:r>
      <w:r>
        <w:rPr>
          <w:rFonts w:cs="Simplified Arabic" w:hint="cs"/>
          <w:sz w:val="32"/>
          <w:szCs w:val="32"/>
          <w:rtl/>
          <w:lang w:bidi="ar-IQ"/>
        </w:rPr>
        <w:t>:ـ أهم إفرازاتها هرمون النمو الذي يؤدي زيادته إلى العملقة ويؤدي نقصانه إلى القزامة. وتوجد عند قاعدة المخ.</w:t>
      </w:r>
    </w:p>
    <w:p w:rsidR="00A40EC1" w:rsidRDefault="00A40EC1" w:rsidP="00A40EC1">
      <w:pPr>
        <w:numPr>
          <w:ilvl w:val="1"/>
          <w:numId w:val="1"/>
        </w:numPr>
        <w:jc w:val="lowKashida"/>
        <w:rPr>
          <w:rFonts w:cs="Simplified Arabic" w:hint="cs"/>
          <w:sz w:val="32"/>
          <w:szCs w:val="32"/>
          <w:lang w:bidi="ar-IQ"/>
        </w:rPr>
      </w:pPr>
      <w:r w:rsidRPr="00930116">
        <w:rPr>
          <w:rFonts w:cs="Simplified Arabic" w:hint="cs"/>
          <w:b/>
          <w:bCs/>
          <w:sz w:val="32"/>
          <w:szCs w:val="32"/>
          <w:rtl/>
          <w:lang w:bidi="ar-IQ"/>
        </w:rPr>
        <w:t>الغدد الدرقية</w:t>
      </w:r>
      <w:r>
        <w:rPr>
          <w:rFonts w:cs="Simplified Arabic" w:hint="cs"/>
          <w:sz w:val="32"/>
          <w:szCs w:val="32"/>
          <w:rtl/>
          <w:lang w:bidi="ar-IQ"/>
        </w:rPr>
        <w:t>:ـ أهم إفرازاتها هرمون ( الثيروكسين ) الذي يؤدي نقصانه إلى القصاع وتدور أعراضه حول بطء النمو وقصر القامة والضعف العقلي، وتوجد أسفل الرقبة.</w:t>
      </w:r>
    </w:p>
    <w:p w:rsidR="00A40EC1" w:rsidRDefault="00A40EC1" w:rsidP="00A40EC1">
      <w:pPr>
        <w:numPr>
          <w:ilvl w:val="1"/>
          <w:numId w:val="1"/>
        </w:numPr>
        <w:jc w:val="lowKashida"/>
        <w:rPr>
          <w:rFonts w:cs="Simplified Arabic" w:hint="cs"/>
          <w:sz w:val="32"/>
          <w:szCs w:val="32"/>
          <w:lang w:bidi="ar-IQ"/>
        </w:rPr>
      </w:pPr>
      <w:r w:rsidRPr="00930116">
        <w:rPr>
          <w:rFonts w:cs="Simplified Arabic" w:hint="cs"/>
          <w:b/>
          <w:bCs/>
          <w:sz w:val="32"/>
          <w:szCs w:val="32"/>
          <w:rtl/>
          <w:lang w:bidi="ar-IQ"/>
        </w:rPr>
        <w:lastRenderedPageBreak/>
        <w:t>الغدد الكظرية</w:t>
      </w:r>
      <w:r>
        <w:rPr>
          <w:rFonts w:cs="Simplified Arabic" w:hint="cs"/>
          <w:sz w:val="32"/>
          <w:szCs w:val="32"/>
          <w:rtl/>
          <w:lang w:bidi="ar-IQ"/>
        </w:rPr>
        <w:t xml:space="preserve">:ـ وهم إفرازاتها مادة </w:t>
      </w:r>
      <w:proofErr w:type="spellStart"/>
      <w:r>
        <w:rPr>
          <w:rFonts w:cs="Simplified Arabic" w:hint="cs"/>
          <w:sz w:val="32"/>
          <w:szCs w:val="32"/>
          <w:rtl/>
          <w:lang w:bidi="ar-IQ"/>
        </w:rPr>
        <w:t>الأدلانالين</w:t>
      </w:r>
      <w:proofErr w:type="spellEnd"/>
      <w:r>
        <w:rPr>
          <w:rFonts w:cs="Simplified Arabic" w:hint="cs"/>
          <w:sz w:val="32"/>
          <w:szCs w:val="32"/>
          <w:rtl/>
          <w:lang w:bidi="ar-IQ"/>
        </w:rPr>
        <w:t xml:space="preserve"> الذي يساعد الجسم على تعبئة طاقاته لمواجهة الطوارئ بصورة إيجابية وتوجد فوق الكلية.</w:t>
      </w:r>
    </w:p>
    <w:p w:rsidR="00A40EC1" w:rsidRDefault="00A40EC1" w:rsidP="00A40EC1">
      <w:pPr>
        <w:numPr>
          <w:ilvl w:val="1"/>
          <w:numId w:val="1"/>
        </w:numPr>
        <w:jc w:val="lowKashida"/>
        <w:rPr>
          <w:rFonts w:cs="Simplified Arabic" w:hint="cs"/>
          <w:sz w:val="32"/>
          <w:szCs w:val="32"/>
          <w:rtl/>
          <w:lang w:bidi="ar-IQ"/>
        </w:rPr>
      </w:pPr>
      <w:r w:rsidRPr="00930116">
        <w:rPr>
          <w:rFonts w:cs="Simplified Arabic" w:hint="cs"/>
          <w:b/>
          <w:bCs/>
          <w:sz w:val="32"/>
          <w:szCs w:val="32"/>
          <w:rtl/>
          <w:lang w:bidi="ar-IQ"/>
        </w:rPr>
        <w:t>الغدد الجنسية</w:t>
      </w:r>
      <w:r>
        <w:rPr>
          <w:rFonts w:cs="Simplified Arabic" w:hint="cs"/>
          <w:sz w:val="32"/>
          <w:szCs w:val="32"/>
          <w:rtl/>
          <w:lang w:bidi="ar-IQ"/>
        </w:rPr>
        <w:t xml:space="preserve">:ـ والتي عند البلوغ تأخذ الغدد إفراز هرموناتها وتأخر نموها وتبكيرها تؤثر في شخصية الفرد.   </w:t>
      </w:r>
    </w:p>
    <w:p w:rsidR="00A40EC1" w:rsidRDefault="00A40EC1" w:rsidP="00A40EC1">
      <w:pPr>
        <w:jc w:val="lowKashida"/>
        <w:rPr>
          <w:rFonts w:cs="Simplified Arabic" w:hint="cs"/>
          <w:sz w:val="32"/>
          <w:szCs w:val="32"/>
          <w:rtl/>
          <w:lang w:bidi="ar-IQ"/>
        </w:rPr>
      </w:pPr>
      <w:r w:rsidRPr="00930116">
        <w:rPr>
          <w:rFonts w:cs="Simplified Arabic" w:hint="cs"/>
          <w:b/>
          <w:bCs/>
          <w:sz w:val="32"/>
          <w:szCs w:val="32"/>
          <w:rtl/>
          <w:lang w:bidi="ar-IQ"/>
        </w:rPr>
        <w:t>ثانياً: المحددات الاجتماعية للشخصية</w:t>
      </w:r>
      <w:r>
        <w:rPr>
          <w:rFonts w:cs="Simplified Arabic" w:hint="cs"/>
          <w:sz w:val="32"/>
          <w:szCs w:val="32"/>
          <w:rtl/>
          <w:lang w:bidi="ar-IQ"/>
        </w:rPr>
        <w:t>:</w:t>
      </w:r>
    </w:p>
    <w:p w:rsidR="00A40EC1" w:rsidRDefault="00A40EC1" w:rsidP="00A40EC1">
      <w:pPr>
        <w:jc w:val="lowKashida"/>
        <w:rPr>
          <w:rFonts w:cs="Simplified Arabic" w:hint="cs"/>
          <w:sz w:val="32"/>
          <w:szCs w:val="32"/>
          <w:rtl/>
          <w:lang w:bidi="ar-IQ"/>
        </w:rPr>
      </w:pPr>
      <w:r>
        <w:rPr>
          <w:rFonts w:cs="Simplified Arabic" w:hint="cs"/>
          <w:sz w:val="32"/>
          <w:szCs w:val="32"/>
          <w:rtl/>
          <w:lang w:bidi="ar-IQ"/>
        </w:rPr>
        <w:tab/>
        <w:t>نتحدث عن هذهِ المحددات فيما يلي:ـ</w:t>
      </w:r>
    </w:p>
    <w:p w:rsidR="00A40EC1" w:rsidRPr="00301675" w:rsidRDefault="00A40EC1" w:rsidP="00A40EC1">
      <w:pPr>
        <w:jc w:val="lowKashida"/>
        <w:rPr>
          <w:rFonts w:cs="Simplified Arabic" w:hint="cs"/>
          <w:sz w:val="32"/>
          <w:szCs w:val="32"/>
          <w:rtl/>
          <w:lang w:bidi="ar-IQ"/>
        </w:rPr>
      </w:pPr>
      <w:r w:rsidRPr="00930116">
        <w:rPr>
          <w:rFonts w:cs="Simplified Arabic" w:hint="cs"/>
          <w:b/>
          <w:bCs/>
          <w:sz w:val="32"/>
          <w:szCs w:val="32"/>
          <w:rtl/>
          <w:lang w:bidi="ar-IQ"/>
        </w:rPr>
        <w:t>1</w:t>
      </w:r>
      <w:r>
        <w:rPr>
          <w:rFonts w:cs="Simplified Arabic" w:hint="cs"/>
          <w:sz w:val="32"/>
          <w:szCs w:val="32"/>
          <w:rtl/>
          <w:lang w:bidi="ar-IQ"/>
        </w:rPr>
        <w:t xml:space="preserve">. </w:t>
      </w:r>
      <w:r w:rsidRPr="004B1449">
        <w:rPr>
          <w:rFonts w:cs="Simplified Arabic" w:hint="cs"/>
          <w:b/>
          <w:bCs/>
          <w:sz w:val="32"/>
          <w:szCs w:val="32"/>
          <w:rtl/>
          <w:lang w:bidi="ar-IQ"/>
        </w:rPr>
        <w:t>الثقافة</w:t>
      </w:r>
      <w:r>
        <w:rPr>
          <w:rFonts w:cs="Simplified Arabic" w:hint="cs"/>
          <w:sz w:val="32"/>
          <w:szCs w:val="32"/>
          <w:rtl/>
          <w:lang w:bidi="ar-IQ"/>
        </w:rPr>
        <w:t xml:space="preserve"> </w:t>
      </w:r>
      <w:r w:rsidRPr="004B1449">
        <w:rPr>
          <w:rFonts w:cs="Simplified Arabic" w:hint="cs"/>
          <w:b/>
          <w:bCs/>
          <w:sz w:val="32"/>
          <w:szCs w:val="32"/>
          <w:rtl/>
          <w:lang w:bidi="ar-IQ"/>
        </w:rPr>
        <w:t>والشخصية</w:t>
      </w:r>
      <w:r>
        <w:rPr>
          <w:rFonts w:cs="Simplified Arabic" w:hint="cs"/>
          <w:sz w:val="32"/>
          <w:szCs w:val="32"/>
          <w:rtl/>
          <w:lang w:bidi="ar-IQ"/>
        </w:rPr>
        <w:t xml:space="preserve">:ـ الثقافة هي نتاج إنساني للتفاعل بين أفراد المجتمع، وتشتمل الثقافة النظم والعادات والتقاليد الاجتماعية، وعن طريق التطبيع الاجتماعي </w:t>
      </w:r>
      <w:proofErr w:type="spellStart"/>
      <w:r>
        <w:rPr>
          <w:rFonts w:cs="Simplified Arabic" w:hint="cs"/>
          <w:sz w:val="32"/>
          <w:szCs w:val="32"/>
          <w:rtl/>
          <w:lang w:bidi="ar-IQ"/>
        </w:rPr>
        <w:t>يستدمج</w:t>
      </w:r>
      <w:proofErr w:type="spellEnd"/>
      <w:r>
        <w:rPr>
          <w:rFonts w:cs="Simplified Arabic" w:hint="cs"/>
          <w:sz w:val="32"/>
          <w:szCs w:val="32"/>
          <w:rtl/>
          <w:lang w:bidi="ar-IQ"/>
        </w:rPr>
        <w:t xml:space="preserve"> الفرد في نفسه أساليب الصحيحة.    </w:t>
      </w:r>
    </w:p>
    <w:p w:rsidR="00A40EC1" w:rsidRDefault="00A40EC1" w:rsidP="00A40EC1">
      <w:pPr>
        <w:jc w:val="lowKashida"/>
        <w:rPr>
          <w:rFonts w:cs="Simplified Arabic" w:hint="cs"/>
          <w:sz w:val="32"/>
          <w:szCs w:val="32"/>
          <w:rtl/>
        </w:rPr>
      </w:pPr>
      <w:r>
        <w:rPr>
          <w:rFonts w:cs="Simplified Arabic" w:hint="cs"/>
          <w:b/>
          <w:bCs/>
          <w:sz w:val="32"/>
          <w:szCs w:val="32"/>
          <w:rtl/>
        </w:rPr>
        <w:t xml:space="preserve">2. الأسرة:ـ </w:t>
      </w:r>
      <w:r>
        <w:rPr>
          <w:rFonts w:cs="Simplified Arabic" w:hint="cs"/>
          <w:sz w:val="32"/>
          <w:szCs w:val="32"/>
          <w:rtl/>
        </w:rPr>
        <w:t>عن طريق الأسرة يشبع الطفل حاجاته النفسية وعن طريق الرعاية السليمة للطفل من قبل الوالدين تتكون الشخصية السوية. ومن أهم الصدمات التي يتعرض لها الطفل صدمة الفطام والتعجيل به والقسوة في تعليمه ضبط مثانته وأمعائه.</w:t>
      </w:r>
    </w:p>
    <w:p w:rsidR="001669BF" w:rsidRDefault="00A40EC1" w:rsidP="00A40EC1">
      <w:r w:rsidRPr="00930116">
        <w:rPr>
          <w:rFonts w:cs="Simplified Arabic" w:hint="cs"/>
          <w:b/>
          <w:bCs/>
          <w:sz w:val="32"/>
          <w:szCs w:val="32"/>
          <w:rtl/>
        </w:rPr>
        <w:t>3. المدرسة:ـ</w:t>
      </w:r>
      <w:r>
        <w:rPr>
          <w:rFonts w:cs="Simplified Arabic" w:hint="cs"/>
          <w:sz w:val="32"/>
          <w:szCs w:val="32"/>
          <w:rtl/>
        </w:rPr>
        <w:t xml:space="preserve"> انتقال الطفل من البيت إلى المدرسة حدث هام في حياته؛ لأن المدرسة بيئة جديدة لها نظم وواجبات لم يعهدها الطفل من قبل، ويذكر أن المدرسة قد تكون خبرة صدمية للطفل المدلل إلا أنه يستفيد منها فوائد جمة، أظهرها انتزاع هذا الطفل من مركزية الذات.  </w:t>
      </w:r>
      <w:bookmarkStart w:id="0" w:name="_GoBack"/>
      <w:bookmarkEnd w:id="0"/>
    </w:p>
    <w:sectPr w:rsidR="001669BF" w:rsidSect="00D965C8">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931C1"/>
    <w:multiLevelType w:val="hybridMultilevel"/>
    <w:tmpl w:val="20522FFE"/>
    <w:lvl w:ilvl="0" w:tplc="F0F48656">
      <w:start w:val="1"/>
      <w:numFmt w:val="decimal"/>
      <w:lvlText w:val="%1."/>
      <w:lvlJc w:val="left"/>
      <w:pPr>
        <w:tabs>
          <w:tab w:val="num" w:pos="360"/>
        </w:tabs>
        <w:ind w:left="360" w:hanging="360"/>
      </w:pPr>
      <w:rPr>
        <w:lang w:val="en-US"/>
      </w:rPr>
    </w:lvl>
    <w:lvl w:ilvl="1" w:tplc="04090001">
      <w:start w:val="1"/>
      <w:numFmt w:val="bullet"/>
      <w:lvlText w:val=""/>
      <w:lvlJc w:val="left"/>
      <w:pPr>
        <w:tabs>
          <w:tab w:val="num" w:pos="360"/>
        </w:tabs>
        <w:ind w:left="360" w:hanging="360"/>
      </w:pPr>
      <w:rPr>
        <w:rFonts w:ascii="Symbol" w:hAnsi="Symbol" w:hint="default"/>
        <w:lang w:val="en-US"/>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69BF"/>
    <w:rsid w:val="001669BF"/>
    <w:rsid w:val="00A40EC1"/>
    <w:rsid w:val="00D965C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0EC1"/>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0EC1"/>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342</Words>
  <Characters>1956</Characters>
  <Application>Microsoft Office Word</Application>
  <DocSecurity>0</DocSecurity>
  <Lines>16</Lines>
  <Paragraphs>4</Paragraphs>
  <ScaleCrop>false</ScaleCrop>
  <Company>Ahmed-Under</Company>
  <LinksUpToDate>false</LinksUpToDate>
  <CharactersWithSpaces>2294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al-weaam</dc:creator>
  <cp:keywords/>
  <dc:description/>
  <cp:lastModifiedBy>al-weaam</cp:lastModifiedBy>
  <cp:revision>2</cp:revision>
  <dcterms:created xsi:type="dcterms:W3CDTF">2017-11-26T19:26:00Z</dcterms:created>
  <dcterms:modified xsi:type="dcterms:W3CDTF">2017-11-26T19:26:00Z</dcterms:modified>
</cp:coreProperties>
</file>