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364" w:rsidRPr="00493EDE" w:rsidRDefault="006B5364" w:rsidP="006B5364">
      <w:pPr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</w:pPr>
      <w:r w:rsidRPr="00493ED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>ميثاق عدم الاعتداء بين ألمانيا والاتحاد السوفيتي</w:t>
      </w:r>
    </w:p>
    <w:p w:rsidR="006B5364" w:rsidRPr="00493EDE" w:rsidRDefault="006B5364" w:rsidP="006B5364">
      <w:pPr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موقف الاتحاد السوفيتي من التوسع الألماني في أوربا والأحلاف الدولية </w:t>
      </w:r>
    </w:p>
    <w:p w:rsidR="006B5364" w:rsidRPr="00493EDE" w:rsidRDefault="006B5364" w:rsidP="006B5364">
      <w:pPr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كانت المشكلة البولندية مثل المشكلة التشيكية تتحكم فيها العلاقات الدولية أكثر من كونها أزمة بين دولتين متجاورتين . وكان تحقيق مطالب هتلر القومية في </w:t>
      </w:r>
      <w:proofErr w:type="spellStart"/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>دانتزج</w:t>
      </w:r>
      <w:proofErr w:type="spellEnd"/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 الالمانية وفي إيجاد طريق مباشر عبر الممر البولندي يربط بين بروسيا الشرقية وألمانيا لا </w:t>
      </w:r>
      <w:proofErr w:type="spellStart"/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>يتطب</w:t>
      </w:r>
      <w:proofErr w:type="spellEnd"/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 موافقة بولندا</w:t>
      </w: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، 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 إذا وأفقت – بل كذلك موافقة من جانب الدول الكبرى وهذه المرة من الاتحاد السوفيتي بالذات لان</w:t>
      </w: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هناك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 حدود مشتركة مع بولندا ومع بروسيا الشرقية </w:t>
      </w: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>الى جانب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 اتفاقية معادية للشيوعية تتزعمها ألمانيا</w:t>
      </w: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>،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 ولان هتلر يريد </w:t>
      </w:r>
      <w:proofErr w:type="spellStart"/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>دان</w:t>
      </w: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>ت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>زج</w:t>
      </w:r>
      <w:proofErr w:type="spellEnd"/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 حتى لو تم ذلك بتعويض بولندا من أراضي أوكرانيا السوفيتية الغنية </w:t>
      </w: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>،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>ومن كل ذلك تبين للاتحاد السوفيتي</w:t>
      </w: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، </w:t>
      </w:r>
      <w:proofErr w:type="spellStart"/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>مايلي</w:t>
      </w:r>
      <w:proofErr w:type="spellEnd"/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 : </w:t>
      </w:r>
    </w:p>
    <w:p w:rsidR="006B5364" w:rsidRPr="00493EDE" w:rsidRDefault="006B5364" w:rsidP="006B5364">
      <w:pPr>
        <w:tabs>
          <w:tab w:val="left" w:pos="368"/>
        </w:tabs>
        <w:spacing w:after="0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>1-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ab/>
        <w:t>إن نظرية دفع ألمانيا نحو الشرق أتت أكلها وان الصدام المقبل سيكون بين الاتحاد السوفيتي وألمانيا في بولندا .</w:t>
      </w:r>
    </w:p>
    <w:p w:rsidR="006B5364" w:rsidRPr="00493EDE" w:rsidRDefault="006B5364" w:rsidP="006B5364">
      <w:pPr>
        <w:tabs>
          <w:tab w:val="left" w:pos="368"/>
        </w:tabs>
        <w:spacing w:after="0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>2-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ab/>
        <w:t>انه رغم اقتناع هتلر بفكرة القضاء على الاتحاد السوفيتي إلا انه لن يفعل ذلك قبل أن تصبح له قوة تستطيع القضاء على الاتحاد السوفيتي</w:t>
      </w: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>.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</w:p>
    <w:p w:rsidR="006B5364" w:rsidRPr="00493EDE" w:rsidRDefault="006B5364" w:rsidP="006B5364">
      <w:pPr>
        <w:tabs>
          <w:tab w:val="left" w:pos="368"/>
        </w:tabs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>3-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ab/>
        <w:t>إن النازي</w:t>
      </w: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>ة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 والامبريالية </w:t>
      </w: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>و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الفرنسية والبريطانية تتلاعب بعضها ببعض وان هتلر اذا مازج بالاتحاد السوفيتي في هذه </w:t>
      </w: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>ا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>ل</w:t>
      </w: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>ل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>عبة الدولية الخطرة يستطيع إن يضرب ضربته في بولندة دون تدخل من أي هذه الدول . وإذا رفض الاتحاد السوفيتي الوصول إلى اتفاق مع النازي</w:t>
      </w: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>ة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 يستطيع هتلر إن يوجه ضربته الأولى إلى الاتحاد السوفيتي في الوقت الذي تعصف فيه الامبريالية اليابانية بأراضي </w:t>
      </w:r>
      <w:proofErr w:type="spellStart"/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>السوفيت</w:t>
      </w:r>
      <w:proofErr w:type="spellEnd"/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 في اتجاه منغوليا وبحيرة بيكال حيث إن الاتحاد السوفيتي غير قادر على القتال على جبهتين فعلية إن يسير</w:t>
      </w: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>في واحد من الطريقين :-</w:t>
      </w:r>
    </w:p>
    <w:p w:rsidR="006B5364" w:rsidRPr="00493EDE" w:rsidRDefault="006B5364" w:rsidP="006B5364">
      <w:pPr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>1-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ab/>
        <w:t>عقد حلف مع فرنسا وبريطانيا ضد أي عدوان الماني على بولندا والاتحاد السوفيتي .</w:t>
      </w:r>
    </w:p>
    <w:p w:rsidR="006B5364" w:rsidRDefault="006B5364" w:rsidP="006B5364">
      <w:pPr>
        <w:jc w:val="both"/>
        <w:rPr>
          <w:rFonts w:ascii="Simplified Arabic" w:eastAsia="Calibri" w:hAnsi="Simplified Arabic" w:cs="Simplified Arabic" w:hint="cs"/>
          <w:sz w:val="28"/>
          <w:szCs w:val="28"/>
          <w:rtl/>
        </w:rPr>
      </w:pP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>2-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ab/>
        <w:t>الوصول إلى تفاهم مع ألمانيا .</w:t>
      </w:r>
    </w:p>
    <w:p w:rsidR="006B5364" w:rsidRDefault="006B5364" w:rsidP="006B5364">
      <w:pPr>
        <w:jc w:val="both"/>
        <w:rPr>
          <w:rFonts w:ascii="Simplified Arabic" w:eastAsia="Calibri" w:hAnsi="Simplified Arabic" w:cs="Simplified Arabic" w:hint="cs"/>
          <w:sz w:val="28"/>
          <w:szCs w:val="28"/>
          <w:rtl/>
        </w:rPr>
      </w:pPr>
    </w:p>
    <w:p w:rsidR="006B5364" w:rsidRPr="00493EDE" w:rsidRDefault="006B5364" w:rsidP="006B5364">
      <w:pPr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bookmarkStart w:id="0" w:name="_GoBack"/>
      <w:bookmarkEnd w:id="0"/>
    </w:p>
    <w:p w:rsidR="006B5364" w:rsidRPr="00493EDE" w:rsidRDefault="006B5364" w:rsidP="006B5364">
      <w:pPr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</w:pPr>
      <w:r w:rsidRPr="00493ED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lastRenderedPageBreak/>
        <w:t>محاولة الاتحاد السوفيتي التحالف مع فرنسا وبريطانيا .</w:t>
      </w:r>
    </w:p>
    <w:p w:rsidR="006B5364" w:rsidRPr="00493EDE" w:rsidRDefault="006B5364" w:rsidP="006B5364">
      <w:pPr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عرض </w:t>
      </w: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>ست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الين على بريطانيا وفرنسا تكوين حلف دفاعي ضد ألمانيا بعد إن طالب هتلر </w:t>
      </w:r>
      <w:proofErr w:type="spellStart"/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>بدنزج</w:t>
      </w:r>
      <w:proofErr w:type="spellEnd"/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 ولكن بريطانيا والدول الأوربية </w:t>
      </w: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وضعت 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أكثر من عقبة في وجه </w:t>
      </w: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>ق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يام هذا التحالف . الذي كان من وجهة داهية السياسة البريطانية ونستون تشرشل مفتاح الأمان البريطاني والعالم ضد </w:t>
      </w: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>توجهات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 هتلر العدوانية </w:t>
      </w: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، ومن ابرز 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العقبات التي حاولت دون توقيع الحلف :- </w:t>
      </w:r>
    </w:p>
    <w:p w:rsidR="006B5364" w:rsidRPr="00493EDE" w:rsidRDefault="006B5364" w:rsidP="006B5364">
      <w:pPr>
        <w:tabs>
          <w:tab w:val="left" w:pos="0"/>
          <w:tab w:val="left" w:pos="368"/>
        </w:tabs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>1-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ab/>
        <w:t xml:space="preserve">كان </w:t>
      </w:r>
      <w:proofErr w:type="spellStart"/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>دلادييه</w:t>
      </w:r>
      <w:proofErr w:type="spellEnd"/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 رئيس الوزارة الفرنسية شديد الكراهية للشيوعيين الفرنسيين والشيوعيين</w:t>
      </w: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بشكل عام.</w:t>
      </w:r>
    </w:p>
    <w:p w:rsidR="006B5364" w:rsidRPr="00493EDE" w:rsidRDefault="006B5364" w:rsidP="006B5364">
      <w:pPr>
        <w:tabs>
          <w:tab w:val="left" w:pos="368"/>
        </w:tabs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>2-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ab/>
        <w:t>كان الكولونيل ( بيك ) وزير خارجية بولندا – لا يقبل تعاوناً مع س</w:t>
      </w: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>ت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>الين على اعتبار إن الشيوعية في نظر</w:t>
      </w: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>ه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 اخطر من النازية .</w:t>
      </w:r>
    </w:p>
    <w:p w:rsidR="006B5364" w:rsidRPr="00493EDE" w:rsidRDefault="006B5364" w:rsidP="006B5364">
      <w:pPr>
        <w:tabs>
          <w:tab w:val="left" w:pos="368"/>
        </w:tabs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>3-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ab/>
        <w:t xml:space="preserve">كانت بريطانيا على يد </w:t>
      </w:r>
      <w:proofErr w:type="spellStart"/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>شمبولن</w:t>
      </w:r>
      <w:proofErr w:type="spellEnd"/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>–</w:t>
      </w: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 تنتقل بين المعسكرين (السوفيتي والألماني) </w:t>
      </w: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>،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الأمر الذي افقد الاتحاد السوفيتي ثقته فيه ، وعود ستالين على مواجهة الخطر مباشرة مع القوة القادرة على تحريك هذا الخطر او وقفه بعد إن استنفذ الاتحاد السوفيتي جهوده في </w:t>
      </w: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>تشكيل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 ح</w:t>
      </w: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>ل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ف أوربي ضد ألمانيا على ذلك النمو الذي كان موجوداً قبل الحرب العالمية الأولى سعى إلى حماية نفسه من ضربة </w:t>
      </w: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>مؤثرة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 ألمانية – يابانية ، تصفق لها دوائر الرأسمالية الامبريالية في لندن وباريس وبروكسل قبل برلين وروما .</w:t>
      </w:r>
    </w:p>
    <w:p w:rsidR="006B5364" w:rsidRPr="00493EDE" w:rsidRDefault="006B5364" w:rsidP="006B5364">
      <w:pPr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>ودارت المفاوضات السوفيتية – الألمانية في تموز – آب 1939 ووقع ميثاق عدم اعتداء بين الدولتين في 13آب بنص على ما يلي :-</w:t>
      </w:r>
    </w:p>
    <w:p w:rsidR="006B5364" w:rsidRPr="00493EDE" w:rsidRDefault="006B5364" w:rsidP="006B5364">
      <w:pPr>
        <w:spacing w:after="0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>1-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ab/>
        <w:t>الامتناع عن استخدام القوة .</w:t>
      </w:r>
    </w:p>
    <w:p w:rsidR="006B5364" w:rsidRPr="00493EDE" w:rsidRDefault="006B5364" w:rsidP="006B5364">
      <w:pPr>
        <w:spacing w:after="0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>2-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ab/>
        <w:t>الوقوف على الحياد إزاء الطرف الثاني إذا اشتبك في حرب مع دولة ثالثة .</w:t>
      </w:r>
    </w:p>
    <w:p w:rsidR="006B5364" w:rsidRPr="00493EDE" w:rsidRDefault="006B5364" w:rsidP="006B5364">
      <w:pPr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  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يرى مؤرخو الغرب إن هذا الميثاق السوفيتي </w:t>
      </w: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- 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الألماني كان يتضمن تفاهماً على اقتسام أوربا الشرقية بين الدولتين . بينما حدد </w:t>
      </w:r>
      <w:proofErr w:type="spellStart"/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>السوفيت</w:t>
      </w:r>
      <w:proofErr w:type="spellEnd"/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 إن هذه الخطوة هدفت إلى إنقاذ الاتحاد السوفيتي من نكبة غزو ياباني من الشرق الأقصى في بروسيا وبولندا وانكليزي فرنسي من الشرق الأوسط . كذلك فأن الميثاق مزق الجبهة المناهضة </w:t>
      </w:r>
      <w:proofErr w:type="spellStart"/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>للسوفيت</w:t>
      </w:r>
      <w:proofErr w:type="spellEnd"/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 ، وان ساسة موسكو كانوا يؤكدون 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lastRenderedPageBreak/>
        <w:t>منذ البداية إن هتلر ما كان ليبقى على هذا الميثاق طويلاً وإنما كان يؤجل فقط لحظة الصدام معه .</w:t>
      </w:r>
    </w:p>
    <w:p w:rsidR="006B5364" w:rsidRPr="00493EDE" w:rsidRDefault="006B5364" w:rsidP="006B5364">
      <w:pPr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 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ووقعت أزمة بعد توقيع الميثاق بين حكومتي برلين وطوكيو ، حيث احتجت حكومة اليابان على ألمانيا لان توقيع الميثاق يتناقض مع ميثاق مكافحة </w:t>
      </w:r>
      <w:proofErr w:type="spellStart"/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>الكومنترن</w:t>
      </w:r>
      <w:proofErr w:type="spellEnd"/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 نصاً وروحاً . واد</w:t>
      </w: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ى ذلك 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>الى الوصول إلى تسوية بين الاتحاد السوفيتي ومنغوليا واليابان في 15/ أيلول / 1939 بشأن مشكلات الحدود .</w:t>
      </w:r>
    </w:p>
    <w:p w:rsidR="006B5364" w:rsidRPr="00493EDE" w:rsidRDefault="006B5364" w:rsidP="006B5364">
      <w:pPr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</w:pPr>
      <w:r w:rsidRPr="00493ED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>الحلف الفرنسي – البريطاني البو</w:t>
      </w:r>
      <w:r w:rsidRPr="00493EDE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>ل</w:t>
      </w:r>
      <w:r w:rsidRPr="00493ED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>ندي .</w:t>
      </w:r>
    </w:p>
    <w:p w:rsidR="006B5364" w:rsidRPr="00493EDE" w:rsidRDefault="006B5364" w:rsidP="006B5364">
      <w:pPr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كانت الحركة النازية في </w:t>
      </w:r>
      <w:proofErr w:type="spellStart"/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>دانتريج</w:t>
      </w:r>
      <w:proofErr w:type="spellEnd"/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 xml:space="preserve"> قد شجعت ألمانيا على التدخل باسم الألمان </w:t>
      </w:r>
      <w:r w:rsidRPr="00493EDE">
        <w:rPr>
          <w:rFonts w:ascii="Simplified Arabic" w:eastAsia="Calibri" w:hAnsi="Simplified Arabic" w:cs="Simplified Arabic" w:hint="cs"/>
          <w:sz w:val="28"/>
          <w:szCs w:val="28"/>
          <w:rtl/>
        </w:rPr>
        <w:t>و</w:t>
      </w: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>إنقاذ الألمان من الاضطهاد العنصري البولندي . وردت بريطانيا وفرنسا على ذلك بتقديم ضمانه قوية لبولندا وعقدت معها حلف في آذار 1939 . وبعد عقد الميثاق الألماني السوفيتي شدد هتلر من ضغطه، وبدأ الغزو الألماني لها في هذا التاريخ مفتحا الحرب العالمية الأولى .</w:t>
      </w:r>
    </w:p>
    <w:p w:rsidR="006B5364" w:rsidRPr="00493EDE" w:rsidRDefault="006B5364" w:rsidP="006B5364">
      <w:pPr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493EDE">
        <w:rPr>
          <w:rFonts w:ascii="Simplified Arabic" w:eastAsia="Calibri" w:hAnsi="Simplified Arabic" w:cs="Simplified Arabic"/>
          <w:sz w:val="28"/>
          <w:szCs w:val="28"/>
          <w:rtl/>
        </w:rPr>
        <w:t>وفي صباح الأول من أيلول / 1939 اجتاح الجيش الألماني بولندا وقصفت الطائرات الألمانية المدن الرئيسة البولندية . وفي 3/ أيلول أعلنت كل من انكلترا وفرنسا الحرب على ألمانيا وبدأت الحرب العالمية الثانية .</w:t>
      </w:r>
    </w:p>
    <w:p w:rsidR="00F8140E" w:rsidRDefault="00F8140E"/>
    <w:sectPr w:rsidR="00F8140E" w:rsidSect="00344F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8EF"/>
    <w:rsid w:val="00344F5D"/>
    <w:rsid w:val="006B5364"/>
    <w:rsid w:val="00DC78EF"/>
    <w:rsid w:val="00F8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36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36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3465</Characters>
  <Application>Microsoft Office Word</Application>
  <DocSecurity>0</DocSecurity>
  <Lines>28</Lines>
  <Paragraphs>8</Paragraphs>
  <ScaleCrop>false</ScaleCrop>
  <Company>Enjoy My Fine Releases.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2O11</dc:creator>
  <cp:keywords/>
  <dc:description/>
  <cp:lastModifiedBy>DR.Ahmed Saker 2O11</cp:lastModifiedBy>
  <cp:revision>2</cp:revision>
  <dcterms:created xsi:type="dcterms:W3CDTF">2017-11-26T07:05:00Z</dcterms:created>
  <dcterms:modified xsi:type="dcterms:W3CDTF">2017-11-26T07:06:00Z</dcterms:modified>
</cp:coreProperties>
</file>