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E97246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>التسممات الغذائية البكتيرية</w:t>
      </w:r>
    </w:p>
    <w:p w:rsidR="00E97246" w:rsidRDefault="00E97246" w:rsidP="00E97246">
      <w:pPr>
        <w:ind w:left="84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E97246">
        <w:rPr>
          <w:rFonts w:ascii="Times New Roman" w:hAnsi="Times New Roman" w:cs="Times New Roman"/>
          <w:sz w:val="28"/>
          <w:szCs w:val="28"/>
          <w:rtl/>
          <w:lang w:bidi="ar-IQ"/>
        </w:rPr>
        <w:t>يكون التسمم الغذائي على نوعين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:</w:t>
      </w:r>
    </w:p>
    <w:p w:rsidR="00E97246" w:rsidRDefault="0019658C" w:rsidP="00E97246">
      <w:pPr>
        <w:ind w:left="84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1</w:t>
      </w:r>
      <w:r w:rsidRPr="00B07759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- </w:t>
      </w:r>
      <w:r w:rsidR="00E97246" w:rsidRPr="00B07759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التسمم الناتج عن السم الخارجي</w:t>
      </w:r>
      <w:r w:rsidR="00E97246" w:rsidRP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E97246" w:rsidRPr="00B07759">
        <w:rPr>
          <w:rFonts w:ascii="Times New Roman" w:hAnsi="Times New Roman" w:cs="Times New Roman"/>
          <w:b/>
          <w:bCs/>
          <w:sz w:val="28"/>
          <w:szCs w:val="28"/>
          <w:lang w:bidi="ar-IQ"/>
        </w:rPr>
        <w:t>Exotoxins</w:t>
      </w:r>
      <w:r w:rsidR="00E97246" w:rsidRPr="00E9724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97246" w:rsidRP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B07759">
        <w:rPr>
          <w:rFonts w:ascii="Times New Roman" w:hAnsi="Times New Roman" w:cs="Times New Roman" w:hint="cs"/>
          <w:sz w:val="28"/>
          <w:szCs w:val="28"/>
          <w:rtl/>
          <w:lang w:bidi="ar-IQ"/>
        </w:rPr>
        <w:t>:</w:t>
      </w:r>
      <w:r w:rsidR="00E97246" w:rsidRP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ويسمى </w:t>
      </w:r>
      <w:r w:rsidR="00E97246" w:rsidRPr="00E97246">
        <w:rPr>
          <w:rFonts w:ascii="Times New Roman" w:hAnsi="Times New Roman" w:cs="Times New Roman"/>
          <w:sz w:val="28"/>
          <w:szCs w:val="28"/>
          <w:lang w:bidi="ar-IQ"/>
        </w:rPr>
        <w:tab/>
        <w:t>Food intoxication</w:t>
      </w:r>
      <w:r w:rsidR="00E97246" w:rsidRP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>,</w:t>
      </w:r>
      <w:r w:rsid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>تفرز البكتيريا السم في الغذاء وليس ضروريا ان تكون البكتيريا حية حيث يمكن ان يكون العد الحي (</w:t>
      </w:r>
      <w:r w:rsidR="00E97246">
        <w:rPr>
          <w:rFonts w:ascii="Times New Roman" w:hAnsi="Times New Roman" w:cs="Times New Roman"/>
          <w:sz w:val="28"/>
          <w:szCs w:val="28"/>
          <w:lang w:bidi="ar-IQ"/>
        </w:rPr>
        <w:t xml:space="preserve">Total viable count </w:t>
      </w:r>
      <w:r w:rsid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) لها يساوي صفرا او قد يكون عاليا كما يحدث في التسمم الغنقودي </w:t>
      </w:r>
      <w:r w:rsidR="00E97246" w:rsidRPr="00E97246">
        <w:rPr>
          <w:rFonts w:ascii="Times New Roman" w:hAnsi="Times New Roman" w:cs="Times New Roman"/>
          <w:i/>
          <w:iCs/>
          <w:sz w:val="28"/>
          <w:szCs w:val="28"/>
          <w:lang w:bidi="ar-IQ"/>
        </w:rPr>
        <w:t>Staphylococcus</w:t>
      </w:r>
      <w:r w:rsidR="00E9724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97246" w:rsidRPr="00E97246">
        <w:rPr>
          <w:rFonts w:ascii="Times New Roman" w:hAnsi="Times New Roman" w:cs="Times New Roman"/>
          <w:i/>
          <w:iCs/>
          <w:sz w:val="28"/>
          <w:szCs w:val="28"/>
          <w:lang w:bidi="ar-IQ"/>
        </w:rPr>
        <w:t>aureus</w:t>
      </w:r>
      <w:r w:rsidR="00E9724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والتسمم البوتيليني (</w:t>
      </w:r>
      <w:r w:rsidR="00E97246">
        <w:rPr>
          <w:rFonts w:ascii="Times New Roman" w:hAnsi="Times New Roman" w:cs="Times New Roman"/>
          <w:sz w:val="28"/>
          <w:szCs w:val="28"/>
          <w:lang w:bidi="ar-IQ"/>
        </w:rPr>
        <w:t>Botulism</w:t>
      </w:r>
      <w:r w:rsid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) الذي تسببه  </w:t>
      </w:r>
      <w:r w:rsidR="00E97246" w:rsidRPr="00E97246">
        <w:rPr>
          <w:rFonts w:ascii="Times New Roman" w:hAnsi="Times New Roman" w:cs="Times New Roman"/>
          <w:i/>
          <w:iCs/>
          <w:sz w:val="28"/>
          <w:szCs w:val="28"/>
          <w:lang w:bidi="ar-IQ"/>
        </w:rPr>
        <w:t>Clostridium</w:t>
      </w:r>
      <w:r w:rsidR="00E97246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97246" w:rsidRPr="00E97246">
        <w:rPr>
          <w:rFonts w:ascii="Times New Roman" w:hAnsi="Times New Roman" w:cs="Times New Roman"/>
          <w:i/>
          <w:iCs/>
          <w:sz w:val="28"/>
          <w:szCs w:val="28"/>
          <w:lang w:bidi="ar-IQ"/>
        </w:rPr>
        <w:t>botulinum</w:t>
      </w:r>
      <w:r w:rsidR="00E97246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E97246" w:rsidRDefault="0019658C" w:rsidP="00E97246">
      <w:pPr>
        <w:ind w:left="84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2- التسمم الناتج عن وجود الاحياء المجهرية في الغذاء</w:t>
      </w:r>
      <w:r w:rsidR="00B07759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: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</w:t>
      </w:r>
      <w:r w:rsidR="001F7CAE">
        <w:rPr>
          <w:rFonts w:ascii="Times New Roman" w:hAnsi="Times New Roman" w:cs="Times New Roman" w:hint="cs"/>
          <w:sz w:val="28"/>
          <w:szCs w:val="28"/>
          <w:rtl/>
          <w:lang w:bidi="ar-IQ"/>
        </w:rPr>
        <w:t>إذ يتلوث الغذاء ببكتيريا التسمم وعند التهامها مع الغذاء تفرز سمومها داخل الامعاء (</w:t>
      </w:r>
      <w:r w:rsidR="001F7CAE">
        <w:rPr>
          <w:rFonts w:ascii="Times New Roman" w:hAnsi="Times New Roman" w:cs="Times New Roman"/>
          <w:sz w:val="28"/>
          <w:szCs w:val="28"/>
          <w:lang w:bidi="ar-IQ"/>
        </w:rPr>
        <w:t>Endotoxin</w:t>
      </w:r>
      <w:r w:rsidR="001F7CAE">
        <w:rPr>
          <w:rFonts w:ascii="Times New Roman" w:hAnsi="Times New Roman" w:cs="Times New Roman" w:hint="cs"/>
          <w:sz w:val="28"/>
          <w:szCs w:val="28"/>
          <w:rtl/>
          <w:lang w:bidi="ar-IQ"/>
        </w:rPr>
        <w:t>)</w:t>
      </w:r>
      <w:r w:rsidR="00276A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ويسمى هذا النوع من التسمم </w:t>
      </w:r>
      <w:r w:rsidR="00276A46">
        <w:rPr>
          <w:rFonts w:ascii="Times New Roman" w:hAnsi="Times New Roman" w:cs="Times New Roman"/>
          <w:sz w:val="28"/>
          <w:szCs w:val="28"/>
          <w:lang w:bidi="ar-IQ"/>
        </w:rPr>
        <w:t>Food infection</w:t>
      </w:r>
      <w:r w:rsidR="00276A4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كما في حالة التسمم بفعل :</w:t>
      </w:r>
    </w:p>
    <w:p w:rsidR="00276A46" w:rsidRDefault="00276A46" w:rsidP="009379D7">
      <w:pPr>
        <w:ind w:left="84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76A46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Bacillus cereus 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(</w:t>
      </w:r>
      <w:r w:rsidRPr="00276A46">
        <w:rPr>
          <w:rFonts w:ascii="Times New Roman" w:hAnsi="Times New Roman" w:cs="Times New Roman"/>
          <w:sz w:val="28"/>
          <w:szCs w:val="28"/>
          <w:lang w:bidi="ar-IQ"/>
        </w:rPr>
        <w:t>Bacillosis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) , </w:t>
      </w:r>
      <w:r w:rsidRPr="00276A46">
        <w:rPr>
          <w:rFonts w:ascii="Times New Roman" w:hAnsi="Times New Roman" w:cs="Times New Roman"/>
          <w:i/>
          <w:iCs/>
          <w:sz w:val="28"/>
          <w:szCs w:val="28"/>
          <w:lang w:bidi="ar-IQ"/>
        </w:rPr>
        <w:t>E.coli, Salmonella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(</w:t>
      </w:r>
      <w:r w:rsidRPr="00276A46">
        <w:rPr>
          <w:rFonts w:ascii="Times New Roman" w:hAnsi="Times New Roman" w:cs="Times New Roman"/>
          <w:sz w:val="28"/>
          <w:szCs w:val="28"/>
          <w:lang w:bidi="ar-IQ"/>
        </w:rPr>
        <w:t>Salmonellosis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) , </w:t>
      </w:r>
      <w:r w:rsidRPr="00276A46">
        <w:rPr>
          <w:rFonts w:ascii="Times New Roman" w:hAnsi="Times New Roman" w:cs="Times New Roman"/>
          <w:i/>
          <w:iCs/>
          <w:sz w:val="28"/>
          <w:szCs w:val="28"/>
          <w:lang w:bidi="ar-IQ"/>
        </w:rPr>
        <w:t>Shigella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(</w:t>
      </w:r>
      <w:r w:rsidRPr="00276A46">
        <w:rPr>
          <w:rFonts w:ascii="Times New Roman" w:hAnsi="Times New Roman" w:cs="Times New Roman"/>
          <w:sz w:val="28"/>
          <w:szCs w:val="28"/>
          <w:lang w:bidi="ar-IQ"/>
        </w:rPr>
        <w:t>Shigellosis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) , </w:t>
      </w:r>
      <w:r w:rsidRPr="00276A46">
        <w:rPr>
          <w:rFonts w:ascii="Times New Roman" w:hAnsi="Times New Roman" w:cs="Times New Roman"/>
          <w:i/>
          <w:iCs/>
          <w:sz w:val="28"/>
          <w:szCs w:val="28"/>
          <w:lang w:bidi="ar-IQ"/>
        </w:rPr>
        <w:t>Vibrio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Pr="00276A46">
        <w:rPr>
          <w:rFonts w:ascii="Times New Roman" w:hAnsi="Times New Roman" w:cs="Times New Roman"/>
          <w:i/>
          <w:iCs/>
          <w:sz w:val="28"/>
          <w:szCs w:val="28"/>
          <w:lang w:bidi="ar-IQ"/>
        </w:rPr>
        <w:t>paraheamolytius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(</w:t>
      </w:r>
      <w:r w:rsidRPr="00276A46">
        <w:rPr>
          <w:rFonts w:ascii="Times New Roman" w:hAnsi="Times New Roman" w:cs="Times New Roman"/>
          <w:sz w:val="28"/>
          <w:szCs w:val="28"/>
          <w:lang w:bidi="ar-IQ"/>
        </w:rPr>
        <w:t>Vibriosis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).</w:t>
      </w:r>
    </w:p>
    <w:p w:rsidR="00276A46" w:rsidRDefault="009379D7" w:rsidP="009379D7">
      <w:pPr>
        <w:ind w:left="84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983485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الخطوات المتبعة في التشخيص </w:t>
      </w:r>
      <w:r w:rsidR="00983485" w:rsidRPr="00983485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والعزل:</w:t>
      </w:r>
    </w:p>
    <w:p w:rsidR="00983485" w:rsidRPr="001D7014" w:rsidRDefault="00983485" w:rsidP="0098348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>تكثير البكتيريا باستعمال وسط اغنائي.</w:t>
      </w:r>
    </w:p>
    <w:p w:rsidR="00983485" w:rsidRPr="001D7014" w:rsidRDefault="00983485" w:rsidP="0098348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>عزل البكتيريا على وسط اختياري وتفاضلي.</w:t>
      </w:r>
    </w:p>
    <w:p w:rsidR="00983485" w:rsidRPr="001D7014" w:rsidRDefault="00983485" w:rsidP="0098348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>تنقية البكتيريا المعزولة.</w:t>
      </w:r>
    </w:p>
    <w:p w:rsidR="0018362D" w:rsidRPr="001D7014" w:rsidRDefault="00983485" w:rsidP="0098348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>اجراء الفحوصات البايوكيميائية</w:t>
      </w:r>
      <w:r w:rsidR="0018362D"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B25597" w:rsidRDefault="0018362D" w:rsidP="00B2559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>اجراء الفحوصات المصلية.</w:t>
      </w:r>
      <w:r w:rsidR="00983485" w:rsidRPr="001D7014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</w:t>
      </w:r>
    </w:p>
    <w:p w:rsidR="00B25597" w:rsidRDefault="00B25597" w:rsidP="00B25597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B25597" w:rsidRDefault="00B25597" w:rsidP="00B25597">
      <w:pPr>
        <w:pStyle w:val="ListParagraph"/>
        <w:ind w:left="84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B25597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اهم انواع النسممات الغذائية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الشائعة :</w:t>
      </w:r>
    </w:p>
    <w:p w:rsidR="00B25597" w:rsidRDefault="00B25597" w:rsidP="00BF04F7">
      <w:pPr>
        <w:ind w:left="84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1-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 w:rsidR="00BF04F7" w:rsidRPr="009B019F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Salmonella</w:t>
      </w:r>
      <w:r w:rsidR="00D048C9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 xml:space="preserve"> (</w:t>
      </w:r>
      <w:r w:rsidR="00BF04F7">
        <w:rPr>
          <w:rFonts w:ascii="Times New Roman" w:hAnsi="Times New Roman" w:cs="Times New Roman"/>
          <w:b/>
          <w:bCs/>
          <w:sz w:val="28"/>
          <w:szCs w:val="28"/>
          <w:lang w:bidi="ar-IQ"/>
        </w:rPr>
        <w:t>Salmonellosis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):</w:t>
      </w:r>
    </w:p>
    <w:p w:rsidR="00B25597" w:rsidRDefault="00482CBA" w:rsidP="00482CBA">
      <w:pPr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ab/>
      </w:r>
      <w:r w:rsidR="00B25597" w:rsidRPr="00482CBA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تسبب السالمونيلا العديد من الامراض كالتايفوئيد كما تسبب التسمم الغذائي </w:t>
      </w:r>
      <w:r w:rsidRPr="00482CBA">
        <w:rPr>
          <w:rFonts w:ascii="Times New Roman" w:hAnsi="Times New Roman" w:cs="Times New Roman" w:hint="cs"/>
          <w:sz w:val="28"/>
          <w:szCs w:val="28"/>
          <w:rtl/>
          <w:lang w:bidi="ar-IQ"/>
        </w:rPr>
        <w:t>, هذا النوع من التسمم يتطلب دخول البكتيريا مع الغذاء (لاسيما لحوم الدواجن) لكي يحدث التسمم أي انها (</w:t>
      </w:r>
      <w:r w:rsidRPr="00482CBA">
        <w:rPr>
          <w:rFonts w:ascii="Times New Roman" w:hAnsi="Times New Roman" w:cs="Times New Roman"/>
          <w:sz w:val="28"/>
          <w:szCs w:val="28"/>
          <w:lang w:bidi="ar-IQ"/>
        </w:rPr>
        <w:t>Food infection</w:t>
      </w:r>
      <w:r w:rsidRPr="00482CBA">
        <w:rPr>
          <w:rFonts w:ascii="Times New Roman" w:hAnsi="Times New Roman" w:cs="Times New Roman" w:hint="cs"/>
          <w:sz w:val="28"/>
          <w:szCs w:val="28"/>
          <w:rtl/>
          <w:lang w:bidi="ar-IQ"/>
        </w:rPr>
        <w:t>) والبكتيريا تتحلل داخل الامعاء لتحرر السم الداخلي (</w:t>
      </w:r>
      <w:r w:rsidRPr="00482CBA">
        <w:rPr>
          <w:rFonts w:ascii="Times New Roman" w:hAnsi="Times New Roman" w:cs="Times New Roman"/>
          <w:sz w:val="28"/>
          <w:szCs w:val="28"/>
          <w:lang w:bidi="ar-IQ"/>
        </w:rPr>
        <w:t>Endotoxin</w:t>
      </w:r>
      <w:r w:rsidRPr="00482CBA">
        <w:rPr>
          <w:rFonts w:ascii="Times New Roman" w:hAnsi="Times New Roman" w:cs="Times New Roman" w:hint="cs"/>
          <w:sz w:val="28"/>
          <w:szCs w:val="28"/>
          <w:rtl/>
          <w:lang w:bidi="ar-IQ"/>
        </w:rPr>
        <w:t>).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بكتيريا السالمونيلا هي عصيات سالبة لصبغة كرام ,متحركة باسواط محيطية. تعتبر الاعلاف ومياه الشرب في حقول الدواجن مصادر مهمة للتلوث ثم ينتقل منها الانسان.</w:t>
      </w:r>
    </w:p>
    <w:p w:rsidR="00F871C0" w:rsidRPr="00F871C0" w:rsidRDefault="00F871C0" w:rsidP="00482CBA">
      <w:pPr>
        <w:ind w:left="84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F871C0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طريقة العمل</w:t>
      </w:r>
    </w:p>
    <w:p w:rsidR="00B25597" w:rsidRPr="00926AFC" w:rsidRDefault="00F871C0" w:rsidP="00B25597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926AFC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1- تضاف عينة الغذاء الى الاوساط الاغنائية مثل </w:t>
      </w:r>
      <w:r w:rsidRPr="00926AFC">
        <w:rPr>
          <w:rFonts w:ascii="Times New Roman" w:hAnsi="Times New Roman" w:cs="Times New Roman"/>
          <w:sz w:val="28"/>
          <w:szCs w:val="28"/>
          <w:lang w:bidi="ar-IQ"/>
        </w:rPr>
        <w:t>Selenite broth</w:t>
      </w:r>
      <w:r w:rsidRPr="00926AFC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 </w:t>
      </w:r>
      <w:r w:rsidRPr="00926AFC">
        <w:rPr>
          <w:rFonts w:ascii="Times New Roman" w:hAnsi="Times New Roman" w:cs="Times New Roman"/>
          <w:sz w:val="28"/>
          <w:szCs w:val="28"/>
          <w:lang w:bidi="ar-IQ"/>
        </w:rPr>
        <w:t>Tetrathionate broth</w:t>
      </w:r>
      <w:r w:rsidRPr="00926AFC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.</w:t>
      </w:r>
    </w:p>
    <w:p w:rsidR="00F871C0" w:rsidRDefault="00F871C0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926AFC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2- </w:t>
      </w:r>
      <w:r w:rsidR="00926AFC" w:rsidRPr="00926AFC">
        <w:rPr>
          <w:rFonts w:ascii="Times New Roman" w:hAnsi="Times New Roman" w:cs="Times New Roman" w:hint="cs"/>
          <w:sz w:val="28"/>
          <w:szCs w:val="28"/>
          <w:rtl/>
          <w:lang w:bidi="ar-IQ"/>
        </w:rPr>
        <w:t>يحضن المزروع بدرجة حرارة 37 م لمدة 24 ساعة بالنسبة للوسط الاول و72 ساعة بالنسبة للوسط الثاني.</w:t>
      </w:r>
    </w:p>
    <w:p w:rsidR="00926AFC" w:rsidRDefault="00D646FB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3- يخطط من الوسط الاغنائي على الاوساط الاختيارية:</w:t>
      </w:r>
    </w:p>
    <w:p w:rsidR="00D646FB" w:rsidRDefault="00D646FB" w:rsidP="00D646FB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lastRenderedPageBreak/>
        <w:t>(Xylose - Lysine Deoxycholate) XLD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او </w:t>
      </w:r>
      <w:r>
        <w:rPr>
          <w:rFonts w:ascii="Times New Roman" w:hAnsi="Times New Roman" w:cs="Times New Roman"/>
          <w:sz w:val="28"/>
          <w:szCs w:val="28"/>
          <w:lang w:bidi="ar-IQ"/>
        </w:rPr>
        <w:t>Salmonella Shigella Agar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او </w:t>
      </w:r>
      <w:r>
        <w:rPr>
          <w:rFonts w:ascii="Times New Roman" w:hAnsi="Times New Roman" w:cs="Times New Roman"/>
          <w:sz w:val="28"/>
          <w:szCs w:val="28"/>
          <w:lang w:bidi="ar-IQ"/>
        </w:rPr>
        <w:t>Brilliant Green Agar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او </w:t>
      </w:r>
      <w:r>
        <w:rPr>
          <w:rFonts w:ascii="Times New Roman" w:hAnsi="Times New Roman" w:cs="Times New Roman"/>
          <w:sz w:val="28"/>
          <w:szCs w:val="28"/>
          <w:lang w:bidi="ar-IQ"/>
        </w:rPr>
        <w:t>Bismuth Sulfite Agar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D646FB" w:rsidRDefault="002D0313" w:rsidP="002D0313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4- تحضن الاطباق بدرجة 37 م لمدة 24-48 ساعة وتفحص المستعمرات أذ تظهر كالاتي:</w:t>
      </w:r>
    </w:p>
    <w:p w:rsidR="002D0313" w:rsidRDefault="002D0313" w:rsidP="00600372">
      <w:pPr>
        <w:pStyle w:val="ListParagraph"/>
        <w:numPr>
          <w:ilvl w:val="0"/>
          <w:numId w:val="3"/>
        </w:numPr>
        <w:ind w:left="651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على وسط </w:t>
      </w:r>
      <w:r>
        <w:rPr>
          <w:rFonts w:ascii="Times New Roman" w:hAnsi="Times New Roman" w:cs="Times New Roman"/>
          <w:sz w:val="28"/>
          <w:szCs w:val="28"/>
          <w:lang w:bidi="ar-IQ"/>
        </w:rPr>
        <w:t>XLD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: شفافة ذات مركز اسود.</w:t>
      </w:r>
    </w:p>
    <w:p w:rsidR="002D0313" w:rsidRDefault="002D0313" w:rsidP="00600372">
      <w:pPr>
        <w:pStyle w:val="ListParagraph"/>
        <w:numPr>
          <w:ilvl w:val="0"/>
          <w:numId w:val="3"/>
        </w:numPr>
        <w:ind w:left="651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على وسط </w:t>
      </w:r>
      <w:r>
        <w:rPr>
          <w:rFonts w:ascii="Times New Roman" w:hAnsi="Times New Roman" w:cs="Times New Roman"/>
          <w:sz w:val="28"/>
          <w:szCs w:val="28"/>
          <w:lang w:bidi="ar-IQ"/>
        </w:rPr>
        <w:t>BSA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: سوداء مع لمعان معدني او ذات مركز اسود مع حافات عديمة اللون.</w:t>
      </w:r>
    </w:p>
    <w:p w:rsidR="002D0313" w:rsidRDefault="002D0313" w:rsidP="00600372">
      <w:pPr>
        <w:pStyle w:val="ListParagraph"/>
        <w:numPr>
          <w:ilvl w:val="0"/>
          <w:numId w:val="3"/>
        </w:numPr>
        <w:ind w:left="651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على وسط </w:t>
      </w:r>
      <w:r>
        <w:rPr>
          <w:rFonts w:ascii="Times New Roman" w:hAnsi="Times New Roman" w:cs="Times New Roman"/>
          <w:sz w:val="28"/>
          <w:szCs w:val="28"/>
          <w:lang w:bidi="ar-IQ"/>
        </w:rPr>
        <w:t>BGA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: وردية حمراء او عديمة اللون محاطة بطبقة حمراء براقة.</w:t>
      </w:r>
    </w:p>
    <w:p w:rsidR="002D0313" w:rsidRDefault="002D0313" w:rsidP="00600372">
      <w:pPr>
        <w:pStyle w:val="ListParagraph"/>
        <w:numPr>
          <w:ilvl w:val="0"/>
          <w:numId w:val="3"/>
        </w:numPr>
        <w:ind w:left="651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على وسط </w:t>
      </w:r>
      <w:r>
        <w:rPr>
          <w:rFonts w:ascii="Times New Roman" w:hAnsi="Times New Roman" w:cs="Times New Roman"/>
          <w:sz w:val="28"/>
          <w:szCs w:val="28"/>
          <w:lang w:bidi="ar-IQ"/>
        </w:rPr>
        <w:t>SS agar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: شفافة ذات مركز اسود غير ملونة او وردية باهتة.</w:t>
      </w:r>
    </w:p>
    <w:p w:rsidR="00D646FB" w:rsidRPr="00926AFC" w:rsidRDefault="00600372" w:rsidP="00D646FB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5- ينقل من المستعمرات وتجرى لها فحوصات مصلية (</w:t>
      </w:r>
      <w:r>
        <w:rPr>
          <w:rFonts w:ascii="Times New Roman" w:hAnsi="Times New Roman" w:cs="Times New Roman"/>
          <w:sz w:val="28"/>
          <w:szCs w:val="28"/>
          <w:lang w:bidi="ar-IQ"/>
        </w:rPr>
        <w:t>Stereotyping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).</w:t>
      </w:r>
    </w:p>
    <w:p w:rsidR="00D646FB" w:rsidRDefault="00D646FB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926AFC" w:rsidRPr="009B019F" w:rsidRDefault="00F25C2B" w:rsidP="00926AFC">
      <w:pPr>
        <w:pStyle w:val="ListParagraph"/>
        <w:ind w:left="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rtl/>
          <w:lang w:bidi="ar-IQ"/>
        </w:rPr>
      </w:pPr>
      <w:r w:rsidRPr="009B019F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  <w:lang w:bidi="ar-IQ"/>
        </w:rPr>
        <w:t xml:space="preserve">2- </w:t>
      </w:r>
      <w:r w:rsidRPr="009B019F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Staphylococcus aureus</w:t>
      </w:r>
      <w:r w:rsidRPr="009B019F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  <w:lang w:bidi="ar-IQ"/>
        </w:rPr>
        <w:t>:</w:t>
      </w:r>
    </w:p>
    <w:p w:rsidR="00F25C2B" w:rsidRDefault="00D048C9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نوع التسمم الذي تسببة هذه البكتيريا هو </w:t>
      </w:r>
      <w:r w:rsidRPr="00E97246">
        <w:rPr>
          <w:rFonts w:ascii="Times New Roman" w:hAnsi="Times New Roman" w:cs="Times New Roman"/>
          <w:sz w:val="28"/>
          <w:szCs w:val="28"/>
          <w:lang w:bidi="ar-IQ"/>
        </w:rPr>
        <w:t>Food intoxication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إذ يجب ان يكون نوع الغذاء مناسب لنمو وتكاثر البكتيريا باعداد كبيرة لافراز السموم وهي سموم</w:t>
      </w:r>
      <w:r w:rsidR="00D45088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معوية </w:t>
      </w:r>
      <w:r w:rsidR="00D45088">
        <w:rPr>
          <w:rFonts w:ascii="Times New Roman" w:hAnsi="Times New Roman" w:cs="Times New Roman"/>
          <w:sz w:val="28"/>
          <w:szCs w:val="28"/>
          <w:lang w:bidi="ar-IQ"/>
        </w:rPr>
        <w:t>Enterotoxins</w:t>
      </w:r>
      <w:r w:rsidR="00D45088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تفرز البكتيريا هذه السموم خارج خلاياها الى الغذاء </w:t>
      </w:r>
      <w:r w:rsidR="00D45088">
        <w:rPr>
          <w:rFonts w:ascii="Times New Roman" w:hAnsi="Times New Roman" w:cs="Times New Roman"/>
          <w:sz w:val="28"/>
          <w:szCs w:val="28"/>
          <w:lang w:bidi="ar-IQ"/>
        </w:rPr>
        <w:t>Exotoxins</w:t>
      </w:r>
      <w:r w:rsidR="00D45088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E06CCE" w:rsidRDefault="00E06CCE" w:rsidP="001E068D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لهذه البكتيريا القابلية على النمو في الاغذية المخللة والمملحة على الرغم من ان افراز السم يثبط بوجود تراكيز معينة من الملح</w:t>
      </w:r>
      <w:r w:rsidR="001E068D">
        <w:rPr>
          <w:rFonts w:ascii="Times New Roman" w:hAnsi="Times New Roman" w:cs="Times New Roman" w:hint="cs"/>
          <w:sz w:val="28"/>
          <w:szCs w:val="28"/>
          <w:rtl/>
          <w:lang w:bidi="ar-IQ"/>
        </w:rPr>
        <w:t>,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لكن ذلك قد يعتمد على طبيعة مكونات الغذاء نفسه اذ وجدت حالات افراز السم في اغذية تحوي تراكيز عالية من الملح.</w:t>
      </w:r>
    </w:p>
    <w:p w:rsidR="00E06CCE" w:rsidRDefault="00595A66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ab/>
      </w:r>
      <w:r w:rsidR="007F22E6">
        <w:rPr>
          <w:rFonts w:ascii="Times New Roman" w:hAnsi="Times New Roman" w:cs="Times New Roman" w:hint="cs"/>
          <w:sz w:val="28"/>
          <w:szCs w:val="28"/>
          <w:rtl/>
          <w:lang w:bidi="ar-IQ"/>
        </w:rPr>
        <w:t>مصدر هذه البكتيريا هو الانسان لما يحمله على يديه وجلده من بثور ودمامل ومن السعال والعطاس لكونها تعيش في تجاويف الفم. تفرز البكتيريا خمسة انواع من السموم الخارجية هي :</w:t>
      </w:r>
      <w:r w:rsidR="007F22E6">
        <w:rPr>
          <w:rFonts w:ascii="Times New Roman" w:hAnsi="Times New Roman" w:cs="Times New Roman"/>
          <w:sz w:val="28"/>
          <w:szCs w:val="28"/>
          <w:lang w:bidi="ar-IQ"/>
        </w:rPr>
        <w:t xml:space="preserve">A , B ,C ,D ,E </w:t>
      </w:r>
      <w:r w:rsidR="007F22E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ويعتبر النوعان </w:t>
      </w:r>
      <w:r w:rsidR="007F22E6">
        <w:rPr>
          <w:rFonts w:ascii="Times New Roman" w:hAnsi="Times New Roman" w:cs="Times New Roman"/>
          <w:sz w:val="28"/>
          <w:szCs w:val="28"/>
          <w:lang w:bidi="ar-IQ"/>
        </w:rPr>
        <w:t>A</w:t>
      </w:r>
      <w:r w:rsidR="007F22E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 </w:t>
      </w:r>
      <w:r w:rsidR="007F22E6">
        <w:rPr>
          <w:rFonts w:ascii="Times New Roman" w:hAnsi="Times New Roman" w:cs="Times New Roman"/>
          <w:sz w:val="28"/>
          <w:szCs w:val="28"/>
          <w:lang w:bidi="ar-IQ"/>
        </w:rPr>
        <w:t>B</w:t>
      </w:r>
      <w:r w:rsidR="007F22E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اشد سمية للانسان</w:t>
      </w:r>
      <w:r w:rsidR="003C660C">
        <w:rPr>
          <w:rFonts w:ascii="Times New Roman" w:hAnsi="Times New Roman" w:cs="Times New Roman" w:hint="cs"/>
          <w:sz w:val="28"/>
          <w:szCs w:val="28"/>
          <w:rtl/>
          <w:lang w:bidi="ar-IQ"/>
        </w:rPr>
        <w:t>,</w:t>
      </w:r>
      <w:r w:rsidR="007F22E6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وتقاوم كل المعاملات التصنيعية للاجبان من حموضة وتمليح وجميع هذه السموم تذوب في الماء وتقاوم التحلل بانزيمات المعدة </w:t>
      </w:r>
      <w:r w:rsidR="00987FBD">
        <w:rPr>
          <w:rFonts w:ascii="Times New Roman" w:hAnsi="Times New Roman" w:cs="Times New Roman" w:hint="cs"/>
          <w:sz w:val="28"/>
          <w:szCs w:val="28"/>
          <w:rtl/>
          <w:lang w:bidi="ar-IQ"/>
        </w:rPr>
        <w:t>وجميعها مقاومة للمعاملات الحرارية التي تصل الى درجة الغليان.</w:t>
      </w:r>
    </w:p>
    <w:p w:rsidR="00987FBD" w:rsidRDefault="00987FBD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</w:p>
    <w:p w:rsidR="00987FBD" w:rsidRDefault="00987FBD" w:rsidP="00926AFC">
      <w:pPr>
        <w:pStyle w:val="ListParagraph"/>
        <w:ind w:left="84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  <w:r w:rsidRPr="00987FBD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طريقة العمل :</w:t>
      </w:r>
    </w:p>
    <w:p w:rsidR="001D478D" w:rsidRPr="009B4185" w:rsidRDefault="001D478D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1- تحضر تخافيف عشرية من الغذاء وينقل (0.1 مل ) من كل تخفيف الى طبق يحوي وسط اختياري هو </w:t>
      </w:r>
      <w:r w:rsidRPr="009B4185">
        <w:rPr>
          <w:rFonts w:ascii="Times New Roman" w:hAnsi="Times New Roman" w:cs="Times New Roman"/>
          <w:sz w:val="28"/>
          <w:szCs w:val="28"/>
          <w:lang w:bidi="ar-IQ"/>
        </w:rPr>
        <w:t>Staph 110</w:t>
      </w:r>
      <w:r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او وسط </w:t>
      </w:r>
      <w:r w:rsidRPr="009B4185">
        <w:rPr>
          <w:rFonts w:ascii="Times New Roman" w:hAnsi="Times New Roman" w:cs="Times New Roman"/>
          <w:sz w:val="28"/>
          <w:szCs w:val="28"/>
          <w:lang w:bidi="ar-IQ"/>
        </w:rPr>
        <w:t xml:space="preserve">Mannitol salt agar </w:t>
      </w:r>
      <w:r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</w:t>
      </w:r>
      <w:r w:rsidR="00AF46EB"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>(البكتيريا مخمرة للمانيتول فتظهر المستعمرات صفراء ذهبية).</w:t>
      </w:r>
    </w:p>
    <w:p w:rsidR="00AF46EB" w:rsidRPr="009B4185" w:rsidRDefault="00AF46EB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2- </w:t>
      </w:r>
      <w:r w:rsidR="00B14A31"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يعمل للمستعمرات التي تنطبق عليها صفات المكورات الذهبية اختبار تخثر البلازما  </w:t>
      </w:r>
      <w:r w:rsidR="00B14A31" w:rsidRPr="009B4185">
        <w:rPr>
          <w:rFonts w:ascii="Times New Roman" w:hAnsi="Times New Roman" w:cs="Times New Roman"/>
          <w:sz w:val="28"/>
          <w:szCs w:val="28"/>
          <w:lang w:bidi="ar-IQ"/>
        </w:rPr>
        <w:t>Coagulation test</w:t>
      </w:r>
      <w:r w:rsidR="00B14A31"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وهي موجبة لهذا الاختبار.</w:t>
      </w:r>
    </w:p>
    <w:p w:rsidR="00B14A31" w:rsidRPr="009B4185" w:rsidRDefault="00B14A31" w:rsidP="00926AFC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3- اختبار انتاج الانزيم المقاوم للحرارة </w:t>
      </w:r>
      <w:r w:rsidRPr="009B4185">
        <w:rPr>
          <w:rFonts w:ascii="Times New Roman" w:hAnsi="Times New Roman" w:cs="Times New Roman"/>
          <w:sz w:val="28"/>
          <w:szCs w:val="28"/>
          <w:lang w:bidi="ar-IQ"/>
        </w:rPr>
        <w:t>Deoxyribonuclease</w:t>
      </w:r>
      <w:r w:rsidRPr="009B4185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B14A31" w:rsidRPr="00987FBD" w:rsidRDefault="00B14A31" w:rsidP="00926AFC">
      <w:pPr>
        <w:pStyle w:val="ListParagraph"/>
        <w:ind w:left="84"/>
        <w:jc w:val="both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987FBD" w:rsidRPr="009B019F" w:rsidRDefault="009B019F" w:rsidP="00926AFC">
      <w:pPr>
        <w:pStyle w:val="ListParagraph"/>
        <w:ind w:left="84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rtl/>
          <w:lang w:bidi="ar-IQ"/>
        </w:rPr>
      </w:pPr>
      <w:r w:rsidRPr="0047155E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3</w:t>
      </w:r>
      <w:r w:rsidRPr="009B019F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  <w:lang w:bidi="ar-IQ"/>
        </w:rPr>
        <w:t xml:space="preserve">- </w:t>
      </w:r>
      <w:r w:rsidRPr="009B019F">
        <w:rPr>
          <w:rFonts w:ascii="Times New Roman" w:hAnsi="Times New Roman" w:cs="Times New Roman"/>
          <w:b/>
          <w:bCs/>
          <w:i/>
          <w:iCs/>
          <w:sz w:val="28"/>
          <w:szCs w:val="28"/>
          <w:lang w:bidi="ar-IQ"/>
        </w:rPr>
        <w:t>Bacillus cereus</w:t>
      </w:r>
      <w:r w:rsidRPr="009B019F">
        <w:rPr>
          <w:rFonts w:ascii="Times New Roman" w:hAnsi="Times New Roman" w:cs="Times New Roman" w:hint="cs"/>
          <w:b/>
          <w:bCs/>
          <w:i/>
          <w:iCs/>
          <w:sz w:val="28"/>
          <w:szCs w:val="28"/>
          <w:rtl/>
          <w:lang w:bidi="ar-IQ"/>
        </w:rPr>
        <w:t>:</w:t>
      </w:r>
    </w:p>
    <w:p w:rsidR="009B019F" w:rsidRDefault="00981154" w:rsidP="00981154">
      <w:pPr>
        <w:pStyle w:val="ListParagraph"/>
        <w:ind w:left="84"/>
        <w:jc w:val="both"/>
        <w:rPr>
          <w:rFonts w:ascii="Times New Roman" w:hAnsi="Times New Roman" w:cs="Times New Roman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ab/>
      </w:r>
      <w:r w:rsidR="0047155E">
        <w:rPr>
          <w:rFonts w:ascii="Times New Roman" w:hAnsi="Times New Roman" w:cs="Times New Roman" w:hint="cs"/>
          <w:sz w:val="28"/>
          <w:szCs w:val="28"/>
          <w:rtl/>
          <w:lang w:bidi="ar-IQ"/>
        </w:rPr>
        <w:t>ان التسمم الغذائي هنا يعود لوجود اعداد كبيرة من هذه البكتيريا تصل الى ( 10</w:t>
      </w:r>
      <w:r w:rsidR="0047155E">
        <w:rPr>
          <w:rFonts w:ascii="Times New Roman" w:hAnsi="Times New Roman" w:cs="Times New Roman" w:hint="cs"/>
          <w:sz w:val="28"/>
          <w:szCs w:val="28"/>
          <w:vertAlign w:val="superscript"/>
          <w:rtl/>
          <w:lang w:bidi="ar-IQ"/>
        </w:rPr>
        <w:t>7</w:t>
      </w:r>
      <w:r w:rsidR="0047155E">
        <w:rPr>
          <w:rFonts w:ascii="Times New Roman" w:hAnsi="Times New Roman" w:cs="Times New Roman" w:hint="cs"/>
          <w:sz w:val="28"/>
          <w:szCs w:val="28"/>
          <w:rtl/>
          <w:lang w:bidi="ar-IQ"/>
        </w:rPr>
        <w:t>) خلية /مل , وعليه عند اختبار الغذاء الذي نتوقع انه مسبب للتسمم فليس من الضروري استعمال وسط اختياري</w:t>
      </w:r>
      <w:r w:rsidR="00415639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  <w:r w:rsidR="0047155E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ويمكن عمل تعداد للبكتيريا 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الهوائية المحللة للدهون الفوسفاتية </w:t>
      </w:r>
      <w:r>
        <w:rPr>
          <w:rFonts w:ascii="Times New Roman" w:hAnsi="Times New Roman" w:cs="Times New Roman"/>
          <w:sz w:val="28"/>
          <w:szCs w:val="28"/>
          <w:lang w:bidi="ar-IQ"/>
        </w:rPr>
        <w:t>A.P.L.P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 (</w:t>
      </w:r>
      <w:r>
        <w:rPr>
          <w:rFonts w:ascii="Times New Roman" w:hAnsi="Times New Roman" w:cs="Times New Roman"/>
          <w:sz w:val="28"/>
          <w:szCs w:val="28"/>
          <w:lang w:bidi="ar-IQ"/>
        </w:rPr>
        <w:t>Aerobic Phosphlipase Producer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) اذ يلقح وسط </w:t>
      </w:r>
      <w:r>
        <w:rPr>
          <w:rFonts w:ascii="Times New Roman" w:hAnsi="Times New Roman" w:cs="Times New Roman"/>
          <w:sz w:val="28"/>
          <w:szCs w:val="28"/>
          <w:lang w:bidi="ar-IQ"/>
        </w:rPr>
        <w:t>Egg Yolk Agar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,ثم يتم اجراء فحص مجهري تأكيدي للعصيات الموجبة لصبغة كرام وفحوصات بايوكيميائية لهذه البكتيريا.</w:t>
      </w:r>
    </w:p>
    <w:p w:rsidR="00981154" w:rsidRDefault="00415639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lastRenderedPageBreak/>
        <w:tab/>
      </w:r>
      <w:r w:rsidR="00981154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تسبب </w:t>
      </w:r>
      <w:r w:rsidR="00981154" w:rsidRPr="00074A9E">
        <w:rPr>
          <w:rFonts w:ascii="Times New Roman" w:hAnsi="Times New Roman" w:cs="Times New Roman"/>
          <w:i/>
          <w:iCs/>
          <w:sz w:val="28"/>
          <w:szCs w:val="28"/>
          <w:lang w:bidi="ar-IQ"/>
        </w:rPr>
        <w:t>Bacillus</w:t>
      </w:r>
      <w:r w:rsidR="00981154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981154" w:rsidRPr="00074A9E">
        <w:rPr>
          <w:rFonts w:ascii="Times New Roman" w:hAnsi="Times New Roman" w:cs="Times New Roman"/>
          <w:i/>
          <w:iCs/>
          <w:sz w:val="28"/>
          <w:szCs w:val="28"/>
          <w:lang w:bidi="ar-IQ"/>
        </w:rPr>
        <w:t>cereus</w:t>
      </w:r>
      <w:r w:rsidR="00981154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التسممات الغذائي</w:t>
      </w:r>
      <w:r w:rsidR="00A670F0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ة خاصة في الاغذية النشوية المطبوخة في المطاعم كالرز والبطاطا عند تركها لساعات عديدة في جو المطبخ الحار, اذ تنمو سبورات البكتيريا التي </w:t>
      </w:r>
      <w:r w:rsidR="00DC5467">
        <w:rPr>
          <w:rFonts w:ascii="Times New Roman" w:hAnsi="Times New Roman" w:cs="Times New Roman" w:hint="cs"/>
          <w:sz w:val="28"/>
          <w:szCs w:val="28"/>
          <w:rtl/>
          <w:lang w:bidi="ar-IQ"/>
        </w:rPr>
        <w:t>تمتاز بانها ذات مقاومة عالية للحرارة ولا تقضي عليها عمليات الطبخ (سبورات هذه البكتيريا منتشرة في التربة وغالبا مصدرها الاغذية ذات الاصل النباتي والطحين والنشأ والمعكروني ) كما تحلل هذه البكتيريا الاغذية البروتينية وتنتج انزيمات الرنين المخثرة للحليب الخام.</w:t>
      </w:r>
    </w:p>
    <w:p w:rsidR="00DC5467" w:rsidRDefault="00DC5467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تمتاز هذه البكتيريا بعدة صفات ,فهي عصيات موجبة لصبغة كرام , مكونة للسبورات, تنمو في مدى واسع من درجات الحرارة (10-48م) ومدى واسع من ال </w:t>
      </w:r>
      <w:r>
        <w:rPr>
          <w:rFonts w:ascii="Times New Roman" w:hAnsi="Times New Roman" w:cs="Times New Roman"/>
          <w:sz w:val="28"/>
          <w:szCs w:val="28"/>
          <w:lang w:bidi="ar-IQ"/>
        </w:rPr>
        <w:t>pH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(5-9) , مستعمراتها كبيرة على الاوساط الزرعية, تحلل الدم والنشأ والكازائين والجيلاتين وليس لها القدرة على استهلاك </w:t>
      </w:r>
      <w:r w:rsidR="002663E7"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سكر الكلوكوز لاهوائيا ولا تستهلك المانيتول والزايلوز </w:t>
      </w:r>
      <w:r w:rsidR="005D2162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5D2162" w:rsidRDefault="005D2162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</w:p>
    <w:p w:rsidR="00FA22C9" w:rsidRDefault="00FA22C9" w:rsidP="00981154">
      <w:pPr>
        <w:pStyle w:val="ListParagraph"/>
        <w:ind w:left="84"/>
        <w:jc w:val="both"/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</w:pPr>
      <w:r w:rsidRPr="00FA22C9"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  <w:t>طريقة العمل</w:t>
      </w:r>
    </w:p>
    <w:p w:rsidR="00415639" w:rsidRPr="00FA22C9" w:rsidRDefault="00415639" w:rsidP="00981154">
      <w:pPr>
        <w:pStyle w:val="ListParagraph"/>
        <w:ind w:left="84"/>
        <w:jc w:val="both"/>
        <w:rPr>
          <w:rFonts w:ascii="Times New Roman" w:hAnsi="Times New Roman" w:cs="Times New Roman" w:hint="cs"/>
          <w:b/>
          <w:bCs/>
          <w:sz w:val="28"/>
          <w:szCs w:val="28"/>
          <w:rtl/>
          <w:lang w:bidi="ar-IQ"/>
        </w:rPr>
      </w:pPr>
    </w:p>
    <w:p w:rsidR="00FA22C9" w:rsidRDefault="00FA22C9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1- تعمل عدة تخافيف من العينة وينقل (0.1 مل ) من التخفيف الملائم الى اطباق تحوي وسط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MEPP 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bidi="ar-IQ"/>
        </w:rPr>
        <w:t>Mannitol Egg Yolk Phenol Red Polymyxin Agar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) </w:t>
      </w:r>
      <w:r w:rsidR="0038317A"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38317A" w:rsidRDefault="0038317A" w:rsidP="0038317A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2- تحضن الاطباق بدرجة حرارة 30 م لمدة 48 ساعة.</w:t>
      </w:r>
    </w:p>
    <w:p w:rsidR="0038317A" w:rsidRDefault="001D51CC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3- تفحص المستعمرات اذ تظهر حافة المستعمرة خشنة حمراء بنفسجية مع ترسبات بيضاء كثيفة لان البكتيريا لا تستغل المانيتول وتحلل صفار البيض لافرازها انزيم </w:t>
      </w:r>
      <w:r>
        <w:rPr>
          <w:rFonts w:ascii="Times New Roman" w:hAnsi="Times New Roman" w:cs="Times New Roman"/>
          <w:sz w:val="28"/>
          <w:szCs w:val="28"/>
          <w:lang w:bidi="ar-IQ"/>
        </w:rPr>
        <w:t>Lecithinase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>.</w:t>
      </w:r>
    </w:p>
    <w:p w:rsidR="001D51CC" w:rsidRDefault="001D51CC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4- تفحص البكتيريا مجهريا ويلاحظ السبور المتطاول </w:t>
      </w:r>
      <w:r>
        <w:rPr>
          <w:rFonts w:ascii="Times New Roman" w:hAnsi="Times New Roman" w:cs="Times New Roman"/>
          <w:sz w:val="28"/>
          <w:szCs w:val="28"/>
          <w:lang w:bidi="ar-IQ"/>
        </w:rPr>
        <w:t>Ellipsoidal</w:t>
      </w:r>
      <w:r>
        <w:rPr>
          <w:rFonts w:ascii="Times New Roman" w:hAnsi="Times New Roman" w:cs="Times New Roman" w:hint="cs"/>
          <w:sz w:val="28"/>
          <w:szCs w:val="28"/>
          <w:rtl/>
          <w:lang w:bidi="ar-IQ"/>
        </w:rPr>
        <w:t xml:space="preserve"> داخل الخلايا البكتيرية.</w:t>
      </w:r>
    </w:p>
    <w:p w:rsidR="001D51CC" w:rsidRPr="0047155E" w:rsidRDefault="001D51CC" w:rsidP="00981154">
      <w:pPr>
        <w:pStyle w:val="ListParagraph"/>
        <w:ind w:left="84"/>
        <w:jc w:val="both"/>
        <w:rPr>
          <w:rFonts w:ascii="Times New Roman" w:hAnsi="Times New Roman" w:cs="Times New Roman" w:hint="cs"/>
          <w:sz w:val="28"/>
          <w:szCs w:val="28"/>
          <w:rtl/>
          <w:lang w:bidi="ar-IQ"/>
        </w:rPr>
      </w:pPr>
    </w:p>
    <w:p w:rsidR="00B07759" w:rsidRDefault="00B07759" w:rsidP="00B07759">
      <w:pPr>
        <w:ind w:left="84"/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B07759">
      <w:pPr>
        <w:jc w:val="right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</w:pPr>
    </w:p>
    <w:p w:rsidR="00E97246" w:rsidRPr="00E97246" w:rsidRDefault="00E97246" w:rsidP="00E97246">
      <w:pPr>
        <w:jc w:val="center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sectPr w:rsidR="00E97246" w:rsidRPr="00E97246" w:rsidSect="00694D44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4B4" w:rsidRDefault="007944B4" w:rsidP="00694D44">
      <w:pPr>
        <w:spacing w:after="0" w:line="240" w:lineRule="auto"/>
      </w:pPr>
      <w:r>
        <w:separator/>
      </w:r>
    </w:p>
  </w:endnote>
  <w:endnote w:type="continuationSeparator" w:id="1">
    <w:p w:rsidR="007944B4" w:rsidRDefault="007944B4" w:rsidP="00694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906922"/>
      <w:docPartObj>
        <w:docPartGallery w:val="Page Numbers (Bottom of Page)"/>
        <w:docPartUnique/>
      </w:docPartObj>
    </w:sdtPr>
    <w:sdtContent>
      <w:p w:rsidR="00694D44" w:rsidRDefault="00546B3D">
        <w:pPr>
          <w:pStyle w:val="Footer"/>
        </w:pPr>
        <w:fldSimple w:instr=" PAGE   \* MERGEFORMAT ">
          <w:r w:rsidR="00415639">
            <w:rPr>
              <w:noProof/>
              <w:rtl/>
            </w:rPr>
            <w:t>2</w:t>
          </w:r>
        </w:fldSimple>
      </w:p>
    </w:sdtContent>
  </w:sdt>
  <w:p w:rsidR="00694D44" w:rsidRDefault="00694D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4B4" w:rsidRDefault="007944B4" w:rsidP="00694D44">
      <w:pPr>
        <w:spacing w:after="0" w:line="240" w:lineRule="auto"/>
      </w:pPr>
      <w:r>
        <w:separator/>
      </w:r>
    </w:p>
  </w:footnote>
  <w:footnote w:type="continuationSeparator" w:id="1">
    <w:p w:rsidR="007944B4" w:rsidRDefault="007944B4" w:rsidP="00694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D44" w:rsidRDefault="00694D44" w:rsidP="00694D44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 w:hint="cs"/>
        <w:sz w:val="32"/>
        <w:szCs w:val="32"/>
        <w:rtl/>
      </w:rPr>
      <w:t>مختبر البكتيريا الغذائية والصناعية</w:t>
    </w:r>
  </w:p>
  <w:p w:rsidR="00694D44" w:rsidRPr="00694D44" w:rsidRDefault="00694D44" w:rsidP="00694D4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C8E"/>
    <w:multiLevelType w:val="hybridMultilevel"/>
    <w:tmpl w:val="6C184FAA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">
    <w:nsid w:val="1D5868F7"/>
    <w:multiLevelType w:val="hybridMultilevel"/>
    <w:tmpl w:val="1D06D82C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>
    <w:nsid w:val="2D4D0D59"/>
    <w:multiLevelType w:val="hybridMultilevel"/>
    <w:tmpl w:val="5E181486"/>
    <w:lvl w:ilvl="0" w:tplc="0409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94D44"/>
    <w:rsid w:val="0002417F"/>
    <w:rsid w:val="0005608B"/>
    <w:rsid w:val="00074A9E"/>
    <w:rsid w:val="0016047B"/>
    <w:rsid w:val="00165BC0"/>
    <w:rsid w:val="0018362D"/>
    <w:rsid w:val="0019658C"/>
    <w:rsid w:val="001D478D"/>
    <w:rsid w:val="001D51CC"/>
    <w:rsid w:val="001D7014"/>
    <w:rsid w:val="001E068D"/>
    <w:rsid w:val="001F7CAE"/>
    <w:rsid w:val="002663E7"/>
    <w:rsid w:val="00267B98"/>
    <w:rsid w:val="00276A46"/>
    <w:rsid w:val="002D0313"/>
    <w:rsid w:val="0031779A"/>
    <w:rsid w:val="0038317A"/>
    <w:rsid w:val="003C660C"/>
    <w:rsid w:val="00415639"/>
    <w:rsid w:val="0047155E"/>
    <w:rsid w:val="00482CBA"/>
    <w:rsid w:val="00546B3D"/>
    <w:rsid w:val="00595A66"/>
    <w:rsid w:val="005D2162"/>
    <w:rsid w:val="00600372"/>
    <w:rsid w:val="00694D44"/>
    <w:rsid w:val="00721C99"/>
    <w:rsid w:val="007944B4"/>
    <w:rsid w:val="007F22E6"/>
    <w:rsid w:val="00926AFC"/>
    <w:rsid w:val="009379D7"/>
    <w:rsid w:val="00981154"/>
    <w:rsid w:val="00983485"/>
    <w:rsid w:val="00987FBD"/>
    <w:rsid w:val="009B019F"/>
    <w:rsid w:val="009B4185"/>
    <w:rsid w:val="00A670F0"/>
    <w:rsid w:val="00AF46EB"/>
    <w:rsid w:val="00B07759"/>
    <w:rsid w:val="00B14A31"/>
    <w:rsid w:val="00B25597"/>
    <w:rsid w:val="00BF04F7"/>
    <w:rsid w:val="00C93C18"/>
    <w:rsid w:val="00D048C9"/>
    <w:rsid w:val="00D45088"/>
    <w:rsid w:val="00D646FB"/>
    <w:rsid w:val="00DC5467"/>
    <w:rsid w:val="00E06CCE"/>
    <w:rsid w:val="00E97246"/>
    <w:rsid w:val="00F25C2B"/>
    <w:rsid w:val="00F871C0"/>
    <w:rsid w:val="00FA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B98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E972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94D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D44"/>
  </w:style>
  <w:style w:type="paragraph" w:styleId="Footer">
    <w:name w:val="footer"/>
    <w:basedOn w:val="Normal"/>
    <w:link w:val="FooterChar"/>
    <w:uiPriority w:val="99"/>
    <w:unhideWhenUsed/>
    <w:rsid w:val="00694D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D44"/>
  </w:style>
  <w:style w:type="paragraph" w:styleId="NoSpacing">
    <w:name w:val="No Spacing"/>
    <w:uiPriority w:val="1"/>
    <w:qFormat/>
    <w:rsid w:val="00E97246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972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83485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</Company>
  <LinksUpToDate>false</LinksUpToDate>
  <CharactersWithSpaces>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</dc:creator>
  <cp:keywords/>
  <dc:description/>
  <cp:lastModifiedBy>cesar</cp:lastModifiedBy>
  <cp:revision>41</cp:revision>
  <dcterms:created xsi:type="dcterms:W3CDTF">2009-02-11T04:42:00Z</dcterms:created>
  <dcterms:modified xsi:type="dcterms:W3CDTF">2009-02-13T17:36:00Z</dcterms:modified>
</cp:coreProperties>
</file>