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6AF" w:rsidRDefault="00D776AF" w:rsidP="00D776AF">
      <w:pPr>
        <w:pStyle w:val="a3"/>
        <w:ind w:left="1440"/>
        <w:rPr>
          <w:rFonts w:asciiTheme="minorBidi" w:hAnsiTheme="minorBidi"/>
          <w:b/>
          <w:bCs/>
          <w:sz w:val="48"/>
          <w:szCs w:val="48"/>
          <w:rtl/>
          <w:lang w:bidi="ar-IQ"/>
        </w:rPr>
      </w:pPr>
      <w:r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المحاضرة </w:t>
      </w:r>
      <w:r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>السابعة</w:t>
      </w:r>
      <w:bookmarkStart w:id="0" w:name="_GoBack"/>
      <w:bookmarkEnd w:id="0"/>
      <w:r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 / </w:t>
      </w:r>
    </w:p>
    <w:p w:rsidR="00D776AF" w:rsidRDefault="00D776AF" w:rsidP="00D776AF">
      <w:pPr>
        <w:pStyle w:val="a3"/>
        <w:ind w:left="1440"/>
        <w:rPr>
          <w:rFonts w:asciiTheme="minorBidi" w:hAnsiTheme="minorBidi"/>
          <w:b/>
          <w:bCs/>
          <w:sz w:val="48"/>
          <w:szCs w:val="48"/>
          <w:rtl/>
          <w:lang w:bidi="ar-IQ"/>
        </w:rPr>
      </w:pPr>
    </w:p>
    <w:p w:rsidR="00D776AF" w:rsidRDefault="00D776AF" w:rsidP="00D776AF">
      <w:pPr>
        <w:pStyle w:val="a3"/>
        <w:numPr>
          <w:ilvl w:val="0"/>
          <w:numId w:val="2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علامات </w:t>
      </w:r>
      <w:proofErr w:type="gramStart"/>
      <w:r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>الترقيم :</w:t>
      </w:r>
      <w:proofErr w:type="gramEnd"/>
      <w:r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 </w:t>
      </w:r>
    </w:p>
    <w:p w:rsidR="00D776AF" w:rsidRDefault="00D776AF" w:rsidP="00D776AF">
      <w:pPr>
        <w:pStyle w:val="a3"/>
        <w:ind w:left="1440"/>
        <w:rPr>
          <w:rFonts w:asciiTheme="minorBidi" w:hAnsiTheme="minorBidi"/>
          <w:sz w:val="40"/>
          <w:szCs w:val="40"/>
          <w:rtl/>
          <w:lang w:bidi="ar-IQ"/>
        </w:rPr>
      </w:pPr>
    </w:p>
    <w:p w:rsidR="00D776AF" w:rsidRDefault="00D776AF" w:rsidP="00D776AF">
      <w:pPr>
        <w:pStyle w:val="a3"/>
        <w:ind w:left="0"/>
        <w:rPr>
          <w:rFonts w:asciiTheme="minorBidi" w:hAnsiTheme="minorBidi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>اشارات اصطلح عليها علماء اللغة</w:t>
      </w:r>
      <w:proofErr w:type="gramStart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,</w:t>
      </w:r>
      <w:proofErr w:type="gram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توضع في أثناء الكتابة او في اخرها لتعيين مواقع الوقف , والفصل , والابتداء وغير ذلك في الكلام .. ما يكشف عن مقاصد الكاتب في تعبيره الكتابي ....</w:t>
      </w:r>
    </w:p>
    <w:p w:rsidR="00D776AF" w:rsidRDefault="00D776AF" w:rsidP="00D776AF">
      <w:pPr>
        <w:pStyle w:val="a3"/>
        <w:ind w:left="0"/>
        <w:rPr>
          <w:rFonts w:asciiTheme="minorBidi" w:hAnsiTheme="minorBidi"/>
          <w:sz w:val="40"/>
          <w:szCs w:val="40"/>
          <w:rtl/>
          <w:lang w:bidi="ar-IQ"/>
        </w:rPr>
      </w:pPr>
    </w:p>
    <w:p w:rsidR="00D776AF" w:rsidRDefault="00D776AF" w:rsidP="00D776AF">
      <w:pPr>
        <w:pStyle w:val="a3"/>
        <w:numPr>
          <w:ilvl w:val="0"/>
          <w:numId w:val="1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مواضع علامات </w:t>
      </w:r>
      <w:proofErr w:type="gramStart"/>
      <w:r>
        <w:rPr>
          <w:rFonts w:asciiTheme="minorBidi" w:hAnsiTheme="minorBidi" w:hint="cs"/>
          <w:sz w:val="40"/>
          <w:szCs w:val="40"/>
          <w:rtl/>
          <w:lang w:bidi="ar-IQ"/>
        </w:rPr>
        <w:t>الترقيم :</w:t>
      </w:r>
      <w:proofErr w:type="gram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</w:p>
    <w:p w:rsidR="00D776AF" w:rsidRDefault="00D776AF" w:rsidP="00D776AF">
      <w:pPr>
        <w:pStyle w:val="a3"/>
        <w:rPr>
          <w:rFonts w:asciiTheme="minorBidi" w:hAnsiTheme="minorBidi"/>
          <w:sz w:val="40"/>
          <w:szCs w:val="40"/>
          <w:rtl/>
          <w:lang w:bidi="ar-IQ"/>
        </w:rPr>
      </w:pPr>
    </w:p>
    <w:p w:rsidR="00D776AF" w:rsidRPr="00767A28" w:rsidRDefault="00D776AF" w:rsidP="00D776AF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sz w:val="48"/>
          <w:szCs w:val="48"/>
          <w:lang w:bidi="ar-IQ"/>
        </w:rPr>
      </w:pPr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اولاً / علامات </w:t>
      </w:r>
      <w:proofErr w:type="gramStart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>الوقف :</w:t>
      </w:r>
      <w:proofErr w:type="gramEnd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- </w:t>
      </w:r>
    </w:p>
    <w:p w:rsidR="00D776AF" w:rsidRPr="00B37737" w:rsidRDefault="00D776AF" w:rsidP="00D776AF">
      <w:pPr>
        <w:pStyle w:val="a3"/>
        <w:rPr>
          <w:rFonts w:asciiTheme="minorBidi" w:hAnsiTheme="minorBidi"/>
          <w:sz w:val="40"/>
          <w:szCs w:val="40"/>
          <w:rtl/>
          <w:lang w:bidi="ar-IQ"/>
        </w:rPr>
      </w:pPr>
    </w:p>
    <w:p w:rsidR="00D776AF" w:rsidRDefault="00D776AF" w:rsidP="00D776AF">
      <w:pPr>
        <w:pStyle w:val="a3"/>
        <w:numPr>
          <w:ilvl w:val="0"/>
          <w:numId w:val="3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 </w:t>
      </w:r>
      <w:proofErr w:type="gramStart"/>
      <w:r w:rsidRPr="00B37737">
        <w:rPr>
          <w:rFonts w:asciiTheme="minorBidi" w:hAnsiTheme="minorBidi" w:hint="cs"/>
          <w:b/>
          <w:bCs/>
          <w:sz w:val="96"/>
          <w:szCs w:val="96"/>
          <w:rtl/>
          <w:lang w:bidi="ar-IQ"/>
        </w:rPr>
        <w:t>,</w:t>
      </w:r>
      <w:proofErr w:type="gramEnd"/>
      <w:r>
        <w:rPr>
          <w:rFonts w:asciiTheme="minorBidi" w:hAnsiTheme="minorBidi" w:hint="cs"/>
          <w:b/>
          <w:bCs/>
          <w:sz w:val="72"/>
          <w:szCs w:val="72"/>
          <w:rtl/>
          <w:lang w:bidi="ar-IQ"/>
        </w:rPr>
        <w:t xml:space="preserve"> </w:t>
      </w: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الفاصلة او الفصلة او الشولة  / توضع بين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المعطوفات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مفردات او جملا وبعد المنادى وبعد انواع الشيء واقسامه واجزائه.</w:t>
      </w:r>
    </w:p>
    <w:p w:rsidR="00D776AF" w:rsidRDefault="00D776AF" w:rsidP="00D776AF">
      <w:pPr>
        <w:pStyle w:val="a3"/>
        <w:ind w:left="1080"/>
        <w:rPr>
          <w:rFonts w:asciiTheme="minorBidi" w:hAnsiTheme="minorBidi" w:hint="cs"/>
          <w:sz w:val="40"/>
          <w:szCs w:val="40"/>
          <w:lang w:bidi="ar-IQ"/>
        </w:rPr>
      </w:pPr>
    </w:p>
    <w:p w:rsidR="00D776AF" w:rsidRDefault="00D776AF" w:rsidP="00D776AF">
      <w:pPr>
        <w:pStyle w:val="a3"/>
        <w:numPr>
          <w:ilvl w:val="0"/>
          <w:numId w:val="3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gramStart"/>
      <w:r>
        <w:rPr>
          <w:rFonts w:asciiTheme="minorBidi" w:hAnsiTheme="minorBidi"/>
          <w:b/>
          <w:bCs/>
          <w:sz w:val="72"/>
          <w:szCs w:val="72"/>
          <w:lang w:bidi="ar-IQ"/>
        </w:rPr>
        <w:t xml:space="preserve">; </w:t>
      </w:r>
      <w:r>
        <w:rPr>
          <w:rFonts w:asciiTheme="minorBidi" w:hAnsiTheme="minorBidi" w:hint="cs"/>
          <w:b/>
          <w:bCs/>
          <w:sz w:val="72"/>
          <w:szCs w:val="72"/>
          <w:rtl/>
          <w:lang w:bidi="ar-IQ"/>
        </w:rPr>
        <w:t xml:space="preserve"> </w:t>
      </w:r>
      <w:r>
        <w:rPr>
          <w:rFonts w:asciiTheme="minorBidi" w:hAnsiTheme="minorBidi" w:hint="cs"/>
          <w:sz w:val="40"/>
          <w:szCs w:val="40"/>
          <w:rtl/>
          <w:lang w:bidi="ar-IQ"/>
        </w:rPr>
        <w:t>الفارزة</w:t>
      </w:r>
      <w:proofErr w:type="gram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المنقوطة / توضع بين الجملتين ثانيهما مسببة عن الاولى او سببا لها كما توضع بين الجمل الطويلة لأجل التنفس.</w:t>
      </w:r>
    </w:p>
    <w:p w:rsidR="00D776AF" w:rsidRPr="00B37737" w:rsidRDefault="00D776AF" w:rsidP="00D776AF">
      <w:pPr>
        <w:pStyle w:val="a3"/>
        <w:rPr>
          <w:rFonts w:asciiTheme="minorBidi" w:hAnsiTheme="minorBidi"/>
          <w:sz w:val="40"/>
          <w:szCs w:val="40"/>
          <w:rtl/>
          <w:lang w:bidi="ar-IQ"/>
        </w:rPr>
      </w:pPr>
    </w:p>
    <w:p w:rsidR="00D776AF" w:rsidRDefault="00D776AF" w:rsidP="00D776AF">
      <w:pPr>
        <w:pStyle w:val="a3"/>
        <w:numPr>
          <w:ilvl w:val="0"/>
          <w:numId w:val="3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b/>
          <w:bCs/>
          <w:sz w:val="96"/>
          <w:szCs w:val="96"/>
          <w:rtl/>
          <w:lang w:bidi="ar-IQ"/>
        </w:rPr>
        <w:t xml:space="preserve"> . </w:t>
      </w: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النقطة او الوقفة / توضع في آخر جملة تامة وفي آخر الفقرات </w:t>
      </w:r>
      <w:proofErr w:type="gramStart"/>
      <w:r>
        <w:rPr>
          <w:rFonts w:asciiTheme="minorBidi" w:hAnsiTheme="minorBidi" w:hint="cs"/>
          <w:sz w:val="40"/>
          <w:szCs w:val="40"/>
          <w:rtl/>
          <w:lang w:bidi="ar-IQ"/>
        </w:rPr>
        <w:t>و داخلها</w:t>
      </w:r>
      <w:proofErr w:type="gram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بعد الجمل التامة المستقلة وفي اخر الكلام كله </w:t>
      </w:r>
      <w:r>
        <w:rPr>
          <w:rFonts w:asciiTheme="minorBidi" w:hAnsiTheme="minorBidi" w:hint="cs"/>
          <w:sz w:val="40"/>
          <w:szCs w:val="40"/>
          <w:rtl/>
          <w:lang w:bidi="ar-IQ"/>
        </w:rPr>
        <w:lastRenderedPageBreak/>
        <w:t>كما يستحب ان توضع بعد الرموز المختزلة وبخاصة اذا كان بعدها كلام</w:t>
      </w:r>
    </w:p>
    <w:p w:rsidR="00D776AF" w:rsidRPr="00B37737" w:rsidRDefault="00D776AF" w:rsidP="00D776AF">
      <w:pPr>
        <w:pStyle w:val="a3"/>
        <w:rPr>
          <w:rFonts w:asciiTheme="minorBidi" w:hAnsiTheme="minorBidi"/>
          <w:sz w:val="40"/>
          <w:szCs w:val="40"/>
          <w:rtl/>
          <w:lang w:bidi="ar-IQ"/>
        </w:rPr>
      </w:pPr>
    </w:p>
    <w:p w:rsidR="00D776AF" w:rsidRPr="00E509B7" w:rsidRDefault="00D776AF" w:rsidP="00D776AF">
      <w:pPr>
        <w:pStyle w:val="a3"/>
        <w:numPr>
          <w:ilvl w:val="0"/>
          <w:numId w:val="3"/>
        </w:numPr>
        <w:rPr>
          <w:rFonts w:asciiTheme="minorBidi" w:hAnsiTheme="minorBidi"/>
          <w:b/>
          <w:bCs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gramStart"/>
      <w:r w:rsidRPr="00B37737">
        <w:rPr>
          <w:rFonts w:asciiTheme="minorBidi" w:hAnsiTheme="minorBidi" w:hint="cs"/>
          <w:b/>
          <w:bCs/>
          <w:sz w:val="72"/>
          <w:szCs w:val="72"/>
          <w:rtl/>
          <w:lang w:bidi="ar-IQ"/>
        </w:rPr>
        <w:t xml:space="preserve">/  </w:t>
      </w:r>
      <w:r>
        <w:rPr>
          <w:rFonts w:asciiTheme="minorBidi" w:hAnsiTheme="minorBidi" w:hint="cs"/>
          <w:sz w:val="40"/>
          <w:szCs w:val="40"/>
          <w:rtl/>
          <w:lang w:bidi="ar-IQ"/>
        </w:rPr>
        <w:t>الشرطة</w:t>
      </w:r>
      <w:proofErr w:type="gram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المائلة  / توضع بين ارقام اليوم والشهر والسنة في التاريخ كما توضع بين السطور في المخطوطات المحققة </w:t>
      </w:r>
      <w:r>
        <w:rPr>
          <w:rFonts w:asciiTheme="minorBidi" w:hAnsiTheme="minorBidi"/>
          <w:sz w:val="40"/>
          <w:szCs w:val="40"/>
          <w:lang w:bidi="ar-IQ"/>
        </w:rPr>
        <w:t xml:space="preserve">; </w:t>
      </w: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لتحديد بداية السطر ونهايته في الاصل . ويستخدمها الباحثون في توثيق النص للفصل بين رقم الجزء ورقم الصفحة في الكتب ذات </w:t>
      </w:r>
      <w:proofErr w:type="gramStart"/>
      <w:r>
        <w:rPr>
          <w:rFonts w:asciiTheme="minorBidi" w:hAnsiTheme="minorBidi" w:hint="cs"/>
          <w:sz w:val="40"/>
          <w:szCs w:val="40"/>
          <w:rtl/>
          <w:lang w:bidi="ar-IQ"/>
        </w:rPr>
        <w:t>الاجزاء .</w:t>
      </w:r>
      <w:proofErr w:type="gramEnd"/>
    </w:p>
    <w:p w:rsidR="00D776AF" w:rsidRPr="00E509B7" w:rsidRDefault="00D776AF" w:rsidP="00D776AF">
      <w:pPr>
        <w:pStyle w:val="a3"/>
        <w:rPr>
          <w:rFonts w:asciiTheme="minorBidi" w:hAnsiTheme="minorBidi"/>
          <w:b/>
          <w:bCs/>
          <w:sz w:val="40"/>
          <w:szCs w:val="40"/>
          <w:rtl/>
          <w:lang w:bidi="ar-IQ"/>
        </w:rPr>
      </w:pPr>
    </w:p>
    <w:p w:rsidR="00D776AF" w:rsidRPr="00767A28" w:rsidRDefault="00D776AF" w:rsidP="00D776AF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sz w:val="48"/>
          <w:szCs w:val="48"/>
          <w:lang w:bidi="ar-IQ"/>
        </w:rPr>
      </w:pPr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ثانياً / علامات النبرات </w:t>
      </w:r>
      <w:proofErr w:type="gramStart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>الصوتية :</w:t>
      </w:r>
      <w:proofErr w:type="gramEnd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- </w:t>
      </w:r>
    </w:p>
    <w:p w:rsidR="00D776AF" w:rsidRDefault="00D776AF" w:rsidP="00D776AF">
      <w:pPr>
        <w:pStyle w:val="a3"/>
        <w:rPr>
          <w:rFonts w:asciiTheme="minorBidi" w:hAnsiTheme="minorBidi"/>
          <w:b/>
          <w:bCs/>
          <w:sz w:val="40"/>
          <w:szCs w:val="40"/>
          <w:rtl/>
          <w:lang w:bidi="ar-IQ"/>
        </w:rPr>
      </w:pPr>
    </w:p>
    <w:p w:rsidR="00D776AF" w:rsidRDefault="00D776AF" w:rsidP="00D776AF">
      <w:pPr>
        <w:pStyle w:val="a3"/>
        <w:numPr>
          <w:ilvl w:val="0"/>
          <w:numId w:val="4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>
        <w:rPr>
          <w:rFonts w:asciiTheme="minorBidi" w:hAnsiTheme="minorBidi" w:hint="cs"/>
          <w:b/>
          <w:bCs/>
          <w:sz w:val="72"/>
          <w:szCs w:val="72"/>
          <w:rtl/>
          <w:lang w:bidi="ar-IQ"/>
        </w:rPr>
        <w:t xml:space="preserve"> : </w:t>
      </w:r>
      <w:r>
        <w:rPr>
          <w:rFonts w:asciiTheme="minorBidi" w:hAnsiTheme="minorBidi" w:hint="cs"/>
          <w:sz w:val="40"/>
          <w:szCs w:val="40"/>
          <w:rtl/>
          <w:lang w:bidi="ar-IQ"/>
        </w:rPr>
        <w:t>النقطتان الرأسيتان/ توضع بعد الفاظ القول وقبل ذكر الامثلة وبين اقسام الشيء وانواعه وقبل الكلام المبين بما سبقه</w:t>
      </w:r>
    </w:p>
    <w:p w:rsidR="00D776AF" w:rsidRPr="00E509B7" w:rsidRDefault="00D776AF" w:rsidP="00D776AF">
      <w:pPr>
        <w:pStyle w:val="a3"/>
        <w:numPr>
          <w:ilvl w:val="0"/>
          <w:numId w:val="4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>
        <w:rPr>
          <w:rFonts w:asciiTheme="minorBidi" w:hAnsiTheme="minorBidi" w:hint="cs"/>
          <w:b/>
          <w:bCs/>
          <w:sz w:val="72"/>
          <w:szCs w:val="72"/>
          <w:rtl/>
          <w:lang w:bidi="ar-IQ"/>
        </w:rPr>
        <w:t xml:space="preserve"> ....</w:t>
      </w: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علامة الحذف / توضع للدلالة على ان في مكانها كلاماً محذوفاً او مضمراً لسبب ما.</w:t>
      </w:r>
      <w:r w:rsidRPr="00E509B7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</w:p>
    <w:p w:rsidR="00D776AF" w:rsidRDefault="00D776AF" w:rsidP="00D776AF">
      <w:pPr>
        <w:pStyle w:val="a3"/>
        <w:numPr>
          <w:ilvl w:val="0"/>
          <w:numId w:val="4"/>
        </w:numPr>
        <w:rPr>
          <w:rFonts w:asciiTheme="minorBidi" w:hAnsiTheme="minorBidi"/>
          <w:sz w:val="40"/>
          <w:szCs w:val="40"/>
          <w:lang w:bidi="ar-IQ"/>
        </w:rPr>
      </w:pPr>
      <w:r w:rsidRPr="00E509B7">
        <w:rPr>
          <w:rFonts w:asciiTheme="minorBidi" w:hAnsiTheme="minorBidi" w:hint="cs"/>
          <w:b/>
          <w:bCs/>
          <w:sz w:val="72"/>
          <w:szCs w:val="72"/>
          <w:rtl/>
          <w:lang w:bidi="ar-IQ"/>
        </w:rPr>
        <w:t>؟</w:t>
      </w:r>
      <w:r>
        <w:rPr>
          <w:rFonts w:asciiTheme="minorBidi" w:hAnsiTheme="minorBidi" w:hint="cs"/>
          <w:b/>
          <w:bCs/>
          <w:sz w:val="72"/>
          <w:szCs w:val="72"/>
          <w:rtl/>
          <w:lang w:bidi="ar-IQ"/>
        </w:rPr>
        <w:t xml:space="preserve"> </w:t>
      </w:r>
      <w:r>
        <w:rPr>
          <w:rFonts w:asciiTheme="minorBidi" w:hAnsiTheme="minorBidi" w:hint="cs"/>
          <w:sz w:val="40"/>
          <w:szCs w:val="40"/>
          <w:rtl/>
          <w:lang w:bidi="ar-IQ"/>
        </w:rPr>
        <w:t>علامة الاستفهام / توضع في اخر كل استفهام سواء اكانت كلمة الاستفهام موجودة في الجملة او مقدرة.</w:t>
      </w:r>
    </w:p>
    <w:p w:rsidR="00D776AF" w:rsidRDefault="00D776AF" w:rsidP="00D776AF">
      <w:pPr>
        <w:pStyle w:val="a3"/>
        <w:numPr>
          <w:ilvl w:val="0"/>
          <w:numId w:val="4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b/>
          <w:bCs/>
          <w:sz w:val="96"/>
          <w:szCs w:val="96"/>
          <w:rtl/>
          <w:lang w:bidi="ar-IQ"/>
        </w:rPr>
        <w:t xml:space="preserve"> </w:t>
      </w:r>
      <w:r w:rsidRPr="00E509B7">
        <w:rPr>
          <w:rFonts w:asciiTheme="minorBidi" w:hAnsiTheme="minorBidi" w:hint="cs"/>
          <w:b/>
          <w:bCs/>
          <w:sz w:val="72"/>
          <w:szCs w:val="72"/>
          <w:rtl/>
          <w:lang w:bidi="ar-IQ"/>
        </w:rPr>
        <w:t>!</w:t>
      </w: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علامة التعجب او الانفعال والتأثر / توضع بعد التعبيرات الانفعالية كالتعجب والفرح والحزن والاستنكار و التهديد والدعاء والمفارقة وغير ذلك وبعد الاستفهام الذي خرج عن غرضه الاصلي هكذا </w:t>
      </w:r>
      <w:proofErr w:type="gramStart"/>
      <w:r>
        <w:rPr>
          <w:rFonts w:asciiTheme="minorBidi" w:hAnsiTheme="minorBidi" w:hint="cs"/>
          <w:sz w:val="40"/>
          <w:szCs w:val="40"/>
          <w:rtl/>
          <w:lang w:bidi="ar-IQ"/>
        </w:rPr>
        <w:t>(</w:t>
      </w:r>
      <w:r w:rsidRPr="00E509B7">
        <w:rPr>
          <w:rFonts w:asciiTheme="minorBidi" w:hAnsiTheme="minorBidi" w:hint="cs"/>
          <w:sz w:val="48"/>
          <w:szCs w:val="48"/>
          <w:rtl/>
          <w:lang w:bidi="ar-IQ"/>
        </w:rPr>
        <w:t xml:space="preserve"> ؟!</w:t>
      </w:r>
      <w:proofErr w:type="gramEnd"/>
      <w:r w:rsidRPr="00E509B7">
        <w:rPr>
          <w:rFonts w:asciiTheme="minorBidi" w:hAnsiTheme="minorBidi" w:hint="cs"/>
          <w:sz w:val="48"/>
          <w:szCs w:val="48"/>
          <w:rtl/>
          <w:lang w:bidi="ar-IQ"/>
        </w:rPr>
        <w:t xml:space="preserve"> </w:t>
      </w: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) </w:t>
      </w:r>
    </w:p>
    <w:p w:rsidR="00D776AF" w:rsidRDefault="00D776AF" w:rsidP="00D776AF">
      <w:pPr>
        <w:pStyle w:val="a3"/>
        <w:numPr>
          <w:ilvl w:val="0"/>
          <w:numId w:val="4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b/>
          <w:bCs/>
          <w:sz w:val="96"/>
          <w:szCs w:val="96"/>
          <w:rtl/>
          <w:lang w:bidi="ar-IQ"/>
        </w:rPr>
        <w:lastRenderedPageBreak/>
        <w:t xml:space="preserve"> </w:t>
      </w:r>
      <w:r w:rsidRPr="00767A28">
        <w:rPr>
          <w:rFonts w:asciiTheme="minorBidi" w:hAnsiTheme="minorBidi" w:hint="cs"/>
          <w:b/>
          <w:bCs/>
          <w:sz w:val="96"/>
          <w:szCs w:val="96"/>
          <w:rtl/>
          <w:lang w:bidi="ar-IQ"/>
        </w:rPr>
        <w:t>..</w:t>
      </w: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النقطتان الافقيتان / غالباً ما توضع بين جمل الشرط والجزاء والقسم والجواب خاصة </w:t>
      </w:r>
      <w:proofErr w:type="gramStart"/>
      <w:r>
        <w:rPr>
          <w:rFonts w:asciiTheme="minorBidi" w:hAnsiTheme="minorBidi" w:hint="cs"/>
          <w:sz w:val="40"/>
          <w:szCs w:val="40"/>
          <w:rtl/>
          <w:lang w:bidi="ar-IQ"/>
        </w:rPr>
        <w:t>اذا</w:t>
      </w:r>
      <w:proofErr w:type="gram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طال اكثر من الاول ويمكن ان توضعا بين ركني الجملة اذا طال الركن الاول.</w:t>
      </w:r>
    </w:p>
    <w:p w:rsidR="00D776AF" w:rsidRDefault="00D776AF" w:rsidP="00D776AF">
      <w:pPr>
        <w:pStyle w:val="a3"/>
        <w:numPr>
          <w:ilvl w:val="0"/>
          <w:numId w:val="4"/>
        </w:numPr>
        <w:rPr>
          <w:rFonts w:asciiTheme="minorBidi" w:hAnsiTheme="minorBidi"/>
          <w:sz w:val="40"/>
          <w:szCs w:val="40"/>
          <w:lang w:bidi="ar-IQ"/>
        </w:rPr>
      </w:pPr>
      <w:r w:rsidRPr="00A167FD">
        <w:rPr>
          <w:rFonts w:asciiTheme="minorBidi" w:hAnsiTheme="minorBidi" w:hint="cs"/>
          <w:b/>
          <w:bCs/>
          <w:noProof/>
          <w:sz w:val="96"/>
          <w:szCs w:val="9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4E057" wp14:editId="6AFF5AD2">
                <wp:simplePos x="0" y="0"/>
                <wp:positionH relativeFrom="column">
                  <wp:posOffset>4261344</wp:posOffset>
                </wp:positionH>
                <wp:positionV relativeFrom="paragraph">
                  <wp:posOffset>136781</wp:posOffset>
                </wp:positionV>
                <wp:extent cx="545464" cy="0"/>
                <wp:effectExtent l="38100" t="76200" r="0" b="114300"/>
                <wp:wrapNone/>
                <wp:docPr id="1" name="رابط كسهم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46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5EE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" o:spid="_x0000_s1026" type="#_x0000_t32" style="position:absolute;left:0;text-align:left;margin-left:335.55pt;margin-top:10.75pt;width:42.95pt;height:0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" strokecolor="#5b9bd5 [3204]" strokeweight=".5pt">
                <v:stroke endarrow="open" joinstyle="miter"/>
              </v:shape>
            </w:pict>
          </mc:Fallback>
        </mc:AlternateContent>
      </w:r>
      <w:r w:rsidRPr="00A167FD">
        <w:rPr>
          <w:rFonts w:asciiTheme="minorBidi" w:hAnsiTheme="minorBidi" w:hint="cs"/>
          <w:b/>
          <w:bCs/>
          <w:sz w:val="96"/>
          <w:szCs w:val="96"/>
          <w:rtl/>
          <w:lang w:bidi="ar-IQ"/>
        </w:rPr>
        <w:t xml:space="preserve"> </w:t>
      </w:r>
      <w:r w:rsidRPr="00A167FD">
        <w:rPr>
          <w:rFonts w:asciiTheme="minorBidi" w:hAnsiTheme="minorBidi" w:hint="cs"/>
          <w:sz w:val="40"/>
          <w:szCs w:val="40"/>
          <w:rtl/>
          <w:lang w:bidi="ar-IQ"/>
        </w:rPr>
        <w:t xml:space="preserve">       </w:t>
      </w: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السهم / ويوضع في اخر هامش الصفحة ليشير الى اتصال الكلام ف الصفحة التالية اذا كان هنالك اتصال والا فلا يوضع وبعضهم يستخدم علامة </w:t>
      </w:r>
      <w:proofErr w:type="gramStart"/>
      <w:r>
        <w:rPr>
          <w:rFonts w:asciiTheme="minorBidi" w:hAnsiTheme="minorBidi" w:hint="cs"/>
          <w:sz w:val="40"/>
          <w:szCs w:val="40"/>
          <w:rtl/>
          <w:lang w:bidi="ar-IQ"/>
        </w:rPr>
        <w:t>المساواة  (</w:t>
      </w:r>
      <w:proofErr w:type="gram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= ) في موضع السهم </w:t>
      </w:r>
    </w:p>
    <w:p w:rsidR="00D776AF" w:rsidRDefault="00D776AF" w:rsidP="00D776AF">
      <w:pPr>
        <w:pStyle w:val="a3"/>
        <w:numPr>
          <w:ilvl w:val="0"/>
          <w:numId w:val="4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gramStart"/>
      <w:r>
        <w:rPr>
          <w:rFonts w:asciiTheme="minorBidi" w:hAnsiTheme="minorBidi" w:hint="cs"/>
          <w:b/>
          <w:bCs/>
          <w:sz w:val="72"/>
          <w:szCs w:val="72"/>
          <w:rtl/>
          <w:lang w:bidi="ar-IQ"/>
        </w:rPr>
        <w:t xml:space="preserve">= </w:t>
      </w: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علامة</w:t>
      </w:r>
      <w:proofErr w:type="gram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التابعية او المساواة / تستعمل استعمال السهم فتوضع في اخر حاشية  لم تتم للدلالة على ان تمامها في الصفحة التالية وتوضع ايضا في اول الحاشية التي هيه تتمة حاشية سابقة.</w:t>
      </w:r>
    </w:p>
    <w:p w:rsidR="00D776AF" w:rsidRDefault="00D776AF" w:rsidP="00D776AF">
      <w:pPr>
        <w:pStyle w:val="a3"/>
        <w:ind w:left="1440"/>
        <w:rPr>
          <w:rFonts w:asciiTheme="minorBidi" w:hAnsiTheme="minorBidi"/>
          <w:sz w:val="40"/>
          <w:szCs w:val="40"/>
          <w:rtl/>
          <w:lang w:bidi="ar-IQ"/>
        </w:rPr>
      </w:pPr>
    </w:p>
    <w:p w:rsidR="00D776AF" w:rsidRDefault="00D776AF" w:rsidP="00D776AF">
      <w:pPr>
        <w:pStyle w:val="a3"/>
        <w:ind w:left="1440"/>
        <w:rPr>
          <w:rFonts w:asciiTheme="minorBidi" w:hAnsiTheme="minorBidi"/>
          <w:sz w:val="40"/>
          <w:szCs w:val="40"/>
          <w:lang w:bidi="ar-IQ"/>
        </w:rPr>
      </w:pPr>
    </w:p>
    <w:p w:rsidR="00D776AF" w:rsidRPr="00767A28" w:rsidRDefault="00D776AF" w:rsidP="00D776AF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sz w:val="48"/>
          <w:szCs w:val="48"/>
          <w:lang w:bidi="ar-IQ"/>
        </w:rPr>
      </w:pPr>
      <w:proofErr w:type="gramStart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>ثالثاً  /</w:t>
      </w:r>
      <w:proofErr w:type="gramEnd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 علامات التنصيص :- </w:t>
      </w:r>
    </w:p>
    <w:p w:rsidR="00D776AF" w:rsidRDefault="00D776AF" w:rsidP="00D776AF">
      <w:pPr>
        <w:pStyle w:val="a3"/>
        <w:rPr>
          <w:rFonts w:asciiTheme="minorBidi" w:hAnsiTheme="minorBidi"/>
          <w:sz w:val="40"/>
          <w:szCs w:val="40"/>
          <w:rtl/>
          <w:lang w:bidi="ar-IQ"/>
        </w:rPr>
      </w:pPr>
    </w:p>
    <w:p w:rsidR="00D776AF" w:rsidRDefault="00D776AF" w:rsidP="00D776AF">
      <w:pPr>
        <w:pStyle w:val="a3"/>
        <w:numPr>
          <w:ilvl w:val="0"/>
          <w:numId w:val="5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Pr="00925FB0">
        <w:rPr>
          <w:rFonts w:asciiTheme="minorBidi" w:hAnsiTheme="minorBidi" w:hint="cs"/>
          <w:sz w:val="52"/>
          <w:szCs w:val="52"/>
          <w:rtl/>
          <w:lang w:bidi="ar-IQ"/>
        </w:rPr>
        <w:t xml:space="preserve">"   " </w:t>
      </w: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علامات التنصيص / يوضع بينهما كل كلام منقول بنصه وهي مهمة جدا في البحوث </w:t>
      </w:r>
      <w:proofErr w:type="gramStart"/>
      <w:r>
        <w:rPr>
          <w:rFonts w:asciiTheme="minorBidi" w:hAnsiTheme="minorBidi" w:hint="cs"/>
          <w:sz w:val="40"/>
          <w:szCs w:val="40"/>
          <w:rtl/>
          <w:lang w:bidi="ar-IQ"/>
        </w:rPr>
        <w:t>العلمية .</w:t>
      </w:r>
      <w:proofErr w:type="gramEnd"/>
    </w:p>
    <w:p w:rsidR="00D776AF" w:rsidRDefault="00D776AF" w:rsidP="00D776AF">
      <w:pPr>
        <w:pStyle w:val="a3"/>
        <w:numPr>
          <w:ilvl w:val="0"/>
          <w:numId w:val="5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Pr="00925FB0">
        <w:rPr>
          <w:rFonts w:asciiTheme="minorBidi" w:hAnsiTheme="minorBidi"/>
          <w:sz w:val="56"/>
          <w:szCs w:val="56"/>
          <w:lang w:bidi="ar-IQ"/>
        </w:rPr>
        <w:t xml:space="preserve">  </w:t>
      </w:r>
      <w:r>
        <w:rPr>
          <w:rFonts w:asciiTheme="minorBidi" w:hAnsiTheme="minorBidi" w:hint="cs"/>
          <w:sz w:val="56"/>
          <w:szCs w:val="56"/>
          <w:rtl/>
          <w:lang w:bidi="ar-IQ"/>
        </w:rPr>
        <w:t xml:space="preserve">-  </w:t>
      </w: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الشرطة او الوصلة / توضع بين ركني الجملة اذا طال الركن الاول لربط الكلام مثل النقطتين الافقتين وعلامة </w:t>
      </w:r>
      <w:proofErr w:type="gramStart"/>
      <w:r>
        <w:rPr>
          <w:rFonts w:asciiTheme="minorBidi" w:hAnsiTheme="minorBidi" w:hint="cs"/>
          <w:sz w:val="40"/>
          <w:szCs w:val="40"/>
          <w:rtl/>
          <w:lang w:bidi="ar-IQ"/>
        </w:rPr>
        <w:t>المساواة,</w:t>
      </w:r>
      <w:proofErr w:type="gram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وتوضع بين العدد و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معدودهِ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كما توضع لفصل كلام المتخاطبين في المحاورة.</w:t>
      </w:r>
    </w:p>
    <w:p w:rsidR="00D776AF" w:rsidRDefault="00D776AF" w:rsidP="00D776AF">
      <w:pPr>
        <w:pStyle w:val="a3"/>
        <w:numPr>
          <w:ilvl w:val="0"/>
          <w:numId w:val="5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    -      </w:t>
      </w:r>
      <w:proofErr w:type="gramStart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-  </w:t>
      </w:r>
      <w:proofErr w:type="gram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 الشرطتان / يوضع بينهما الجمل الاعتراضية والجمل الدعائية كما يضع البعض بينهما كل كلمة تفسيرية.</w:t>
      </w:r>
    </w:p>
    <w:p w:rsidR="00D776AF" w:rsidRDefault="00D776AF" w:rsidP="00D776AF">
      <w:pPr>
        <w:pStyle w:val="a3"/>
        <w:numPr>
          <w:ilvl w:val="0"/>
          <w:numId w:val="5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lastRenderedPageBreak/>
        <w:t xml:space="preserve"> </w:t>
      </w:r>
      <w:proofErr w:type="gramStart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(  </w:t>
      </w:r>
      <w:proofErr w:type="gramEnd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 )</w:t>
      </w:r>
      <w:r w:rsidRPr="00767A28">
        <w:rPr>
          <w:rFonts w:asciiTheme="minorBidi" w:hAnsiTheme="minorBidi" w:hint="cs"/>
          <w:sz w:val="48"/>
          <w:szCs w:val="48"/>
          <w:rtl/>
          <w:lang w:bidi="ar-IQ"/>
        </w:rPr>
        <w:t xml:space="preserve"> </w:t>
      </w:r>
      <w:r>
        <w:rPr>
          <w:rFonts w:asciiTheme="minorBidi" w:hAnsiTheme="minorBidi" w:hint="cs"/>
          <w:sz w:val="40"/>
          <w:szCs w:val="40"/>
          <w:rtl/>
          <w:lang w:bidi="ar-IQ"/>
        </w:rPr>
        <w:t>القوسان / غالبا يوضع بينهما الكلمات والعبارات التفسيرية للانتباه اليها كما يكتب بينها الجمل الاعتراضية والالفاظ التي تحتاج الى الابراز</w:t>
      </w:r>
    </w:p>
    <w:p w:rsidR="00D776AF" w:rsidRDefault="00D776AF" w:rsidP="00D776AF">
      <w:pPr>
        <w:pStyle w:val="a3"/>
        <w:numPr>
          <w:ilvl w:val="0"/>
          <w:numId w:val="5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gramStart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[  </w:t>
      </w:r>
      <w:proofErr w:type="gramEnd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 ]</w:t>
      </w:r>
      <w:r w:rsidRPr="00767A28">
        <w:rPr>
          <w:rFonts w:asciiTheme="minorBidi" w:hAnsiTheme="minorBidi" w:hint="cs"/>
          <w:sz w:val="48"/>
          <w:szCs w:val="48"/>
          <w:rtl/>
          <w:lang w:bidi="ar-IQ"/>
        </w:rPr>
        <w:t xml:space="preserve">  </w:t>
      </w:r>
      <w:r>
        <w:rPr>
          <w:rFonts w:asciiTheme="minorBidi" w:hAnsiTheme="minorBidi" w:hint="cs"/>
          <w:sz w:val="40"/>
          <w:szCs w:val="40"/>
          <w:rtl/>
          <w:lang w:bidi="ar-IQ"/>
        </w:rPr>
        <w:t>القوسان المعكوفان يوضع بينهما الزيادة التي ليست بالأصل لتفادي الخطأ وغالبا ما يستخدمها محققو التراث وهي مهمة جداً.</w:t>
      </w:r>
    </w:p>
    <w:p w:rsidR="00D776AF" w:rsidRDefault="00D776AF" w:rsidP="00D776AF">
      <w:pPr>
        <w:pStyle w:val="a3"/>
        <w:ind w:left="1080"/>
        <w:rPr>
          <w:rFonts w:asciiTheme="minorBidi" w:hAnsiTheme="minorBidi"/>
          <w:sz w:val="40"/>
          <w:szCs w:val="40"/>
          <w:lang w:bidi="ar-IQ"/>
        </w:rPr>
      </w:pPr>
    </w:p>
    <w:p w:rsidR="00D776AF" w:rsidRPr="00E509B7" w:rsidRDefault="00D776AF" w:rsidP="00D776AF">
      <w:pPr>
        <w:pStyle w:val="a3"/>
        <w:numPr>
          <w:ilvl w:val="0"/>
          <w:numId w:val="5"/>
        </w:numPr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gramStart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{  </w:t>
      </w:r>
      <w:proofErr w:type="gramEnd"/>
      <w:r w:rsidRPr="00767A28">
        <w:rPr>
          <w:rFonts w:asciiTheme="minorBidi" w:hAnsiTheme="minorBidi" w:hint="cs"/>
          <w:b/>
          <w:bCs/>
          <w:sz w:val="48"/>
          <w:szCs w:val="48"/>
          <w:rtl/>
          <w:lang w:bidi="ar-IQ"/>
        </w:rPr>
        <w:t xml:space="preserve">   }</w:t>
      </w:r>
      <w:r w:rsidRPr="00767A28">
        <w:rPr>
          <w:rFonts w:asciiTheme="minorBidi" w:hAnsiTheme="minorBidi" w:hint="cs"/>
          <w:sz w:val="48"/>
          <w:szCs w:val="48"/>
          <w:rtl/>
          <w:lang w:bidi="ar-IQ"/>
        </w:rPr>
        <w:t xml:space="preserve"> </w:t>
      </w:r>
      <w:r>
        <w:rPr>
          <w:rFonts w:asciiTheme="minorBidi" w:hAnsiTheme="minorBidi" w:hint="cs"/>
          <w:sz w:val="40"/>
          <w:szCs w:val="40"/>
          <w:rtl/>
          <w:lang w:bidi="ar-IQ"/>
        </w:rPr>
        <w:t>القوسان المزخرفان / يوضع بينهما النص القرآني فقط.</w:t>
      </w:r>
    </w:p>
    <w:p w:rsidR="00730027" w:rsidRPr="00D776AF" w:rsidRDefault="00730027"/>
    <w:sectPr w:rsidR="00730027" w:rsidRPr="00D776AF" w:rsidSect="00477183">
      <w:pgSz w:w="11906" w:h="16838"/>
      <w:pgMar w:top="1276" w:right="1558" w:bottom="1440" w:left="1134" w:header="708" w:footer="708" w:gutter="0"/>
      <w:pgBorders w:offsetFrom="page">
        <w:top w:val="flowersPansy" w:sz="26" w:space="24" w:color="auto"/>
        <w:left w:val="flowersPansy" w:sz="26" w:space="24" w:color="auto"/>
        <w:bottom w:val="flowersPansy" w:sz="26" w:space="24" w:color="auto"/>
        <w:right w:val="flowersPansy" w:sz="2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11084"/>
    <w:multiLevelType w:val="hybridMultilevel"/>
    <w:tmpl w:val="07827CF8"/>
    <w:lvl w:ilvl="0" w:tplc="644C2B9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3364087"/>
    <w:multiLevelType w:val="hybridMultilevel"/>
    <w:tmpl w:val="F0E656A2"/>
    <w:lvl w:ilvl="0" w:tplc="AB02EE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060FF6"/>
    <w:multiLevelType w:val="hybridMultilevel"/>
    <w:tmpl w:val="43A6B27A"/>
    <w:lvl w:ilvl="0" w:tplc="98B8306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B25C8F"/>
    <w:multiLevelType w:val="hybridMultilevel"/>
    <w:tmpl w:val="910C161A"/>
    <w:lvl w:ilvl="0" w:tplc="7CC4D734">
      <w:start w:val="201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DecoType Naskh Varian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F0F7A"/>
    <w:multiLevelType w:val="hybridMultilevel"/>
    <w:tmpl w:val="C6A42F12"/>
    <w:lvl w:ilvl="0" w:tplc="597EC4E2">
      <w:start w:val="2018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EEA"/>
    <w:rsid w:val="004B3EEA"/>
    <w:rsid w:val="00730027"/>
    <w:rsid w:val="00D5029B"/>
    <w:rsid w:val="00D7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375260B-5ED3-46DF-A5F9-ED6AAD0B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6A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bahaa</dc:creator>
  <cp:keywords/>
  <dc:description/>
  <cp:lastModifiedBy>bahaa</cp:lastModifiedBy>
  <cp:revision>2</cp:revision>
  <dcterms:created xsi:type="dcterms:W3CDTF">2018-11-24T16:17:00Z</dcterms:created>
  <dcterms:modified xsi:type="dcterms:W3CDTF">2018-11-24T16:17:00Z</dcterms:modified>
</cp:coreProperties>
</file>