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C5" w:rsidRPr="00BF1AC5" w:rsidRDefault="00BF1AC5" w:rsidP="00B95C62">
      <w:pPr>
        <w:pStyle w:val="a3"/>
        <w:numPr>
          <w:ilvl w:val="0"/>
          <w:numId w:val="1"/>
        </w:numPr>
        <w:jc w:val="both"/>
        <w:rPr>
          <w:rFonts w:ascii="Simplified Arabic" w:hAnsi="Simplified Arabic" w:cs="Simplified Arabic"/>
          <w:b/>
          <w:bCs/>
          <w:color w:val="FF0000"/>
          <w:sz w:val="44"/>
          <w:szCs w:val="44"/>
          <w:rtl/>
          <w:lang w:bidi="ar-IQ"/>
        </w:rPr>
      </w:pPr>
      <w:r w:rsidRPr="00BF1AC5">
        <w:rPr>
          <w:rFonts w:ascii="Simplified Arabic" w:hAnsi="Simplified Arabic" w:cs="Simplified Arabic"/>
          <w:b/>
          <w:bCs/>
          <w:color w:val="FF0000"/>
          <w:sz w:val="44"/>
          <w:szCs w:val="44"/>
          <w:rtl/>
          <w:lang w:bidi="ar-IQ"/>
        </w:rPr>
        <w:t>المحاضرة الخامسة</w:t>
      </w:r>
    </w:p>
    <w:p w:rsidR="00BF1AC5" w:rsidRDefault="00BF1AC5" w:rsidP="00B95C62">
      <w:pPr>
        <w:pStyle w:val="a3"/>
        <w:numPr>
          <w:ilvl w:val="0"/>
          <w:numId w:val="1"/>
        </w:numPr>
        <w:jc w:val="both"/>
        <w:rPr>
          <w:rFonts w:ascii="Simplified Arabic" w:hAnsi="Simplified Arabic" w:cs="Simplified Arabic"/>
          <w:b/>
          <w:bCs/>
          <w:color w:val="FF0000"/>
          <w:sz w:val="36"/>
          <w:szCs w:val="36"/>
          <w:lang w:bidi="ar-IQ"/>
        </w:rPr>
      </w:pPr>
      <w:r w:rsidRPr="00BF1AC5">
        <w:rPr>
          <w:rFonts w:ascii="Simplified Arabic" w:hAnsi="Simplified Arabic" w:cs="Simplified Arabic"/>
          <w:b/>
          <w:bCs/>
          <w:color w:val="FF0000"/>
          <w:sz w:val="36"/>
          <w:szCs w:val="36"/>
          <w:rtl/>
          <w:lang w:bidi="ar-IQ"/>
        </w:rPr>
        <w:t>التنافس البريطاني – الروسي في ايران ومعاهدة 1907</w:t>
      </w:r>
    </w:p>
    <w:p w:rsidR="00BF1AC5" w:rsidRDefault="00BF1AC5" w:rsidP="00B95C62">
      <w:pPr>
        <w:pStyle w:val="a3"/>
        <w:jc w:val="both"/>
        <w:rPr>
          <w:rFonts w:ascii="Simplified Arabic" w:hAnsi="Simplified Arabic" w:cs="Simplified Arabic"/>
          <w:b/>
          <w:bCs/>
          <w:color w:val="FF0000"/>
          <w:sz w:val="36"/>
          <w:szCs w:val="36"/>
          <w:rtl/>
          <w:lang w:bidi="ar-IQ"/>
        </w:rPr>
      </w:pPr>
    </w:p>
    <w:p w:rsidR="00BF1AC5" w:rsidRDefault="00A32C51" w:rsidP="00B95C62">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BF1AC5">
        <w:rPr>
          <w:rFonts w:ascii="Simplified Arabic" w:hAnsi="Simplified Arabic" w:cs="Simplified Arabic" w:hint="cs"/>
          <w:sz w:val="32"/>
          <w:szCs w:val="32"/>
          <w:rtl/>
          <w:lang w:bidi="ar-IQ"/>
        </w:rPr>
        <w:t xml:space="preserve">مثل التنافس البريطاني </w:t>
      </w:r>
      <w:r w:rsidR="00BF1AC5">
        <w:rPr>
          <w:rFonts w:ascii="Simplified Arabic" w:hAnsi="Simplified Arabic" w:cs="Simplified Arabic"/>
          <w:sz w:val="32"/>
          <w:szCs w:val="32"/>
          <w:rtl/>
          <w:lang w:bidi="ar-IQ"/>
        </w:rPr>
        <w:t>–</w:t>
      </w:r>
      <w:r w:rsidR="00BF1AC5">
        <w:rPr>
          <w:rFonts w:ascii="Simplified Arabic" w:hAnsi="Simplified Arabic" w:cs="Simplified Arabic" w:hint="cs"/>
          <w:sz w:val="32"/>
          <w:szCs w:val="32"/>
          <w:rtl/>
          <w:lang w:bidi="ar-IQ"/>
        </w:rPr>
        <w:t xml:space="preserve"> الروسي في ايران اهم السمات التي شهدها تاريخ ايران الحديث في القرن التاسع عشر،</w:t>
      </w:r>
      <w:r>
        <w:rPr>
          <w:rFonts w:ascii="Simplified Arabic" w:hAnsi="Simplified Arabic" w:cs="Simplified Arabic" w:hint="cs"/>
          <w:sz w:val="32"/>
          <w:szCs w:val="32"/>
          <w:rtl/>
          <w:lang w:bidi="ar-IQ"/>
        </w:rPr>
        <w:t xml:space="preserve"> وقد اتخذ هذا التنافس الطابع السياسي والاستراتيجي في النصف الاول من القرن التاسع عشر الا انه اتخذ الطابع الاقتصادي في النصف الثاني منه</w:t>
      </w:r>
      <w:r w:rsidR="00BD32EF">
        <w:rPr>
          <w:rFonts w:ascii="Simplified Arabic" w:hAnsi="Simplified Arabic" w:cs="Simplified Arabic" w:hint="cs"/>
          <w:sz w:val="32"/>
          <w:szCs w:val="32"/>
          <w:rtl/>
          <w:lang w:bidi="ar-IQ"/>
        </w:rPr>
        <w:t>، ومن غير الممكن فصل الطابع الاقتصادي للتنافس عن الطابع السياسي، لان الامتيازات توفر فرصاً افضل لتغلغل النفوذ السياسي</w:t>
      </w:r>
      <w:r>
        <w:rPr>
          <w:rFonts w:ascii="Simplified Arabic" w:hAnsi="Simplified Arabic" w:cs="Simplified Arabic" w:hint="cs"/>
          <w:sz w:val="32"/>
          <w:szCs w:val="32"/>
          <w:rtl/>
          <w:lang w:bidi="ar-IQ"/>
        </w:rPr>
        <w:t xml:space="preserve"> .</w:t>
      </w:r>
    </w:p>
    <w:p w:rsidR="00B95C62" w:rsidRDefault="00A32C51" w:rsidP="00B95C62">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r w:rsidR="00BD32EF">
        <w:rPr>
          <w:rFonts w:ascii="Simplified Arabic" w:hAnsi="Simplified Arabic" w:cs="Simplified Arabic" w:hint="cs"/>
          <w:sz w:val="32"/>
          <w:szCs w:val="32"/>
          <w:rtl/>
          <w:lang w:bidi="ar-IQ"/>
        </w:rPr>
        <w:t>اتسع النشاط الصناعي للروس والبريطاني</w:t>
      </w:r>
      <w:r w:rsidR="00B95C62">
        <w:rPr>
          <w:rFonts w:ascii="Simplified Arabic" w:hAnsi="Simplified Arabic" w:cs="Simplified Arabic" w:hint="cs"/>
          <w:sz w:val="32"/>
          <w:szCs w:val="32"/>
          <w:rtl/>
          <w:lang w:bidi="ar-IQ"/>
        </w:rPr>
        <w:t>ي</w:t>
      </w:r>
      <w:r w:rsidR="00BD32EF">
        <w:rPr>
          <w:rFonts w:ascii="Simplified Arabic" w:hAnsi="Simplified Arabic" w:cs="Simplified Arabic" w:hint="cs"/>
          <w:sz w:val="32"/>
          <w:szCs w:val="32"/>
          <w:rtl/>
          <w:lang w:bidi="ar-IQ"/>
        </w:rPr>
        <w:t xml:space="preserve">ن في القرن التاسع عشر وترتب عليه زيادة في الانتاج السلعي وتراكم في رأس المال؛ لذلك سعوا الى </w:t>
      </w:r>
      <w:proofErr w:type="spellStart"/>
      <w:r w:rsidR="00BD32EF">
        <w:rPr>
          <w:rFonts w:ascii="Simplified Arabic" w:hAnsi="Simplified Arabic" w:cs="Simplified Arabic" w:hint="cs"/>
          <w:sz w:val="32"/>
          <w:szCs w:val="32"/>
          <w:rtl/>
          <w:lang w:bidi="ar-IQ"/>
        </w:rPr>
        <w:t>الى</w:t>
      </w:r>
      <w:proofErr w:type="spellEnd"/>
      <w:r w:rsidR="00BD32EF">
        <w:rPr>
          <w:rFonts w:ascii="Simplified Arabic" w:hAnsi="Simplified Arabic" w:cs="Simplified Arabic" w:hint="cs"/>
          <w:sz w:val="32"/>
          <w:szCs w:val="32"/>
          <w:rtl/>
          <w:lang w:bidi="ar-IQ"/>
        </w:rPr>
        <w:t xml:space="preserve"> الحصول على امتيازات اقتصادية في ايران وهذا الامر دفعهم الى البحث عن اسواق جديدة لتصريف منتجاتهم والحصول على المواد الاولية وايجاد فرص جديدة لاستثمار رؤوس الاموال</w:t>
      </w:r>
      <w:r w:rsidR="00B95C62">
        <w:rPr>
          <w:rFonts w:ascii="Simplified Arabic" w:hAnsi="Simplified Arabic" w:cs="Simplified Arabic" w:hint="cs"/>
          <w:sz w:val="32"/>
          <w:szCs w:val="32"/>
          <w:rtl/>
          <w:lang w:bidi="ar-IQ"/>
        </w:rPr>
        <w:t>.</w:t>
      </w:r>
    </w:p>
    <w:p w:rsidR="00B95C62" w:rsidRDefault="00B95C62" w:rsidP="00B95C62">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حصل البريطانيون على اول امتياز من ناصر الدين شاه في ايران عام 1863، </w:t>
      </w:r>
      <w:proofErr w:type="spellStart"/>
      <w:r>
        <w:rPr>
          <w:rFonts w:ascii="Simplified Arabic" w:hAnsi="Simplified Arabic" w:cs="Simplified Arabic" w:hint="cs"/>
          <w:sz w:val="32"/>
          <w:szCs w:val="32"/>
          <w:rtl/>
          <w:lang w:bidi="ar-IQ"/>
        </w:rPr>
        <w:t>لانشاء</w:t>
      </w:r>
      <w:proofErr w:type="spellEnd"/>
      <w:r>
        <w:rPr>
          <w:rFonts w:ascii="Simplified Arabic" w:hAnsi="Simplified Arabic" w:cs="Simplified Arabic" w:hint="cs"/>
          <w:sz w:val="32"/>
          <w:szCs w:val="32"/>
          <w:rtl/>
          <w:lang w:bidi="ar-IQ"/>
        </w:rPr>
        <w:t xml:space="preserve"> خط اتصالات برقية عبر ايران الى الهند، وبالفعل تم انجاز هذا الخط نهاية عام 1864 من مدينة خانقين العراقية عبر </w:t>
      </w:r>
      <w:proofErr w:type="spellStart"/>
      <w:r>
        <w:rPr>
          <w:rFonts w:ascii="Simplified Arabic" w:hAnsi="Simplified Arabic" w:cs="Simplified Arabic" w:hint="cs"/>
          <w:sz w:val="32"/>
          <w:szCs w:val="32"/>
          <w:rtl/>
          <w:lang w:bidi="ar-IQ"/>
        </w:rPr>
        <w:t>كرمنشاه</w:t>
      </w:r>
      <w:proofErr w:type="spellEnd"/>
      <w:r>
        <w:rPr>
          <w:rFonts w:ascii="Simplified Arabic" w:hAnsi="Simplified Arabic" w:cs="Simplified Arabic" w:hint="cs"/>
          <w:sz w:val="32"/>
          <w:szCs w:val="32"/>
          <w:rtl/>
          <w:lang w:bidi="ar-IQ"/>
        </w:rPr>
        <w:t xml:space="preserve"> وهمدان الى طهران ثم الى اصفهان وشيراز وصولاً الى ميناء بوشهر على الخليج العربي حيث تم ربطه بخطوط الاتصالات البرقية التي تنتهي في كراتشي، وقد تحملت ايران نفقات انشاء هذا الخط مقابل ان تدفع لها بريطانيا مبلغاً لا يزيد على (30000) تومان سنوياً لقاء الرسائل التي تبعثها عبر هذا الخط.</w:t>
      </w:r>
    </w:p>
    <w:p w:rsidR="00B95C62" w:rsidRDefault="00B95C62" w:rsidP="00B95C62">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lastRenderedPageBreak/>
        <w:t xml:space="preserve">  </w:t>
      </w:r>
      <w:r w:rsidR="0026754D">
        <w:rPr>
          <w:rFonts w:ascii="Simplified Arabic" w:hAnsi="Simplified Arabic" w:cs="Simplified Arabic" w:hint="cs"/>
          <w:sz w:val="32"/>
          <w:szCs w:val="32"/>
          <w:rtl/>
          <w:lang w:bidi="ar-IQ"/>
        </w:rPr>
        <w:t xml:space="preserve">وفي العام 1872 حصل المواطن البريطاني </w:t>
      </w:r>
      <w:proofErr w:type="spellStart"/>
      <w:r w:rsidR="0026754D">
        <w:rPr>
          <w:rFonts w:ascii="Simplified Arabic" w:hAnsi="Simplified Arabic" w:cs="Simplified Arabic" w:hint="cs"/>
          <w:sz w:val="32"/>
          <w:szCs w:val="32"/>
          <w:rtl/>
          <w:lang w:bidi="ar-IQ"/>
        </w:rPr>
        <w:t>جوليس</w:t>
      </w:r>
      <w:proofErr w:type="spellEnd"/>
      <w:r w:rsidR="0026754D">
        <w:rPr>
          <w:rFonts w:ascii="Simplified Arabic" w:hAnsi="Simplified Arabic" w:cs="Simplified Arabic" w:hint="cs"/>
          <w:sz w:val="32"/>
          <w:szCs w:val="32"/>
          <w:rtl/>
          <w:lang w:bidi="ar-IQ"/>
        </w:rPr>
        <w:t xml:space="preserve"> دي رويتر على امتياز شامل من الحكومة الايرانية مقابل (40000) جنيه استرليني، وكان أمده (70) عام وتضمن مد خطوط سكك حديدية بين بحر قزوين والخليج العربي وتنظيم الملاحة في الانهار وانشاء خطوط اتصالات وتأسيس مصرف في ايران، الا ان هذا الامتياز الغي عام 1873 بسبب المعارضة الروسية له </w:t>
      </w:r>
      <w:proofErr w:type="spellStart"/>
      <w:r w:rsidR="0026754D">
        <w:rPr>
          <w:rFonts w:ascii="Simplified Arabic" w:hAnsi="Simplified Arabic" w:cs="Simplified Arabic" w:hint="cs"/>
          <w:sz w:val="32"/>
          <w:szCs w:val="32"/>
          <w:rtl/>
          <w:lang w:bidi="ar-IQ"/>
        </w:rPr>
        <w:t>ولانه</w:t>
      </w:r>
      <w:proofErr w:type="spellEnd"/>
      <w:r w:rsidR="0026754D">
        <w:rPr>
          <w:rFonts w:ascii="Simplified Arabic" w:hAnsi="Simplified Arabic" w:cs="Simplified Arabic" w:hint="cs"/>
          <w:sz w:val="32"/>
          <w:szCs w:val="32"/>
          <w:rtl/>
          <w:lang w:bidi="ar-IQ"/>
        </w:rPr>
        <w:t xml:space="preserve"> كان يحتاج الى اموال طائلة فشل صاحبه في توفيرها. </w:t>
      </w:r>
    </w:p>
    <w:p w:rsidR="0026754D" w:rsidRDefault="0026754D" w:rsidP="00B95C62">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ومن الامتيازات الاخرى التي حصل عليها البريطانيون في ايران ما يتعلق بالملاحة في نهر </w:t>
      </w:r>
      <w:proofErr w:type="spellStart"/>
      <w:r>
        <w:rPr>
          <w:rFonts w:ascii="Simplified Arabic" w:hAnsi="Simplified Arabic" w:cs="Simplified Arabic" w:hint="cs"/>
          <w:sz w:val="32"/>
          <w:szCs w:val="32"/>
          <w:rtl/>
          <w:lang w:bidi="ar-IQ"/>
        </w:rPr>
        <w:t>الكارون</w:t>
      </w:r>
      <w:proofErr w:type="spellEnd"/>
      <w:r>
        <w:rPr>
          <w:rFonts w:ascii="Simplified Arabic" w:hAnsi="Simplified Arabic" w:cs="Simplified Arabic" w:hint="cs"/>
          <w:sz w:val="32"/>
          <w:szCs w:val="32"/>
          <w:rtl/>
          <w:lang w:bidi="ar-IQ"/>
        </w:rPr>
        <w:t xml:space="preserve">، ففي عام 1888 حاول البريطانيون الحصول على امتياز لمد سكة حديدية من اعالي </w:t>
      </w:r>
      <w:proofErr w:type="spellStart"/>
      <w:r>
        <w:rPr>
          <w:rFonts w:ascii="Simplified Arabic" w:hAnsi="Simplified Arabic" w:cs="Simplified Arabic" w:hint="cs"/>
          <w:sz w:val="32"/>
          <w:szCs w:val="32"/>
          <w:rtl/>
          <w:lang w:bidi="ar-IQ"/>
        </w:rPr>
        <w:t>الكارون</w:t>
      </w:r>
      <w:proofErr w:type="spellEnd"/>
      <w:r>
        <w:rPr>
          <w:rFonts w:ascii="Simplified Arabic" w:hAnsi="Simplified Arabic" w:cs="Simplified Arabic" w:hint="cs"/>
          <w:sz w:val="32"/>
          <w:szCs w:val="32"/>
          <w:rtl/>
          <w:lang w:bidi="ar-IQ"/>
        </w:rPr>
        <w:t xml:space="preserve"> الى طهران وقد تجددت مخاوف الروس الذين اصروا على منع انشاء هذا الخط </w:t>
      </w:r>
      <w:r w:rsidR="003912CA">
        <w:rPr>
          <w:rFonts w:ascii="Simplified Arabic" w:hAnsi="Simplified Arabic" w:cs="Simplified Arabic" w:hint="cs"/>
          <w:sz w:val="32"/>
          <w:szCs w:val="32"/>
          <w:rtl/>
          <w:lang w:bidi="ar-IQ"/>
        </w:rPr>
        <w:t xml:space="preserve">او اي خط اخر في ايران، كما انهم حصلوا على تعهد من ناصر الدين شاه عام 1889 بعدم منح اي امتياز </w:t>
      </w:r>
      <w:proofErr w:type="spellStart"/>
      <w:r w:rsidR="003912CA">
        <w:rPr>
          <w:rFonts w:ascii="Simplified Arabic" w:hAnsi="Simplified Arabic" w:cs="Simplified Arabic" w:hint="cs"/>
          <w:sz w:val="32"/>
          <w:szCs w:val="32"/>
          <w:rtl/>
          <w:lang w:bidi="ar-IQ"/>
        </w:rPr>
        <w:t>لانشاء</w:t>
      </w:r>
      <w:proofErr w:type="spellEnd"/>
      <w:r w:rsidR="003912CA">
        <w:rPr>
          <w:rFonts w:ascii="Simplified Arabic" w:hAnsi="Simplified Arabic" w:cs="Simplified Arabic" w:hint="cs"/>
          <w:sz w:val="32"/>
          <w:szCs w:val="32"/>
          <w:rtl/>
          <w:lang w:bidi="ar-IQ"/>
        </w:rPr>
        <w:t xml:space="preserve"> خطوط سكك حديدية في ايران </w:t>
      </w:r>
      <w:proofErr w:type="spellStart"/>
      <w:r w:rsidR="003912CA">
        <w:rPr>
          <w:rFonts w:ascii="Simplified Arabic" w:hAnsi="Simplified Arabic" w:cs="Simplified Arabic" w:hint="cs"/>
          <w:sz w:val="32"/>
          <w:szCs w:val="32"/>
          <w:rtl/>
          <w:lang w:bidi="ar-IQ"/>
        </w:rPr>
        <w:t>لاية</w:t>
      </w:r>
      <w:proofErr w:type="spellEnd"/>
      <w:r w:rsidR="003912CA">
        <w:rPr>
          <w:rFonts w:ascii="Simplified Arabic" w:hAnsi="Simplified Arabic" w:cs="Simplified Arabic" w:hint="cs"/>
          <w:sz w:val="32"/>
          <w:szCs w:val="32"/>
          <w:rtl/>
          <w:lang w:bidi="ar-IQ"/>
        </w:rPr>
        <w:t xml:space="preserve"> دولة باستثناء روسيا.</w:t>
      </w:r>
    </w:p>
    <w:p w:rsidR="003912CA" w:rsidRDefault="003912CA" w:rsidP="00B95C62">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حصل ا</w:t>
      </w:r>
      <w:r w:rsidR="000D47CE">
        <w:rPr>
          <w:rFonts w:ascii="Simplified Arabic" w:hAnsi="Simplified Arabic" w:cs="Simplified Arabic" w:hint="cs"/>
          <w:sz w:val="32"/>
          <w:szCs w:val="32"/>
          <w:rtl/>
          <w:lang w:bidi="ar-IQ"/>
        </w:rPr>
        <w:t>لبريطانيون على اهم واخطر امتياز، ففي 28 ايار عام 1901 حصل احد الرعايا البريطانيين وهو وليم نوكس دارسي على امتياز نفطي في ايران وكان امده 60 عام، وبموجب هذا الامتياز بدأت عمليات الت</w:t>
      </w:r>
      <w:r w:rsidR="00B72785">
        <w:rPr>
          <w:rFonts w:ascii="Simplified Arabic" w:hAnsi="Simplified Arabic" w:cs="Simplified Arabic" w:hint="cs"/>
          <w:sz w:val="32"/>
          <w:szCs w:val="32"/>
          <w:rtl/>
          <w:lang w:bidi="ar-IQ"/>
        </w:rPr>
        <w:t xml:space="preserve">نقيب عن النفط في ايران عام 1902، وبعد ذلك تأسست شركة النفط الانكليزية- الفارسية عام 1909، وقد حصلت بريطانيا </w:t>
      </w:r>
      <w:r w:rsidR="00BD6B1C">
        <w:rPr>
          <w:rFonts w:ascii="Simplified Arabic" w:hAnsi="Simplified Arabic" w:cs="Simplified Arabic" w:hint="cs"/>
          <w:sz w:val="32"/>
          <w:szCs w:val="32"/>
          <w:rtl/>
          <w:lang w:bidi="ar-IQ"/>
        </w:rPr>
        <w:t xml:space="preserve"> عام 1914</w:t>
      </w:r>
      <w:r w:rsidR="00B72785">
        <w:rPr>
          <w:rFonts w:ascii="Simplified Arabic" w:hAnsi="Simplified Arabic" w:cs="Simplified Arabic" w:hint="cs"/>
          <w:sz w:val="32"/>
          <w:szCs w:val="32"/>
          <w:rtl/>
          <w:lang w:bidi="ar-IQ"/>
        </w:rPr>
        <w:t xml:space="preserve">على </w:t>
      </w:r>
      <w:r w:rsidR="00BD6B1C">
        <w:rPr>
          <w:rFonts w:ascii="Simplified Arabic" w:hAnsi="Simplified Arabic" w:cs="Simplified Arabic" w:hint="cs"/>
          <w:sz w:val="32"/>
          <w:szCs w:val="32"/>
          <w:rtl/>
          <w:lang w:bidi="ar-IQ"/>
        </w:rPr>
        <w:t>نصيب مهم من اسهم الشركة وسيطرت عليها بشكل مباشر.</w:t>
      </w:r>
    </w:p>
    <w:p w:rsidR="00BD6B1C" w:rsidRDefault="00BD6B1C" w:rsidP="00B95C62">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اما روسيا، فقد حصلت على بعض الامتيازات في ثمانينات القرن التاسع عشر، ومنها مد خطوط حديدية لربط تبريز بشبكة شرق </w:t>
      </w:r>
      <w:proofErr w:type="spellStart"/>
      <w:r>
        <w:rPr>
          <w:rFonts w:ascii="Simplified Arabic" w:hAnsi="Simplified Arabic" w:cs="Simplified Arabic" w:hint="cs"/>
          <w:sz w:val="32"/>
          <w:szCs w:val="32"/>
          <w:rtl/>
          <w:lang w:bidi="ar-IQ"/>
        </w:rPr>
        <w:t>القفقاس</w:t>
      </w:r>
      <w:proofErr w:type="spellEnd"/>
      <w:r>
        <w:rPr>
          <w:rFonts w:ascii="Simplified Arabic" w:hAnsi="Simplified Arabic" w:cs="Simplified Arabic" w:hint="cs"/>
          <w:sz w:val="32"/>
          <w:szCs w:val="32"/>
          <w:rtl/>
          <w:lang w:bidi="ar-IQ"/>
        </w:rPr>
        <w:t xml:space="preserve"> وامتياز شامل لصيد الاسماك على الشاطئ الجنوبي من بحر قزوين، كما حصل الروس على ما يمكن عده اهم واخطر امتياز هو حصولهم عام 1890 على </w:t>
      </w:r>
      <w:r>
        <w:rPr>
          <w:rFonts w:ascii="Simplified Arabic" w:hAnsi="Simplified Arabic" w:cs="Simplified Arabic" w:hint="cs"/>
          <w:sz w:val="32"/>
          <w:szCs w:val="32"/>
          <w:rtl/>
          <w:lang w:bidi="ar-IQ"/>
        </w:rPr>
        <w:lastRenderedPageBreak/>
        <w:t xml:space="preserve">امتياز انشاء بنك الخصم والقرض الروسي والذي افتتح في طهران عام 1891، وكان هذا البنك حكومياً وليس مؤسسة خاصة مثل البنك </w:t>
      </w:r>
      <w:proofErr w:type="spellStart"/>
      <w:r>
        <w:rPr>
          <w:rFonts w:ascii="Simplified Arabic" w:hAnsi="Simplified Arabic" w:cs="Simplified Arabic" w:hint="cs"/>
          <w:sz w:val="32"/>
          <w:szCs w:val="32"/>
          <w:rtl/>
          <w:lang w:bidi="ar-IQ"/>
        </w:rPr>
        <w:t>الشاهنشاهي</w:t>
      </w:r>
      <w:proofErr w:type="spellEnd"/>
      <w:r>
        <w:rPr>
          <w:rFonts w:ascii="Simplified Arabic" w:hAnsi="Simplified Arabic" w:cs="Simplified Arabic" w:hint="cs"/>
          <w:sz w:val="32"/>
          <w:szCs w:val="32"/>
          <w:rtl/>
          <w:lang w:bidi="ar-IQ"/>
        </w:rPr>
        <w:t xml:space="preserve"> </w:t>
      </w:r>
      <w:r w:rsidR="00571499">
        <w:rPr>
          <w:rFonts w:ascii="Simplified Arabic" w:hAnsi="Simplified Arabic" w:cs="Simplified Arabic" w:hint="cs"/>
          <w:sz w:val="32"/>
          <w:szCs w:val="32"/>
          <w:rtl/>
          <w:lang w:bidi="ar-IQ"/>
        </w:rPr>
        <w:t xml:space="preserve">الذي اسسه البريطانيون، حيث كان فرعاً من وزارة المالية الروسية </w:t>
      </w:r>
      <w:proofErr w:type="spellStart"/>
      <w:r w:rsidR="00571499">
        <w:rPr>
          <w:rFonts w:ascii="Simplified Arabic" w:hAnsi="Simplified Arabic" w:cs="Simplified Arabic" w:hint="cs"/>
          <w:sz w:val="32"/>
          <w:szCs w:val="32"/>
          <w:rtl/>
          <w:lang w:bidi="ar-IQ"/>
        </w:rPr>
        <w:t>وجزءاً</w:t>
      </w:r>
      <w:proofErr w:type="spellEnd"/>
      <w:r w:rsidR="00571499">
        <w:rPr>
          <w:rFonts w:ascii="Simplified Arabic" w:hAnsi="Simplified Arabic" w:cs="Simplified Arabic" w:hint="cs"/>
          <w:sz w:val="32"/>
          <w:szCs w:val="32"/>
          <w:rtl/>
          <w:lang w:bidi="ar-IQ"/>
        </w:rPr>
        <w:t xml:space="preserve"> من البنك المركزي الروسي.</w:t>
      </w:r>
    </w:p>
    <w:p w:rsidR="00571499" w:rsidRDefault="00571499" w:rsidP="00B95C62">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توترت العلاقة بين روسيا وبريطانيا بسبب هذا الامتياز الروسي الذي فسح المجال لروسيا بالتوغل اقتصاديا وسياسيا في ايران، الا ان الطرفان الروسي والبريطاني حاولا تسوية خلافاتهما في ايران والمناطق المجاورة لها مثل افغانستان والتبت حيث لعبت عوامل عديدة في ذلك منها:</w:t>
      </w:r>
    </w:p>
    <w:p w:rsidR="002275C2" w:rsidRDefault="00571499" w:rsidP="00571499">
      <w:pPr>
        <w:pStyle w:val="a3"/>
        <w:numPr>
          <w:ilvl w:val="0"/>
          <w:numId w:val="1"/>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بروز المانيا بعد توحيدها عام 1870-1871 كقوة اقتصادية وعسكرية مهمة في </w:t>
      </w:r>
      <w:proofErr w:type="spellStart"/>
      <w:r>
        <w:rPr>
          <w:rFonts w:ascii="Simplified Arabic" w:hAnsi="Simplified Arabic" w:cs="Simplified Arabic" w:hint="cs"/>
          <w:sz w:val="32"/>
          <w:szCs w:val="32"/>
          <w:rtl/>
          <w:lang w:bidi="ar-IQ"/>
        </w:rPr>
        <w:t>اوربا</w:t>
      </w:r>
      <w:proofErr w:type="spellEnd"/>
      <w:r>
        <w:rPr>
          <w:rFonts w:ascii="Simplified Arabic" w:hAnsi="Simplified Arabic" w:cs="Simplified Arabic" w:hint="cs"/>
          <w:sz w:val="32"/>
          <w:szCs w:val="32"/>
          <w:rtl/>
          <w:lang w:bidi="ar-IQ"/>
        </w:rPr>
        <w:t xml:space="preserve"> وسعيها للحصول على مستعمرات ومناطق نفوذ لها في الدولة العثم</w:t>
      </w:r>
      <w:r w:rsidR="002275C2">
        <w:rPr>
          <w:rFonts w:ascii="Simplified Arabic" w:hAnsi="Simplified Arabic" w:cs="Simplified Arabic" w:hint="cs"/>
          <w:sz w:val="32"/>
          <w:szCs w:val="32"/>
          <w:rtl/>
          <w:lang w:bidi="ar-IQ"/>
        </w:rPr>
        <w:t xml:space="preserve">انية وايران، فقد حصلت المانيا على امتياز انشاء خطوط سكك حديدية في الاناضول وحصلوا عام 1902 على امتياز سكة حديد بغداد </w:t>
      </w:r>
      <w:r w:rsidR="002275C2">
        <w:rPr>
          <w:rFonts w:ascii="Simplified Arabic" w:hAnsi="Simplified Arabic" w:cs="Simplified Arabic"/>
          <w:sz w:val="32"/>
          <w:szCs w:val="32"/>
          <w:rtl/>
          <w:lang w:bidi="ar-IQ"/>
        </w:rPr>
        <w:t>–</w:t>
      </w:r>
      <w:r w:rsidR="002275C2">
        <w:rPr>
          <w:rFonts w:ascii="Simplified Arabic" w:hAnsi="Simplified Arabic" w:cs="Simplified Arabic" w:hint="cs"/>
          <w:sz w:val="32"/>
          <w:szCs w:val="32"/>
          <w:rtl/>
          <w:lang w:bidi="ar-IQ"/>
        </w:rPr>
        <w:t xml:space="preserve"> برلين، وحاول الالمان الحصول على موطئ قدم لهم في ايران ونجحت الشركات التجارية الالمانية في الحصول على موافقة ايران لفتح فروع لها في الموانئ الايرانية، كما حصلوا على امتياز بناء طرق جديدة من خانقين الى طهران.</w:t>
      </w:r>
    </w:p>
    <w:p w:rsidR="00C44FA0" w:rsidRDefault="002275C2" w:rsidP="00571499">
      <w:pPr>
        <w:pStyle w:val="a3"/>
        <w:numPr>
          <w:ilvl w:val="0"/>
          <w:numId w:val="1"/>
        </w:numPr>
        <w:jc w:val="both"/>
        <w:rPr>
          <w:rFonts w:ascii="Simplified Arabic" w:hAnsi="Simplified Arabic" w:cs="Simplified Arabic" w:hint="cs"/>
          <w:sz w:val="32"/>
          <w:szCs w:val="32"/>
          <w:lang w:bidi="ar-IQ"/>
        </w:rPr>
      </w:pPr>
      <w:r>
        <w:rPr>
          <w:rFonts w:ascii="Simplified Arabic" w:hAnsi="Simplified Arabic" w:cs="Simplified Arabic" w:hint="cs"/>
          <w:sz w:val="32"/>
          <w:szCs w:val="32"/>
          <w:rtl/>
          <w:lang w:bidi="ar-IQ"/>
        </w:rPr>
        <w:t xml:space="preserve">اما العامل الثاني فتمثل في هزيمة روسيا في حربها مع اليابان حول منشوريا عام </w:t>
      </w:r>
      <w:r w:rsidR="00C44FA0">
        <w:rPr>
          <w:rFonts w:ascii="Simplified Arabic" w:hAnsi="Simplified Arabic" w:cs="Simplified Arabic" w:hint="cs"/>
          <w:sz w:val="32"/>
          <w:szCs w:val="32"/>
          <w:rtl/>
          <w:lang w:bidi="ar-IQ"/>
        </w:rPr>
        <w:t>1904-1905، حيث ترتب على ذلك تقليل الخطر الذي كانت تمثله روسيا على المصالح البريطانية في الهند وافغانستان خاصة، كما ان الروس شعروا ان تقاربهم مع بريطانيا وتسوية الخلافات معها سيمكنهم من التفرغ لمواجهة اثار هزيمتهم امام اليابان، وقد يمكنهم ذلك من اتباع سياسة اكثر توسعية في الشرق الاوسط .</w:t>
      </w:r>
    </w:p>
    <w:p w:rsidR="00C46C0E" w:rsidRDefault="00C46C0E" w:rsidP="00C44FA0">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بدأت المفاوضات الروسية- البريطانية عام 1906 وكانت بريطانيا من بدأ الاتصال بروسيا، وبعد 15 شهراً من المفاوضات تم توقيع معاهدة روسية- </w:t>
      </w:r>
      <w:r>
        <w:rPr>
          <w:rFonts w:ascii="Simplified Arabic" w:hAnsi="Simplified Arabic" w:cs="Simplified Arabic" w:hint="cs"/>
          <w:sz w:val="32"/>
          <w:szCs w:val="32"/>
          <w:rtl/>
          <w:lang w:bidi="ar-IQ"/>
        </w:rPr>
        <w:lastRenderedPageBreak/>
        <w:t xml:space="preserve">بريطانية بخصوص ايران وافغانستان والتبت في 31 آب عام 1907 قضت بتقسيم ايران الى منطقة نفوذ روسية في الشمال ومنطقة نفوذ بريطانية في الجنوب ومنطقة محايدة بينهما. </w:t>
      </w:r>
    </w:p>
    <w:p w:rsidR="00C46C0E" w:rsidRDefault="00C46C0E" w:rsidP="00C44FA0">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كانت منطقة النفوذ الروسي اوسع واغنى من منطقة النفوذ البريطاني وكانت تشمل العاصمة طهران، وقد واجهت المعاهدة انتقادات كثيرة في البرلمان والصحافة الايرانية وبعض المسؤولين في بريطانيا الا انها كانت موضع ترحيب في روسيا.</w:t>
      </w:r>
    </w:p>
    <w:p w:rsidR="00C46C0E" w:rsidRDefault="00C46C0E" w:rsidP="00C44FA0">
      <w:pPr>
        <w:pStyle w:val="a3"/>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 xml:space="preserve">  ففي ايران استاءت الفئات الوطنية من هذه المعاهدة واثار نبأ عقدها هياجاً كبيراً </w:t>
      </w:r>
      <w:r w:rsidR="00395D0B">
        <w:rPr>
          <w:rFonts w:ascii="Simplified Arabic" w:hAnsi="Simplified Arabic" w:cs="Simplified Arabic" w:hint="cs"/>
          <w:sz w:val="32"/>
          <w:szCs w:val="32"/>
          <w:rtl/>
          <w:lang w:bidi="ar-IQ"/>
        </w:rPr>
        <w:t xml:space="preserve">وقد املوا ان تدعمهم بريطانيا باعتبارها دولة ديمقراطية الا ان امالهم خابت لذلك تعاطف هؤلاء الوطنين مع المانيا وايدوها، وقد حاولت كل من روسيا وبريطانيا تهدئة مخاوف الايرانيين من المعاهدة بأرسالهم لمذكرة مشتركة الى الحكومة الايرانية في 11 ايلول عام 1907 بهذا الشأن ، كما اعلن وزير خارجية بريطانيا ان المعاهدة لا تمس امن واستقلال ايران كما اكد وزير خارجية روسيا لنظيره الايراني ان الدولتان لا تنويان التدخل في الشؤون الايرانية، الا ان الاحداث اللاحقة اثبتت عدم صدقهما فقد تدخلت روسيا لصالح الشاه محمد علي عندما حاول ضرب الحركة الدستورية وحل البرلمان، وعندما استعانت ايران بالخبير المالي مورغان </w:t>
      </w:r>
      <w:proofErr w:type="spellStart"/>
      <w:r w:rsidR="00395D0B">
        <w:rPr>
          <w:rFonts w:ascii="Simplified Arabic" w:hAnsi="Simplified Arabic" w:cs="Simplified Arabic" w:hint="cs"/>
          <w:sz w:val="32"/>
          <w:szCs w:val="32"/>
          <w:rtl/>
          <w:lang w:bidi="ar-IQ"/>
        </w:rPr>
        <w:t>شوستر</w:t>
      </w:r>
      <w:proofErr w:type="spellEnd"/>
      <w:r w:rsidR="00395D0B">
        <w:rPr>
          <w:rFonts w:ascii="Simplified Arabic" w:hAnsi="Simplified Arabic" w:cs="Simplified Arabic" w:hint="cs"/>
          <w:sz w:val="32"/>
          <w:szCs w:val="32"/>
          <w:rtl/>
          <w:lang w:bidi="ar-IQ"/>
        </w:rPr>
        <w:t xml:space="preserve"> عام 1911 تدخلت كل من الدولتين واجبرتا الحكومة الايرانية عللا الاستغناء عن خدماته في اواخر العام ذاته.</w:t>
      </w:r>
      <w:bookmarkStart w:id="0" w:name="_GoBack"/>
      <w:bookmarkEnd w:id="0"/>
    </w:p>
    <w:p w:rsidR="00571499" w:rsidRDefault="00571499" w:rsidP="00C44FA0">
      <w:pPr>
        <w:pStyle w:val="a3"/>
        <w:jc w:val="both"/>
        <w:rPr>
          <w:rFonts w:ascii="Simplified Arabic" w:hAnsi="Simplified Arabic" w:cs="Simplified Arabic"/>
          <w:sz w:val="32"/>
          <w:szCs w:val="32"/>
          <w:rtl/>
          <w:lang w:bidi="ar-IQ"/>
        </w:rPr>
      </w:pPr>
      <w:r>
        <w:rPr>
          <w:rFonts w:ascii="Simplified Arabic" w:hAnsi="Simplified Arabic" w:cs="Simplified Arabic" w:hint="cs"/>
          <w:sz w:val="32"/>
          <w:szCs w:val="32"/>
          <w:rtl/>
          <w:lang w:bidi="ar-IQ"/>
        </w:rPr>
        <w:t xml:space="preserve"> </w:t>
      </w:r>
    </w:p>
    <w:p w:rsidR="00A32C51" w:rsidRPr="00BF1AC5" w:rsidRDefault="00B95C62" w:rsidP="00B95C62">
      <w:pPr>
        <w:pStyle w:val="a3"/>
        <w:jc w:val="both"/>
        <w:rPr>
          <w:rFonts w:ascii="Simplified Arabic" w:hAnsi="Simplified Arabic" w:cs="Simplified Arabic"/>
          <w:sz w:val="32"/>
          <w:szCs w:val="32"/>
          <w:lang w:bidi="ar-IQ"/>
        </w:rPr>
      </w:pPr>
      <w:r>
        <w:rPr>
          <w:rFonts w:ascii="Simplified Arabic" w:hAnsi="Simplified Arabic" w:cs="Simplified Arabic" w:hint="cs"/>
          <w:sz w:val="32"/>
          <w:szCs w:val="32"/>
          <w:rtl/>
          <w:lang w:bidi="ar-IQ"/>
        </w:rPr>
        <w:t xml:space="preserve">   </w:t>
      </w:r>
    </w:p>
    <w:p w:rsidR="00BF1AC5" w:rsidRDefault="00BF1AC5" w:rsidP="00B95C62">
      <w:pPr>
        <w:pStyle w:val="a3"/>
        <w:jc w:val="both"/>
        <w:rPr>
          <w:rtl/>
          <w:lang w:bidi="ar-IQ"/>
        </w:rPr>
      </w:pPr>
    </w:p>
    <w:p w:rsidR="00BF1AC5" w:rsidRDefault="00B95C62" w:rsidP="00B95C62">
      <w:pPr>
        <w:pStyle w:val="a3"/>
        <w:jc w:val="both"/>
        <w:rPr>
          <w:lang w:bidi="ar-IQ"/>
        </w:rPr>
      </w:pPr>
      <w:r>
        <w:rPr>
          <w:rFonts w:hint="cs"/>
          <w:rtl/>
          <w:lang w:bidi="ar-IQ"/>
        </w:rPr>
        <w:t xml:space="preserve">  </w:t>
      </w:r>
    </w:p>
    <w:sectPr w:rsidR="00BF1AC5" w:rsidSect="00C64890">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922" w:rsidRDefault="00327922" w:rsidP="00FC1E43">
      <w:pPr>
        <w:spacing w:after="0" w:line="240" w:lineRule="auto"/>
      </w:pPr>
      <w:r>
        <w:separator/>
      </w:r>
    </w:p>
  </w:endnote>
  <w:endnote w:type="continuationSeparator" w:id="0">
    <w:p w:rsidR="00327922" w:rsidRDefault="00327922" w:rsidP="00FC1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61982758"/>
      <w:docPartObj>
        <w:docPartGallery w:val="Page Numbers (Bottom of Page)"/>
        <w:docPartUnique/>
      </w:docPartObj>
    </w:sdtPr>
    <w:sdtEndPr/>
    <w:sdtContent>
      <w:p w:rsidR="00FC1E43" w:rsidRDefault="00FC1E43">
        <w:pPr>
          <w:pStyle w:val="a5"/>
          <w:jc w:val="center"/>
        </w:pPr>
        <w:r>
          <w:fldChar w:fldCharType="begin"/>
        </w:r>
        <w:r>
          <w:instrText>PAGE   \* MERGEFORMAT</w:instrText>
        </w:r>
        <w:r>
          <w:fldChar w:fldCharType="separate"/>
        </w:r>
        <w:r w:rsidR="00395D0B" w:rsidRPr="00395D0B">
          <w:rPr>
            <w:noProof/>
            <w:rtl/>
            <w:lang w:val="ar-SA"/>
          </w:rPr>
          <w:t>4</w:t>
        </w:r>
        <w:r>
          <w:fldChar w:fldCharType="end"/>
        </w:r>
      </w:p>
    </w:sdtContent>
  </w:sdt>
  <w:p w:rsidR="00FC1E43" w:rsidRDefault="00FC1E4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922" w:rsidRDefault="00327922" w:rsidP="00FC1E43">
      <w:pPr>
        <w:spacing w:after="0" w:line="240" w:lineRule="auto"/>
      </w:pPr>
      <w:r>
        <w:separator/>
      </w:r>
    </w:p>
  </w:footnote>
  <w:footnote w:type="continuationSeparator" w:id="0">
    <w:p w:rsidR="00327922" w:rsidRDefault="00327922" w:rsidP="00FC1E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C5104"/>
    <w:multiLevelType w:val="hybridMultilevel"/>
    <w:tmpl w:val="3EE437FE"/>
    <w:lvl w:ilvl="0" w:tplc="48F2C5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3B"/>
    <w:rsid w:val="000D47CE"/>
    <w:rsid w:val="002275C2"/>
    <w:rsid w:val="0026754D"/>
    <w:rsid w:val="002A7239"/>
    <w:rsid w:val="00327922"/>
    <w:rsid w:val="003912CA"/>
    <w:rsid w:val="00395D0B"/>
    <w:rsid w:val="003D213B"/>
    <w:rsid w:val="00571499"/>
    <w:rsid w:val="00652286"/>
    <w:rsid w:val="0094517F"/>
    <w:rsid w:val="00A32C51"/>
    <w:rsid w:val="00B72785"/>
    <w:rsid w:val="00B95C62"/>
    <w:rsid w:val="00BD32EF"/>
    <w:rsid w:val="00BD6B1C"/>
    <w:rsid w:val="00BF1AC5"/>
    <w:rsid w:val="00C44FA0"/>
    <w:rsid w:val="00C46C0E"/>
    <w:rsid w:val="00C64890"/>
    <w:rsid w:val="00CD2361"/>
    <w:rsid w:val="00FA6939"/>
    <w:rsid w:val="00FC1E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AC5"/>
    <w:pPr>
      <w:ind w:left="720"/>
      <w:contextualSpacing/>
    </w:pPr>
  </w:style>
  <w:style w:type="paragraph" w:styleId="a4">
    <w:name w:val="header"/>
    <w:basedOn w:val="a"/>
    <w:link w:val="Char"/>
    <w:uiPriority w:val="99"/>
    <w:unhideWhenUsed/>
    <w:rsid w:val="00FC1E43"/>
    <w:pPr>
      <w:tabs>
        <w:tab w:val="center" w:pos="4153"/>
        <w:tab w:val="right" w:pos="8306"/>
      </w:tabs>
      <w:spacing w:after="0" w:line="240" w:lineRule="auto"/>
    </w:pPr>
  </w:style>
  <w:style w:type="character" w:customStyle="1" w:styleId="Char">
    <w:name w:val="رأس الصفحة Char"/>
    <w:basedOn w:val="a0"/>
    <w:link w:val="a4"/>
    <w:uiPriority w:val="99"/>
    <w:rsid w:val="00FC1E43"/>
  </w:style>
  <w:style w:type="paragraph" w:styleId="a5">
    <w:name w:val="footer"/>
    <w:basedOn w:val="a"/>
    <w:link w:val="Char0"/>
    <w:uiPriority w:val="99"/>
    <w:unhideWhenUsed/>
    <w:rsid w:val="00FC1E43"/>
    <w:pPr>
      <w:tabs>
        <w:tab w:val="center" w:pos="4153"/>
        <w:tab w:val="right" w:pos="8306"/>
      </w:tabs>
      <w:spacing w:after="0" w:line="240" w:lineRule="auto"/>
    </w:pPr>
  </w:style>
  <w:style w:type="character" w:customStyle="1" w:styleId="Char0">
    <w:name w:val="تذييل الصفحة Char"/>
    <w:basedOn w:val="a0"/>
    <w:link w:val="a5"/>
    <w:uiPriority w:val="99"/>
    <w:rsid w:val="00FC1E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AC5"/>
    <w:pPr>
      <w:ind w:left="720"/>
      <w:contextualSpacing/>
    </w:pPr>
  </w:style>
  <w:style w:type="paragraph" w:styleId="a4">
    <w:name w:val="header"/>
    <w:basedOn w:val="a"/>
    <w:link w:val="Char"/>
    <w:uiPriority w:val="99"/>
    <w:unhideWhenUsed/>
    <w:rsid w:val="00FC1E43"/>
    <w:pPr>
      <w:tabs>
        <w:tab w:val="center" w:pos="4153"/>
        <w:tab w:val="right" w:pos="8306"/>
      </w:tabs>
      <w:spacing w:after="0" w:line="240" w:lineRule="auto"/>
    </w:pPr>
  </w:style>
  <w:style w:type="character" w:customStyle="1" w:styleId="Char">
    <w:name w:val="رأس الصفحة Char"/>
    <w:basedOn w:val="a0"/>
    <w:link w:val="a4"/>
    <w:uiPriority w:val="99"/>
    <w:rsid w:val="00FC1E43"/>
  </w:style>
  <w:style w:type="paragraph" w:styleId="a5">
    <w:name w:val="footer"/>
    <w:basedOn w:val="a"/>
    <w:link w:val="Char0"/>
    <w:uiPriority w:val="99"/>
    <w:unhideWhenUsed/>
    <w:rsid w:val="00FC1E43"/>
    <w:pPr>
      <w:tabs>
        <w:tab w:val="center" w:pos="4153"/>
        <w:tab w:val="right" w:pos="8306"/>
      </w:tabs>
      <w:spacing w:after="0" w:line="240" w:lineRule="auto"/>
    </w:pPr>
  </w:style>
  <w:style w:type="character" w:customStyle="1" w:styleId="Char0">
    <w:name w:val="تذييل الصفحة Char"/>
    <w:basedOn w:val="a0"/>
    <w:link w:val="a5"/>
    <w:uiPriority w:val="99"/>
    <w:rsid w:val="00FC1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772</Words>
  <Characters>4402</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2017-11-04T13:25:00Z</dcterms:created>
  <dcterms:modified xsi:type="dcterms:W3CDTF">2017-11-07T19:08:00Z</dcterms:modified>
</cp:coreProperties>
</file>