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509" w:rsidRPr="00F73509" w:rsidRDefault="00F73509" w:rsidP="00F73509">
      <w:pPr>
        <w:pStyle w:val="a3"/>
        <w:jc w:val="right"/>
        <w:rPr>
          <w:sz w:val="28"/>
          <w:szCs w:val="28"/>
        </w:rPr>
      </w:pPr>
      <w:bookmarkStart w:id="0" w:name="OLE_LINK1"/>
      <w:r w:rsidRPr="00F73509">
        <w:rPr>
          <w:b/>
          <w:bCs/>
          <w:sz w:val="28"/>
          <w:szCs w:val="28"/>
          <w:rtl/>
        </w:rPr>
        <w:t>المهارات الحركية لدى الأطفال ذوي الإعاقة العقلية المتوسطة</w:t>
      </w:r>
      <w:r w:rsidRPr="00F73509">
        <w:rPr>
          <w:b/>
          <w:bCs/>
          <w:sz w:val="28"/>
          <w:szCs w:val="28"/>
        </w:rPr>
        <w:br/>
      </w:r>
      <w:bookmarkEnd w:id="0"/>
      <w:r w:rsidRPr="00F73509">
        <w:rPr>
          <w:sz w:val="28"/>
          <w:szCs w:val="28"/>
          <w:rtl/>
        </w:rPr>
        <w:t>المهارات الحركية</w:t>
      </w:r>
      <w:r w:rsidRPr="00F73509">
        <w:rPr>
          <w:sz w:val="28"/>
          <w:szCs w:val="28"/>
        </w:rPr>
        <w:t xml:space="preserve"> Motor Skills: </w:t>
      </w:r>
      <w:r w:rsidRPr="00F73509">
        <w:rPr>
          <w:sz w:val="28"/>
          <w:szCs w:val="28"/>
        </w:rPr>
        <w:br/>
      </w:r>
      <w:r w:rsidRPr="00F73509">
        <w:rPr>
          <w:sz w:val="28"/>
          <w:szCs w:val="28"/>
          <w:rtl/>
        </w:rPr>
        <w:t>تدخل المهارات الحركية ضمن المهارات التي تستهدفها معظم برامج التدخل مع الأطفال ذوي الإعاقات العقلية والنمائية مثل برنامج "</w:t>
      </w:r>
      <w:proofErr w:type="spellStart"/>
      <w:r w:rsidRPr="00F73509">
        <w:rPr>
          <w:sz w:val="28"/>
          <w:szCs w:val="28"/>
          <w:rtl/>
        </w:rPr>
        <w:t>بورتاج</w:t>
      </w:r>
      <w:proofErr w:type="spellEnd"/>
      <w:r w:rsidRPr="00F73509">
        <w:rPr>
          <w:sz w:val="28"/>
          <w:szCs w:val="28"/>
          <w:rtl/>
        </w:rPr>
        <w:t xml:space="preserve">"، وبرنامج </w:t>
      </w:r>
      <w:r w:rsidRPr="00F73509">
        <w:rPr>
          <w:sz w:val="28"/>
          <w:szCs w:val="28"/>
        </w:rPr>
        <w:t>"</w:t>
      </w:r>
      <w:proofErr w:type="spellStart"/>
      <w:r w:rsidRPr="00F73509">
        <w:rPr>
          <w:sz w:val="28"/>
          <w:szCs w:val="28"/>
          <w:rtl/>
        </w:rPr>
        <w:t>هيلب</w:t>
      </w:r>
      <w:proofErr w:type="spellEnd"/>
      <w:r w:rsidRPr="00F73509">
        <w:rPr>
          <w:sz w:val="28"/>
          <w:szCs w:val="28"/>
          <w:rtl/>
        </w:rPr>
        <w:t>"، وتركِّز تلك البرامج على تنمية كل من المهارات الحركية الكبيرة (كالمشي والوقوف والجلوس) والمهارات الحركية الدقيقة (كالإمساك بالأشياء عن طريق الأصابع وتقليب الصفحات والتعامل مع الأزرار الموجودة في الملابس</w:t>
      </w:r>
      <w:r w:rsidRPr="00F73509">
        <w:rPr>
          <w:sz w:val="28"/>
          <w:szCs w:val="28"/>
        </w:rPr>
        <w:t>).</w:t>
      </w:r>
      <w:r w:rsidRPr="00F73509">
        <w:rPr>
          <w:sz w:val="28"/>
          <w:szCs w:val="28"/>
        </w:rPr>
        <w:br/>
      </w:r>
      <w:r w:rsidRPr="00F73509">
        <w:rPr>
          <w:sz w:val="28"/>
          <w:szCs w:val="28"/>
          <w:rtl/>
        </w:rPr>
        <w:t xml:space="preserve">حيث تعد تنمية المهارات الحركية الكبيرة والمهارات الحركية الدقيقة من أهداف برامج التربية الخاصة، التي يجب الاهتمام بها، وذلك من خلال توفير الأنشطة الحركية الفردية والجماعية في </w:t>
      </w:r>
      <w:proofErr w:type="spellStart"/>
      <w:r w:rsidRPr="00F73509">
        <w:rPr>
          <w:sz w:val="28"/>
          <w:szCs w:val="28"/>
          <w:rtl/>
        </w:rPr>
        <w:t>ألألعاب</w:t>
      </w:r>
      <w:proofErr w:type="spellEnd"/>
      <w:r w:rsidRPr="00F73509">
        <w:rPr>
          <w:sz w:val="28"/>
          <w:szCs w:val="28"/>
          <w:rtl/>
        </w:rPr>
        <w:t xml:space="preserve"> الداخلية والخارجية والحفلات والمسابقات والفك والتركيب وغيرها (كمال مرسي، 1999: 219)</w:t>
      </w:r>
      <w:r w:rsidRPr="00F73509">
        <w:rPr>
          <w:sz w:val="28"/>
          <w:szCs w:val="28"/>
        </w:rPr>
        <w:t>.</w:t>
      </w:r>
    </w:p>
    <w:p w:rsidR="00F73509" w:rsidRPr="00F73509" w:rsidRDefault="00F73509" w:rsidP="00F73509">
      <w:pPr>
        <w:pStyle w:val="a3"/>
        <w:jc w:val="right"/>
        <w:rPr>
          <w:sz w:val="28"/>
          <w:szCs w:val="28"/>
        </w:rPr>
      </w:pPr>
      <w:r w:rsidRPr="00F73509">
        <w:rPr>
          <w:sz w:val="28"/>
          <w:szCs w:val="28"/>
          <w:rtl/>
        </w:rPr>
        <w:t>وتعتبر تنمية مهارات الحركات الكبرى</w:t>
      </w:r>
      <w:r w:rsidRPr="00F73509">
        <w:rPr>
          <w:sz w:val="28"/>
          <w:szCs w:val="28"/>
        </w:rPr>
        <w:t xml:space="preserve"> gross motor skills </w:t>
      </w:r>
      <w:r w:rsidRPr="00F73509">
        <w:rPr>
          <w:sz w:val="28"/>
          <w:szCs w:val="28"/>
          <w:rtl/>
        </w:rPr>
        <w:t xml:space="preserve">ومهارات الحركة الدقيقة </w:t>
      </w:r>
      <w:r w:rsidRPr="00F73509">
        <w:rPr>
          <w:sz w:val="28"/>
          <w:szCs w:val="28"/>
        </w:rPr>
        <w:t xml:space="preserve">fine motor skills </w:t>
      </w:r>
      <w:r w:rsidRPr="00F73509">
        <w:rPr>
          <w:sz w:val="28"/>
          <w:szCs w:val="28"/>
          <w:rtl/>
        </w:rPr>
        <w:t xml:space="preserve">مطلبًا مسبقًا للتعلم الناجح في بقية المجالات التكيفية، وترتبط تنمية مهارات الحركة الكبرى بالحركة العامة مثل الاتزان والمشي، وتشتمل كذلك على ضبط الرقبة والرأس، والدوران، وانتصاب الجسم، والجلوس، والزحف، والحمل، والوقوف، والجري، والتسلق، والقفز. أما التدريب على الحركة الدقيقة فيشمل تعلم الوصول لشيء أو إمساكه والتحكم فيه. ويتطلب النمو الحركي أن يكون الطفل قادرًا على التركيز البصري على موضع، وأن يتابع جسمًا متحركًا. ومعروف أن عملية التنسيق بين الحركة الدقيقة والمتابعة البصرية (تآزر العين واليد) تعتبر مطلبًا لمهارة التحكم في الشيء، وهي مهارات مطلوبة في المواقف المهنية، وكذلك تعتبر أساسًا لتعلم أنشطة وقت الفراغ </w:t>
      </w:r>
      <w:r w:rsidRPr="00F73509">
        <w:rPr>
          <w:sz w:val="28"/>
          <w:szCs w:val="28"/>
        </w:rPr>
        <w:t>(</w:t>
      </w:r>
      <w:r w:rsidRPr="00F73509">
        <w:rPr>
          <w:sz w:val="28"/>
          <w:szCs w:val="28"/>
          <w:rtl/>
        </w:rPr>
        <w:t>محروس الشناوي، 1997: 437</w:t>
      </w:r>
      <w:r w:rsidRPr="00F73509">
        <w:rPr>
          <w:sz w:val="28"/>
          <w:szCs w:val="28"/>
        </w:rPr>
        <w:t>).</w:t>
      </w:r>
    </w:p>
    <w:p w:rsidR="00F73509" w:rsidRPr="00F73509" w:rsidRDefault="00F73509" w:rsidP="00F73509">
      <w:pPr>
        <w:pStyle w:val="a3"/>
        <w:jc w:val="right"/>
        <w:rPr>
          <w:sz w:val="28"/>
          <w:szCs w:val="28"/>
        </w:rPr>
      </w:pPr>
      <w:r w:rsidRPr="00F73509">
        <w:rPr>
          <w:sz w:val="28"/>
          <w:szCs w:val="28"/>
          <w:rtl/>
        </w:rPr>
        <w:t xml:space="preserve">والمهارات الحركية الأساسية </w:t>
      </w:r>
      <w:r w:rsidRPr="00F73509">
        <w:rPr>
          <w:sz w:val="28"/>
          <w:szCs w:val="28"/>
        </w:rPr>
        <w:t xml:space="preserve">Fundamental movement skills </w:t>
      </w:r>
      <w:r w:rsidRPr="00F73509">
        <w:rPr>
          <w:sz w:val="28"/>
          <w:szCs w:val="28"/>
          <w:rtl/>
        </w:rPr>
        <w:t xml:space="preserve">هي سلسلة منظمة من الحركات الأولية. وبالنسبة للأفراد ذوي الإعاقة العقلية فإن الفائدة الأكثر أهمية من نمو وتطوير هذه المهارات يكمن في تحسين المهارات الوظيفية لديهم. حيث أن الكفاءة في أداء تلك المهارات يمكن أن تنتقل إلى المهارات الوظيفية الضرورية لأداء الحركات التي </w:t>
      </w:r>
      <w:proofErr w:type="spellStart"/>
      <w:r w:rsidRPr="00F73509">
        <w:rPr>
          <w:sz w:val="28"/>
          <w:szCs w:val="28"/>
          <w:rtl/>
        </w:rPr>
        <w:t>تتطلبها</w:t>
      </w:r>
      <w:proofErr w:type="spellEnd"/>
      <w:r w:rsidRPr="00F73509">
        <w:rPr>
          <w:sz w:val="28"/>
          <w:szCs w:val="28"/>
          <w:rtl/>
        </w:rPr>
        <w:t xml:space="preserve"> أنشطة الحياة اليومية</w:t>
      </w:r>
      <w:r w:rsidRPr="00F73509">
        <w:rPr>
          <w:sz w:val="28"/>
          <w:szCs w:val="28"/>
        </w:rPr>
        <w:t xml:space="preserve"> (</w:t>
      </w:r>
      <w:proofErr w:type="spellStart"/>
      <w:proofErr w:type="gramStart"/>
      <w:r w:rsidRPr="00F73509">
        <w:rPr>
          <w:sz w:val="28"/>
          <w:szCs w:val="28"/>
        </w:rPr>
        <w:t>Irini</w:t>
      </w:r>
      <w:proofErr w:type="spellEnd"/>
      <w:r w:rsidRPr="00F73509">
        <w:rPr>
          <w:sz w:val="28"/>
          <w:szCs w:val="28"/>
        </w:rPr>
        <w:t>,</w:t>
      </w:r>
      <w:proofErr w:type="gramEnd"/>
      <w:r w:rsidRPr="00F73509">
        <w:rPr>
          <w:sz w:val="28"/>
          <w:szCs w:val="28"/>
        </w:rPr>
        <w:t xml:space="preserve"> et al, 2004). </w:t>
      </w:r>
      <w:r w:rsidRPr="00F73509">
        <w:rPr>
          <w:sz w:val="28"/>
          <w:szCs w:val="28"/>
        </w:rPr>
        <w:br/>
      </w:r>
      <w:r w:rsidRPr="00F73509">
        <w:rPr>
          <w:sz w:val="28"/>
          <w:szCs w:val="28"/>
          <w:rtl/>
        </w:rPr>
        <w:t>ويذكر "كمال مرسي" (1999: 321- 322) أن المقصود بالمهارات الحركية القدرات الجسمية التي يستخدمها الإنسان في نشاطه الحركي والعضلي في الجلوس والوقوف والمشي والجري والقفز والدفع والتحريك والفك والتركيب، وهي تختلف عن القدرات الميكانيكية التي تقيسها اختبارات الاستعداد الميكانيكي، وعن الذكاء العملي أو الذكاء العياني الذي تقيسه اختبارات الذكاء العملية</w:t>
      </w:r>
      <w:r w:rsidRPr="00F73509">
        <w:rPr>
          <w:sz w:val="28"/>
          <w:szCs w:val="28"/>
        </w:rPr>
        <w:t>.</w:t>
      </w:r>
    </w:p>
    <w:p w:rsidR="00F73509" w:rsidRPr="00F73509" w:rsidRDefault="00F73509" w:rsidP="00F73509">
      <w:pPr>
        <w:pStyle w:val="a3"/>
        <w:jc w:val="right"/>
        <w:rPr>
          <w:sz w:val="28"/>
          <w:szCs w:val="28"/>
        </w:rPr>
      </w:pPr>
      <w:r w:rsidRPr="00F73509">
        <w:rPr>
          <w:sz w:val="28"/>
          <w:szCs w:val="28"/>
          <w:rtl/>
        </w:rPr>
        <w:t>وقد بات من المتعارف عليه، أن الأطفال ذوي الإعاقة العقلية يواجهون مشكلات حركية مثلما أن لديهم قصور بشكل أكبر في الجوانب المعرفية</w:t>
      </w:r>
      <w:r w:rsidRPr="00F73509">
        <w:rPr>
          <w:sz w:val="28"/>
          <w:szCs w:val="28"/>
        </w:rPr>
        <w:t xml:space="preserve"> (</w:t>
      </w:r>
      <w:proofErr w:type="gramStart"/>
      <w:r w:rsidRPr="00F73509">
        <w:rPr>
          <w:sz w:val="28"/>
          <w:szCs w:val="28"/>
        </w:rPr>
        <w:t>Hartman,</w:t>
      </w:r>
      <w:proofErr w:type="gramEnd"/>
      <w:r w:rsidRPr="00F73509">
        <w:rPr>
          <w:sz w:val="28"/>
          <w:szCs w:val="28"/>
        </w:rPr>
        <w:t xml:space="preserve"> et al, 2010).</w:t>
      </w:r>
      <w:r w:rsidRPr="00F73509">
        <w:rPr>
          <w:sz w:val="28"/>
          <w:szCs w:val="28"/>
        </w:rPr>
        <w:br/>
      </w:r>
      <w:r w:rsidRPr="00F73509">
        <w:rPr>
          <w:sz w:val="28"/>
          <w:szCs w:val="28"/>
          <w:rtl/>
        </w:rPr>
        <w:t>أما فيما يتعلق بالطفل ذي الإعاقة العقلية المتوسطة فمن المهم معرفة أن تعلم الطفل دفع وشد الأشياء يساعد على نمو قدراته الحركية، وأنه قد يقوم برمي الكرة بقدر ما يستطيع، ولكنها غالبًا ما تقع بالقرب منه دون أن تصيب الهدف المنشود، ولا يسهل على الطفل الجري، لكنه يستطيع السير مسرعًا (</w:t>
      </w:r>
      <w:proofErr w:type="spellStart"/>
      <w:r w:rsidRPr="00F73509">
        <w:rPr>
          <w:sz w:val="28"/>
          <w:szCs w:val="28"/>
          <w:rtl/>
        </w:rPr>
        <w:t>إليانور</w:t>
      </w:r>
      <w:proofErr w:type="spellEnd"/>
      <w:r w:rsidRPr="00F73509">
        <w:rPr>
          <w:sz w:val="28"/>
          <w:szCs w:val="28"/>
          <w:rtl/>
        </w:rPr>
        <w:t xml:space="preserve"> وبيتي، 1999: 59- 60)</w:t>
      </w:r>
      <w:r w:rsidRPr="00F73509">
        <w:rPr>
          <w:sz w:val="28"/>
          <w:szCs w:val="28"/>
        </w:rPr>
        <w:t>.</w:t>
      </w:r>
    </w:p>
    <w:p w:rsidR="00F73509" w:rsidRPr="00F73509" w:rsidRDefault="00F73509" w:rsidP="00F73509">
      <w:pPr>
        <w:pStyle w:val="a3"/>
        <w:jc w:val="right"/>
        <w:rPr>
          <w:sz w:val="28"/>
          <w:szCs w:val="28"/>
        </w:rPr>
      </w:pPr>
      <w:r w:rsidRPr="00F73509">
        <w:rPr>
          <w:sz w:val="28"/>
          <w:szCs w:val="28"/>
          <w:rtl/>
        </w:rPr>
        <w:t xml:space="preserve">ومن المهارات الحركية الكبرى لدى الأطفال ذوي الإعاقة العقلية المتوسطة </w:t>
      </w:r>
      <w:proofErr w:type="spellStart"/>
      <w:r w:rsidRPr="00F73509">
        <w:rPr>
          <w:sz w:val="28"/>
          <w:szCs w:val="28"/>
          <w:rtl/>
        </w:rPr>
        <w:t>الحبو</w:t>
      </w:r>
      <w:proofErr w:type="spellEnd"/>
      <w:r w:rsidRPr="00F73509">
        <w:rPr>
          <w:sz w:val="28"/>
          <w:szCs w:val="28"/>
          <w:rtl/>
        </w:rPr>
        <w:t xml:space="preserve"> والمشي والوقوف والجلوس وحمل الأشياء، أما المهارات الحركية الدقيقة فتتضمن صعود ونزول السلم، </w:t>
      </w:r>
      <w:r w:rsidRPr="00F73509">
        <w:rPr>
          <w:sz w:val="28"/>
          <w:szCs w:val="28"/>
          <w:rtl/>
        </w:rPr>
        <w:lastRenderedPageBreak/>
        <w:t xml:space="preserve">ومهارات التآزر </w:t>
      </w:r>
      <w:proofErr w:type="gramStart"/>
      <w:r w:rsidRPr="00F73509">
        <w:rPr>
          <w:sz w:val="28"/>
          <w:szCs w:val="28"/>
          <w:rtl/>
        </w:rPr>
        <w:t>الحركي- البصري</w:t>
      </w:r>
      <w:proofErr w:type="gramEnd"/>
      <w:r w:rsidRPr="00F73509">
        <w:rPr>
          <w:sz w:val="28"/>
          <w:szCs w:val="28"/>
          <w:rtl/>
        </w:rPr>
        <w:t>، واستخدام الأصابع والكتابة، والرسم والتلوين وأعمال الصلصال (خولة يحيى، وماجدة عبيد، 2005: 207)</w:t>
      </w:r>
      <w:r w:rsidRPr="00F73509">
        <w:rPr>
          <w:sz w:val="28"/>
          <w:szCs w:val="28"/>
        </w:rPr>
        <w:t>.</w:t>
      </w:r>
    </w:p>
    <w:p w:rsidR="00F73509" w:rsidRPr="00F73509" w:rsidRDefault="00F73509" w:rsidP="00F73509">
      <w:pPr>
        <w:pStyle w:val="a3"/>
        <w:jc w:val="right"/>
        <w:rPr>
          <w:sz w:val="28"/>
          <w:szCs w:val="28"/>
        </w:rPr>
      </w:pPr>
      <w:r w:rsidRPr="00F73509">
        <w:rPr>
          <w:sz w:val="28"/>
          <w:szCs w:val="28"/>
          <w:rtl/>
        </w:rPr>
        <w:t>والمهارات الحركية كثيرة، تظهر في ثلاثة مجالات رئيسية، هي القوة والسرعة والدقة، ويمكن توضيحها على النحو التالي</w:t>
      </w:r>
      <w:r w:rsidRPr="00F73509">
        <w:rPr>
          <w:sz w:val="28"/>
          <w:szCs w:val="28"/>
        </w:rPr>
        <w:t>:</w:t>
      </w:r>
      <w:r w:rsidRPr="00F73509">
        <w:rPr>
          <w:sz w:val="28"/>
          <w:szCs w:val="28"/>
        </w:rPr>
        <w:br/>
      </w:r>
      <w:r w:rsidRPr="00F73509">
        <w:rPr>
          <w:sz w:val="28"/>
          <w:szCs w:val="28"/>
          <w:rtl/>
        </w:rPr>
        <w:t xml:space="preserve">الأول القوة: حيث تظهر المهارة الحركية في قوة الأداء، وتقيسها اختبارات الدفع والشد والضغط، وتزداد القوة مع العمر الزمني، وتختلف من فرد إلى آخر تبعًا لتكوينه الجسمي، وهي عند الذكور أعلى منها عند الإناث، فالرجل </w:t>
      </w:r>
      <w:r w:rsidRPr="00F73509">
        <w:rPr>
          <w:sz w:val="28"/>
          <w:szCs w:val="28"/>
        </w:rPr>
        <w:t>–</w:t>
      </w:r>
      <w:r w:rsidRPr="00F73509">
        <w:rPr>
          <w:sz w:val="28"/>
          <w:szCs w:val="28"/>
          <w:rtl/>
        </w:rPr>
        <w:t>غالبًا- يحتكر بعض الرياضات العنيفة وبعض الأعمال التي تحتاج إلى مجهود عضلي كبير</w:t>
      </w:r>
      <w:r w:rsidRPr="00F73509">
        <w:rPr>
          <w:sz w:val="28"/>
          <w:szCs w:val="28"/>
        </w:rPr>
        <w:t>.</w:t>
      </w:r>
      <w:r w:rsidRPr="00F73509">
        <w:rPr>
          <w:sz w:val="28"/>
          <w:szCs w:val="28"/>
        </w:rPr>
        <w:br/>
      </w:r>
      <w:r w:rsidRPr="00F73509">
        <w:rPr>
          <w:sz w:val="28"/>
          <w:szCs w:val="28"/>
          <w:rtl/>
        </w:rPr>
        <w:t>الثاني السرعة: تظهر المهارة الحركية في سرعة الأداء أو سرعة الاستجابة وتقيسها اختبارات زمن الرجع، وتزداد السرعة مع العمر، وتتأثر بالحالة الصحية والمزاجية للطفل</w:t>
      </w:r>
      <w:r w:rsidRPr="00F73509">
        <w:rPr>
          <w:sz w:val="28"/>
          <w:szCs w:val="28"/>
        </w:rPr>
        <w:t>.</w:t>
      </w:r>
      <w:r w:rsidRPr="00F73509">
        <w:rPr>
          <w:sz w:val="28"/>
          <w:szCs w:val="28"/>
        </w:rPr>
        <w:br/>
      </w:r>
      <w:r w:rsidRPr="00F73509">
        <w:rPr>
          <w:sz w:val="28"/>
          <w:szCs w:val="28"/>
          <w:rtl/>
        </w:rPr>
        <w:t>الثالث الدقة: تظهر المهارة الحركية في دقة الأداء الحركي، وتقيسها اختبارات ثبات اليد والتآزر العضلي بين أعضاء الجسم، مثل التآزر بين اليدين، أو بين اليدين والرجلين، أو بين اليدين والعينين وغيرها (كمال مرسي، 1999: 322)</w:t>
      </w:r>
      <w:r w:rsidRPr="00F73509">
        <w:rPr>
          <w:sz w:val="28"/>
          <w:szCs w:val="28"/>
        </w:rPr>
        <w:t>.</w:t>
      </w:r>
    </w:p>
    <w:p w:rsidR="00F73509" w:rsidRPr="00F73509" w:rsidRDefault="00F73509" w:rsidP="00F73509">
      <w:pPr>
        <w:pStyle w:val="a3"/>
        <w:jc w:val="right"/>
        <w:rPr>
          <w:sz w:val="28"/>
          <w:szCs w:val="28"/>
        </w:rPr>
      </w:pPr>
      <w:r w:rsidRPr="00F73509">
        <w:rPr>
          <w:sz w:val="28"/>
          <w:szCs w:val="28"/>
          <w:rtl/>
        </w:rPr>
        <w:t xml:space="preserve">ومن أمثلة التدريبات التي تتطلب حركات </w:t>
      </w:r>
      <w:proofErr w:type="gramStart"/>
      <w:r w:rsidRPr="00F73509">
        <w:rPr>
          <w:sz w:val="28"/>
          <w:szCs w:val="28"/>
          <w:rtl/>
        </w:rPr>
        <w:t>دقيقة</w:t>
      </w:r>
      <w:r w:rsidRPr="00F73509">
        <w:rPr>
          <w:sz w:val="28"/>
          <w:szCs w:val="28"/>
        </w:rPr>
        <w:t>:</w:t>
      </w:r>
      <w:r w:rsidRPr="00F73509">
        <w:rPr>
          <w:sz w:val="28"/>
          <w:szCs w:val="28"/>
        </w:rPr>
        <w:br/>
        <w:t>-</w:t>
      </w:r>
      <w:proofErr w:type="gramEnd"/>
      <w:r w:rsidRPr="00F73509">
        <w:rPr>
          <w:sz w:val="28"/>
          <w:szCs w:val="28"/>
        </w:rPr>
        <w:t xml:space="preserve"> </w:t>
      </w:r>
      <w:r w:rsidRPr="00F73509">
        <w:rPr>
          <w:sz w:val="28"/>
          <w:szCs w:val="28"/>
          <w:rtl/>
        </w:rPr>
        <w:t>الإمساك بالأشياء لفترة قصيرة (القبض عليها بالأصابع وراحة اليد)</w:t>
      </w:r>
      <w:r w:rsidRPr="00F73509">
        <w:rPr>
          <w:sz w:val="28"/>
          <w:szCs w:val="28"/>
        </w:rPr>
        <w:t>.</w:t>
      </w:r>
      <w:r w:rsidRPr="00F73509">
        <w:rPr>
          <w:sz w:val="28"/>
          <w:szCs w:val="28"/>
        </w:rPr>
        <w:br/>
        <w:t xml:space="preserve">- </w:t>
      </w:r>
      <w:r w:rsidRPr="00F73509">
        <w:rPr>
          <w:sz w:val="28"/>
          <w:szCs w:val="28"/>
          <w:rtl/>
        </w:rPr>
        <w:t>نقل الأشياء من يد إلى أخرى</w:t>
      </w:r>
      <w:r w:rsidRPr="00F73509">
        <w:rPr>
          <w:sz w:val="28"/>
          <w:szCs w:val="28"/>
        </w:rPr>
        <w:t>.</w:t>
      </w:r>
      <w:r w:rsidRPr="00F73509">
        <w:rPr>
          <w:sz w:val="28"/>
          <w:szCs w:val="28"/>
        </w:rPr>
        <w:br/>
        <w:t xml:space="preserve">- </w:t>
      </w:r>
      <w:r w:rsidRPr="00F73509">
        <w:rPr>
          <w:sz w:val="28"/>
          <w:szCs w:val="28"/>
          <w:rtl/>
        </w:rPr>
        <w:t>التقاط أشياء بالإبهام والسبابة</w:t>
      </w:r>
      <w:r w:rsidRPr="00F73509">
        <w:rPr>
          <w:sz w:val="28"/>
          <w:szCs w:val="28"/>
        </w:rPr>
        <w:t>.</w:t>
      </w:r>
      <w:r w:rsidRPr="00F73509">
        <w:rPr>
          <w:sz w:val="28"/>
          <w:szCs w:val="28"/>
        </w:rPr>
        <w:br/>
        <w:t xml:space="preserve">- </w:t>
      </w:r>
      <w:r w:rsidRPr="00F73509">
        <w:rPr>
          <w:sz w:val="28"/>
          <w:szCs w:val="28"/>
          <w:rtl/>
        </w:rPr>
        <w:t>استعمال الإصبع لاكتشاف الأشياء ولمسها</w:t>
      </w:r>
      <w:r w:rsidRPr="00F73509">
        <w:rPr>
          <w:sz w:val="28"/>
          <w:szCs w:val="28"/>
        </w:rPr>
        <w:t>.</w:t>
      </w:r>
      <w:r w:rsidRPr="00F73509">
        <w:rPr>
          <w:sz w:val="28"/>
          <w:szCs w:val="28"/>
        </w:rPr>
        <w:br/>
        <w:t xml:space="preserve">- </w:t>
      </w:r>
      <w:r w:rsidRPr="00F73509">
        <w:rPr>
          <w:sz w:val="28"/>
          <w:szCs w:val="28"/>
          <w:rtl/>
        </w:rPr>
        <w:t>وضع المكعبات بعضها فوق بعض</w:t>
      </w:r>
      <w:r w:rsidRPr="00F73509">
        <w:rPr>
          <w:sz w:val="28"/>
          <w:szCs w:val="28"/>
        </w:rPr>
        <w:t>.</w:t>
      </w:r>
      <w:r w:rsidRPr="00F73509">
        <w:rPr>
          <w:sz w:val="28"/>
          <w:szCs w:val="28"/>
        </w:rPr>
        <w:br/>
        <w:t xml:space="preserve">- </w:t>
      </w:r>
      <w:r w:rsidRPr="00F73509">
        <w:rPr>
          <w:sz w:val="28"/>
          <w:szCs w:val="28"/>
          <w:rtl/>
        </w:rPr>
        <w:t>تقليب صفحات الكتاب</w:t>
      </w:r>
      <w:r w:rsidRPr="00F73509">
        <w:rPr>
          <w:sz w:val="28"/>
          <w:szCs w:val="28"/>
        </w:rPr>
        <w:t>.</w:t>
      </w:r>
      <w:r w:rsidRPr="00F73509">
        <w:rPr>
          <w:sz w:val="28"/>
          <w:szCs w:val="28"/>
        </w:rPr>
        <w:br/>
        <w:t xml:space="preserve">- </w:t>
      </w:r>
      <w:r w:rsidRPr="00F73509">
        <w:rPr>
          <w:sz w:val="28"/>
          <w:szCs w:val="28"/>
          <w:rtl/>
        </w:rPr>
        <w:t>استعمال القلم أو التلوين على الورقة</w:t>
      </w:r>
      <w:r w:rsidRPr="00F73509">
        <w:rPr>
          <w:sz w:val="28"/>
          <w:szCs w:val="28"/>
        </w:rPr>
        <w:t>.</w:t>
      </w:r>
      <w:r w:rsidRPr="00F73509">
        <w:rPr>
          <w:sz w:val="28"/>
          <w:szCs w:val="28"/>
        </w:rPr>
        <w:br/>
        <w:t xml:space="preserve">- </w:t>
      </w:r>
      <w:r w:rsidRPr="00F73509">
        <w:rPr>
          <w:sz w:val="28"/>
          <w:szCs w:val="28"/>
          <w:rtl/>
        </w:rPr>
        <w:t>القص بالمقص</w:t>
      </w:r>
      <w:r w:rsidRPr="00F73509">
        <w:rPr>
          <w:sz w:val="28"/>
          <w:szCs w:val="28"/>
        </w:rPr>
        <w:t>.</w:t>
      </w:r>
      <w:r w:rsidRPr="00F73509">
        <w:rPr>
          <w:sz w:val="28"/>
          <w:szCs w:val="28"/>
        </w:rPr>
        <w:br/>
        <w:t xml:space="preserve">- </w:t>
      </w:r>
      <w:r w:rsidRPr="00F73509">
        <w:rPr>
          <w:sz w:val="28"/>
          <w:szCs w:val="28"/>
          <w:rtl/>
        </w:rPr>
        <w:t>وضع خرزات كبيرة في حبل</w:t>
      </w:r>
      <w:r w:rsidRPr="00F73509">
        <w:rPr>
          <w:sz w:val="28"/>
          <w:szCs w:val="28"/>
        </w:rPr>
        <w:t>.</w:t>
      </w:r>
      <w:r w:rsidRPr="00F73509">
        <w:rPr>
          <w:sz w:val="28"/>
          <w:szCs w:val="28"/>
        </w:rPr>
        <w:br/>
        <w:t xml:space="preserve">- </w:t>
      </w:r>
      <w:r w:rsidRPr="00F73509">
        <w:rPr>
          <w:sz w:val="28"/>
          <w:szCs w:val="28"/>
          <w:rtl/>
        </w:rPr>
        <w:t>طي الورقة من نصفها (خولة يحيى وماجدة عبيد، 2005: 210)</w:t>
      </w:r>
      <w:r w:rsidRPr="00F73509">
        <w:rPr>
          <w:sz w:val="28"/>
          <w:szCs w:val="28"/>
        </w:rPr>
        <w:t>.</w:t>
      </w:r>
    </w:p>
    <w:p w:rsidR="00F73509" w:rsidRPr="00F73509" w:rsidRDefault="00F73509" w:rsidP="00F73509">
      <w:pPr>
        <w:pStyle w:val="a3"/>
        <w:jc w:val="right"/>
        <w:rPr>
          <w:sz w:val="28"/>
          <w:szCs w:val="28"/>
        </w:rPr>
      </w:pPr>
      <w:r w:rsidRPr="00F73509">
        <w:rPr>
          <w:sz w:val="28"/>
          <w:szCs w:val="28"/>
          <w:rtl/>
        </w:rPr>
        <w:t>وتؤكد "خولة يحيى وماجدة عبيد" (2005: 235) على أهمية تدريبات تقوية العضلات الدقيقة مثل عضلات الأصابع وقبضة اليد، حيث تعد ضرورية للكتابة والقبض على القلم، وتساعد على نمو ومرونة تلك العضلات، ومن التمرينات المفيدة في هذا الصدد</w:t>
      </w:r>
      <w:r w:rsidRPr="00F73509">
        <w:rPr>
          <w:sz w:val="28"/>
          <w:szCs w:val="28"/>
        </w:rPr>
        <w:t>:</w:t>
      </w:r>
      <w:r w:rsidRPr="00F73509">
        <w:rPr>
          <w:sz w:val="28"/>
          <w:szCs w:val="28"/>
        </w:rPr>
        <w:br/>
        <w:t xml:space="preserve">- </w:t>
      </w:r>
      <w:r w:rsidRPr="00F73509">
        <w:rPr>
          <w:sz w:val="28"/>
          <w:szCs w:val="28"/>
          <w:rtl/>
        </w:rPr>
        <w:t>عمليات رمي أو التقاط أجسام مرنة (كرة أو أكياس صغيرة مملوءة بالرمل أو الفول ... الخ)</w:t>
      </w:r>
      <w:r w:rsidRPr="00F73509">
        <w:rPr>
          <w:sz w:val="28"/>
          <w:szCs w:val="28"/>
        </w:rPr>
        <w:t>.</w:t>
      </w:r>
      <w:r w:rsidRPr="00F73509">
        <w:rPr>
          <w:sz w:val="28"/>
          <w:szCs w:val="28"/>
        </w:rPr>
        <w:br/>
        <w:t xml:space="preserve">- </w:t>
      </w:r>
      <w:r w:rsidRPr="00F73509">
        <w:rPr>
          <w:sz w:val="28"/>
          <w:szCs w:val="28"/>
          <w:rtl/>
        </w:rPr>
        <w:t>اللعب بالمواد القابلة للتشكيل مثل: الرمل والمياه والصلصال</w:t>
      </w:r>
      <w:r w:rsidRPr="00F73509">
        <w:rPr>
          <w:sz w:val="28"/>
          <w:szCs w:val="28"/>
        </w:rPr>
        <w:t>.</w:t>
      </w:r>
      <w:r w:rsidRPr="00F73509">
        <w:rPr>
          <w:sz w:val="28"/>
          <w:szCs w:val="28"/>
        </w:rPr>
        <w:br/>
        <w:t xml:space="preserve">- </w:t>
      </w:r>
      <w:r w:rsidRPr="00F73509">
        <w:rPr>
          <w:sz w:val="28"/>
          <w:szCs w:val="28"/>
          <w:rtl/>
        </w:rPr>
        <w:t xml:space="preserve">أداء بعض الأعمال المتمثلة في تجميع القش </w:t>
      </w:r>
      <w:proofErr w:type="spellStart"/>
      <w:r w:rsidRPr="00F73509">
        <w:rPr>
          <w:sz w:val="28"/>
          <w:szCs w:val="28"/>
          <w:rtl/>
        </w:rPr>
        <w:t>والخيرزان</w:t>
      </w:r>
      <w:proofErr w:type="spellEnd"/>
      <w:r w:rsidRPr="00F73509">
        <w:rPr>
          <w:sz w:val="28"/>
          <w:szCs w:val="28"/>
          <w:rtl/>
        </w:rPr>
        <w:t>، وأعمال التريكو، وأعمال النجارة</w:t>
      </w:r>
      <w:r w:rsidRPr="00F73509">
        <w:rPr>
          <w:sz w:val="28"/>
          <w:szCs w:val="28"/>
        </w:rPr>
        <w:t>.</w:t>
      </w:r>
      <w:r w:rsidRPr="00F73509">
        <w:rPr>
          <w:sz w:val="28"/>
          <w:szCs w:val="28"/>
        </w:rPr>
        <w:br/>
        <w:t xml:space="preserve">- </w:t>
      </w:r>
      <w:r w:rsidRPr="00F73509">
        <w:rPr>
          <w:sz w:val="28"/>
          <w:szCs w:val="28"/>
          <w:rtl/>
        </w:rPr>
        <w:t>اللعب ببعض الأدوات الموسيقية التي تتطلب مهارات دقيقة (عند العزف عليها)</w:t>
      </w:r>
      <w:r w:rsidRPr="00F73509">
        <w:rPr>
          <w:sz w:val="28"/>
          <w:szCs w:val="28"/>
        </w:rPr>
        <w:t>.</w:t>
      </w:r>
      <w:r w:rsidRPr="00F73509">
        <w:rPr>
          <w:sz w:val="28"/>
          <w:szCs w:val="28"/>
        </w:rPr>
        <w:br/>
        <w:t xml:space="preserve">- </w:t>
      </w:r>
      <w:r w:rsidRPr="00F73509">
        <w:rPr>
          <w:sz w:val="28"/>
          <w:szCs w:val="28"/>
          <w:rtl/>
        </w:rPr>
        <w:t>الرسم</w:t>
      </w:r>
      <w:r w:rsidRPr="00F73509">
        <w:rPr>
          <w:sz w:val="28"/>
          <w:szCs w:val="28"/>
        </w:rPr>
        <w:t>.</w:t>
      </w:r>
      <w:r w:rsidRPr="00F73509">
        <w:rPr>
          <w:sz w:val="28"/>
          <w:szCs w:val="28"/>
        </w:rPr>
        <w:br/>
      </w:r>
      <w:r w:rsidRPr="00F73509">
        <w:rPr>
          <w:sz w:val="28"/>
          <w:szCs w:val="28"/>
          <w:rtl/>
        </w:rPr>
        <w:t>وتركز البرامج التربوية لتنمية حواس الطفل على تدريبات منوَّعة تهدف إلى</w:t>
      </w:r>
      <w:r w:rsidRPr="00F73509">
        <w:rPr>
          <w:sz w:val="28"/>
          <w:szCs w:val="28"/>
        </w:rPr>
        <w:t>:</w:t>
      </w:r>
      <w:r w:rsidRPr="00F73509">
        <w:rPr>
          <w:sz w:val="28"/>
          <w:szCs w:val="28"/>
        </w:rPr>
        <w:br/>
        <w:t xml:space="preserve">- </w:t>
      </w:r>
      <w:r w:rsidRPr="00F73509">
        <w:rPr>
          <w:sz w:val="28"/>
          <w:szCs w:val="28"/>
          <w:rtl/>
        </w:rPr>
        <w:t xml:space="preserve">تدريب حاسة اللمس: عن طريق الورق </w:t>
      </w:r>
      <w:proofErr w:type="spellStart"/>
      <w:r w:rsidRPr="00F73509">
        <w:rPr>
          <w:sz w:val="28"/>
          <w:szCs w:val="28"/>
          <w:rtl/>
        </w:rPr>
        <w:t>المصنفر</w:t>
      </w:r>
      <w:proofErr w:type="spellEnd"/>
      <w:r w:rsidRPr="00F73509">
        <w:rPr>
          <w:sz w:val="28"/>
          <w:szCs w:val="28"/>
          <w:rtl/>
        </w:rPr>
        <w:t xml:space="preserve"> المختلف في سمكه</w:t>
      </w:r>
      <w:r w:rsidRPr="00F73509">
        <w:rPr>
          <w:sz w:val="28"/>
          <w:szCs w:val="28"/>
        </w:rPr>
        <w:t>.</w:t>
      </w:r>
      <w:r w:rsidRPr="00F73509">
        <w:rPr>
          <w:sz w:val="28"/>
          <w:szCs w:val="28"/>
        </w:rPr>
        <w:br/>
        <w:t xml:space="preserve">- </w:t>
      </w:r>
      <w:r w:rsidRPr="00F73509">
        <w:rPr>
          <w:sz w:val="28"/>
          <w:szCs w:val="28"/>
          <w:rtl/>
        </w:rPr>
        <w:t>تدريب حاسة السمع: عن طريق تمييز الأصوات والنغمات وخرير الماء</w:t>
      </w:r>
      <w:r w:rsidRPr="00F73509">
        <w:rPr>
          <w:sz w:val="28"/>
          <w:szCs w:val="28"/>
        </w:rPr>
        <w:t>.</w:t>
      </w:r>
      <w:r w:rsidRPr="00F73509">
        <w:rPr>
          <w:sz w:val="28"/>
          <w:szCs w:val="28"/>
        </w:rPr>
        <w:br/>
        <w:t xml:space="preserve">- </w:t>
      </w:r>
      <w:r w:rsidRPr="00F73509">
        <w:rPr>
          <w:sz w:val="28"/>
          <w:szCs w:val="28"/>
          <w:rtl/>
        </w:rPr>
        <w:t>تدريب حاسة البصر: عن طريق تمييز الأشكال والأطوال والأحجام</w:t>
      </w:r>
      <w:r w:rsidRPr="00F73509">
        <w:rPr>
          <w:sz w:val="28"/>
          <w:szCs w:val="28"/>
        </w:rPr>
        <w:t xml:space="preserve">. </w:t>
      </w:r>
      <w:r w:rsidRPr="00F73509">
        <w:rPr>
          <w:sz w:val="28"/>
          <w:szCs w:val="28"/>
        </w:rPr>
        <w:br/>
        <w:t xml:space="preserve">- </w:t>
      </w:r>
      <w:r w:rsidRPr="00F73509">
        <w:rPr>
          <w:sz w:val="28"/>
          <w:szCs w:val="28"/>
          <w:rtl/>
        </w:rPr>
        <w:t>تدريب حاسة التذوق: عن طريق تمييز الحلو والمر</w:t>
      </w:r>
      <w:r w:rsidRPr="00F73509">
        <w:rPr>
          <w:sz w:val="28"/>
          <w:szCs w:val="28"/>
        </w:rPr>
        <w:t>.</w:t>
      </w:r>
      <w:r w:rsidRPr="00F73509">
        <w:rPr>
          <w:sz w:val="28"/>
          <w:szCs w:val="28"/>
        </w:rPr>
        <w:br/>
        <w:t xml:space="preserve">- </w:t>
      </w:r>
      <w:r w:rsidRPr="00F73509">
        <w:rPr>
          <w:sz w:val="28"/>
          <w:szCs w:val="28"/>
          <w:rtl/>
        </w:rPr>
        <w:t>تدريب حاسة الشم: عن طريق تمييز الروائح الطيبة والنفاذة (إبراهيم المغازي، 2003: 150)</w:t>
      </w:r>
      <w:r w:rsidRPr="00F73509">
        <w:rPr>
          <w:sz w:val="28"/>
          <w:szCs w:val="28"/>
        </w:rPr>
        <w:t>.</w:t>
      </w:r>
      <w:r w:rsidRPr="00F73509">
        <w:rPr>
          <w:sz w:val="28"/>
          <w:szCs w:val="28"/>
        </w:rPr>
        <w:br/>
      </w:r>
      <w:r w:rsidRPr="00F73509">
        <w:rPr>
          <w:sz w:val="28"/>
          <w:szCs w:val="28"/>
          <w:rtl/>
        </w:rPr>
        <w:t>وفي نفس الإطار يذكر "كمال مرسي" (1999: 296) أنه من بين الأهداف المرجو تحقيقها من رعاية ذوي الإعاقة العقلية المتوسطة في مرحلة البلوغ والرشد ما يلي</w:t>
      </w:r>
      <w:r w:rsidRPr="00F73509">
        <w:rPr>
          <w:sz w:val="28"/>
          <w:szCs w:val="28"/>
        </w:rPr>
        <w:t>:</w:t>
      </w:r>
      <w:r w:rsidRPr="00F73509">
        <w:rPr>
          <w:sz w:val="28"/>
          <w:szCs w:val="28"/>
        </w:rPr>
        <w:br/>
        <w:t xml:space="preserve">- </w:t>
      </w:r>
      <w:r w:rsidRPr="00F73509">
        <w:rPr>
          <w:sz w:val="28"/>
          <w:szCs w:val="28"/>
          <w:rtl/>
        </w:rPr>
        <w:t>تنمية الحواس الخمس: ويمكن أن تتحقق المهارات المستهدفة فيها بمستوى "جيد جدًا</w:t>
      </w:r>
      <w:r w:rsidRPr="00F73509">
        <w:rPr>
          <w:sz w:val="28"/>
          <w:szCs w:val="28"/>
        </w:rPr>
        <w:t>".</w:t>
      </w:r>
      <w:r w:rsidRPr="00F73509">
        <w:rPr>
          <w:sz w:val="28"/>
          <w:szCs w:val="28"/>
        </w:rPr>
        <w:br/>
        <w:t xml:space="preserve">- </w:t>
      </w:r>
      <w:r w:rsidRPr="00F73509">
        <w:rPr>
          <w:sz w:val="28"/>
          <w:szCs w:val="28"/>
          <w:rtl/>
        </w:rPr>
        <w:t>تنمية المهارات الحركية والتآزر العضلي: ويمكن أن تتحقق المهارات المستهدفة فيها بمستوى "جيد جدًا</w:t>
      </w:r>
      <w:r w:rsidRPr="00F73509">
        <w:rPr>
          <w:sz w:val="28"/>
          <w:szCs w:val="28"/>
        </w:rPr>
        <w:t>".</w:t>
      </w:r>
      <w:r w:rsidRPr="00F73509">
        <w:rPr>
          <w:sz w:val="28"/>
          <w:szCs w:val="28"/>
        </w:rPr>
        <w:br/>
        <w:t xml:space="preserve">- </w:t>
      </w:r>
      <w:r w:rsidRPr="00F73509">
        <w:rPr>
          <w:sz w:val="28"/>
          <w:szCs w:val="28"/>
          <w:rtl/>
        </w:rPr>
        <w:t>اكتساب السلوك المقبول في قضاء الحاجات الأساسية: ويمكن أن تتحقق المهارات المستهدفة فيها بمستوى "جيد</w:t>
      </w:r>
      <w:r w:rsidRPr="00F73509">
        <w:rPr>
          <w:sz w:val="28"/>
          <w:szCs w:val="28"/>
        </w:rPr>
        <w:t>".</w:t>
      </w:r>
      <w:r w:rsidRPr="00F73509">
        <w:rPr>
          <w:sz w:val="28"/>
          <w:szCs w:val="28"/>
        </w:rPr>
        <w:br/>
        <w:t xml:space="preserve">- </w:t>
      </w:r>
      <w:r w:rsidRPr="00F73509">
        <w:rPr>
          <w:sz w:val="28"/>
          <w:szCs w:val="28"/>
          <w:rtl/>
        </w:rPr>
        <w:t>العناية الشخصية ورعاية الذات: ويمكن أن تتحقق المهارات المستهدفة فيها بمستوى "جيد</w:t>
      </w:r>
      <w:r w:rsidRPr="00F73509">
        <w:rPr>
          <w:sz w:val="28"/>
          <w:szCs w:val="28"/>
        </w:rPr>
        <w:t>".</w:t>
      </w:r>
      <w:r w:rsidRPr="00F73509">
        <w:rPr>
          <w:sz w:val="28"/>
          <w:szCs w:val="28"/>
        </w:rPr>
        <w:br/>
        <w:t xml:space="preserve">- </w:t>
      </w:r>
      <w:r w:rsidRPr="00F73509">
        <w:rPr>
          <w:sz w:val="28"/>
          <w:szCs w:val="28"/>
          <w:rtl/>
        </w:rPr>
        <w:t>حماية النفس من الأخطار الطبيعية: ويمكن أن تتحقق المهارات المستهدفة فيها بمستوى "جيد</w:t>
      </w:r>
      <w:r w:rsidRPr="00F73509">
        <w:rPr>
          <w:sz w:val="28"/>
          <w:szCs w:val="28"/>
        </w:rPr>
        <w:t>".</w:t>
      </w:r>
    </w:p>
    <w:p w:rsidR="00F73509" w:rsidRPr="00F73509" w:rsidRDefault="00F73509" w:rsidP="00F73509">
      <w:pPr>
        <w:pStyle w:val="a3"/>
        <w:jc w:val="right"/>
        <w:rPr>
          <w:sz w:val="28"/>
          <w:szCs w:val="28"/>
        </w:rPr>
      </w:pPr>
      <w:r w:rsidRPr="00F73509">
        <w:rPr>
          <w:sz w:val="28"/>
          <w:szCs w:val="28"/>
          <w:rtl/>
        </w:rPr>
        <w:t>ونلاحظ أن قابلية الأطفال ذوي الإعاقة العقلية المتوسطة لتحقيق الأهداف الخاصة بمهارات استخدام الحواس الخمس، ومهارات الحركة والتآزر العضلي تكون عند مستوى "جيد جدًا"، وهي أكبر من قابليتهم لتحقيق الأهداف الأخرى التي تكون عند مستوى "جيد</w:t>
      </w:r>
      <w:r w:rsidRPr="00F73509">
        <w:rPr>
          <w:sz w:val="28"/>
          <w:szCs w:val="28"/>
        </w:rPr>
        <w:t>".</w:t>
      </w:r>
    </w:p>
    <w:p w:rsidR="006B17B2" w:rsidRDefault="006B17B2">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Default="00AF2286">
      <w:pPr>
        <w:rPr>
          <w:sz w:val="28"/>
          <w:szCs w:val="28"/>
          <w:rtl/>
        </w:rPr>
      </w:pP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نمية المهارات الأساسية للأطفال ممن لديهم متلازمة داون</w:t>
      </w:r>
      <w:bookmarkStart w:id="1" w:name="_GoBack"/>
      <w:bookmarkEnd w:id="1"/>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إعداد: ا. محمود أحمد </w:t>
      </w:r>
      <w:proofErr w:type="gramStart"/>
      <w:r w:rsidRPr="00AF2286">
        <w:rPr>
          <w:rFonts w:asciiTheme="majorBidi" w:eastAsia="Times New Roman" w:hAnsiTheme="majorBidi" w:cstheme="majorBidi"/>
          <w:b/>
          <w:bCs/>
          <w:sz w:val="28"/>
          <w:szCs w:val="28"/>
          <w:rtl/>
        </w:rPr>
        <w:t>عبدالمنعم</w:t>
      </w:r>
      <w:proofErr w:type="gramEnd"/>
      <w:r w:rsidRPr="00AF2286">
        <w:rPr>
          <w:rFonts w:asciiTheme="majorBidi" w:eastAsia="Times New Roman" w:hAnsiTheme="majorBidi" w:cstheme="majorBidi"/>
          <w:b/>
          <w:bCs/>
          <w:sz w:val="28"/>
          <w:szCs w:val="28"/>
          <w:rtl/>
        </w:rPr>
        <w:t>، أخصائي التربية الخاصة بالجمعية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مقدمة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لاشك أن هناك مهارات أساسية ينبغي تدريب الأطفال ممن لديهم متلازمة داون عليها وذلك للارتقاء بقدراتهم الذهنية حتى نصل بهم لي مستوي اقرب إلي الطفل الغير معاق من هذه المهارات </w:t>
      </w:r>
      <w:proofErr w:type="gramStart"/>
      <w:r w:rsidRPr="00AF2286">
        <w:rPr>
          <w:rFonts w:asciiTheme="majorBidi" w:eastAsia="Times New Roman" w:hAnsiTheme="majorBidi" w:cstheme="majorBidi"/>
          <w:b/>
          <w:bCs/>
          <w:sz w:val="28"/>
          <w:szCs w:val="28"/>
          <w:rtl/>
        </w:rPr>
        <w:t>الأساسية .</w:t>
      </w:r>
      <w:proofErr w:type="gramEnd"/>
    </w:p>
    <w:p w:rsidR="00AF2286" w:rsidRPr="00AF2286" w:rsidRDefault="00AF2286" w:rsidP="00AF2286">
      <w:pPr>
        <w:numPr>
          <w:ilvl w:val="0"/>
          <w:numId w:val="1"/>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1) </w:t>
      </w:r>
      <w:r w:rsidRPr="00AF2286">
        <w:rPr>
          <w:rFonts w:asciiTheme="majorBidi" w:eastAsia="Times New Roman" w:hAnsiTheme="majorBidi" w:cstheme="majorBidi"/>
          <w:b/>
          <w:bCs/>
          <w:sz w:val="28"/>
          <w:szCs w:val="28"/>
          <w:rtl/>
        </w:rPr>
        <w:t xml:space="preserve">مهارات الحياة اليومية(المهارات </w:t>
      </w:r>
      <w:proofErr w:type="spellStart"/>
      <w:r w:rsidRPr="00AF2286">
        <w:rPr>
          <w:rFonts w:asciiTheme="majorBidi" w:eastAsia="Times New Roman" w:hAnsiTheme="majorBidi" w:cstheme="majorBidi"/>
          <w:b/>
          <w:bCs/>
          <w:sz w:val="28"/>
          <w:szCs w:val="28"/>
          <w:rtl/>
        </w:rPr>
        <w:t>الاستقلاليه</w:t>
      </w:r>
      <w:proofErr w:type="spellEnd"/>
      <w:r w:rsidRPr="00AF2286">
        <w:rPr>
          <w:rFonts w:asciiTheme="majorBidi" w:eastAsia="Times New Roman" w:hAnsiTheme="majorBidi" w:cstheme="majorBidi"/>
          <w:b/>
          <w:bCs/>
          <w:sz w:val="28"/>
          <w:szCs w:val="28"/>
          <w:rtl/>
        </w:rPr>
        <w:t xml:space="preserve"> ، مهارات الرعاية الذاتية)</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          تعتبر المهارات الاستقلالية من المهارات الرئيسية من مناهج ذوي </w:t>
      </w:r>
      <w:proofErr w:type="spellStart"/>
      <w:r w:rsidRPr="00AF2286">
        <w:rPr>
          <w:rFonts w:asciiTheme="majorBidi" w:eastAsia="Times New Roman" w:hAnsiTheme="majorBidi" w:cstheme="majorBidi"/>
          <w:sz w:val="28"/>
          <w:szCs w:val="28"/>
          <w:rtl/>
        </w:rPr>
        <w:t>الإحتياجات</w:t>
      </w:r>
      <w:proofErr w:type="spellEnd"/>
      <w:r w:rsidRPr="00AF2286">
        <w:rPr>
          <w:rFonts w:asciiTheme="majorBidi" w:eastAsia="Times New Roman" w:hAnsiTheme="majorBidi" w:cstheme="majorBidi"/>
          <w:sz w:val="28"/>
          <w:szCs w:val="28"/>
          <w:rtl/>
        </w:rPr>
        <w:t xml:space="preserve"> الخاصة على اختلاف درجاتهم وأنواعهم وخاصة لفئة المعاقين عقلياً لما تشكل هذه المهارات أساساً لبناء أشكال أخرى من المهارات اللاحقة مثل المهارات الأكاديمية والاجتماعية والمهنية.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وإن أداء ذوي </w:t>
      </w:r>
      <w:proofErr w:type="spellStart"/>
      <w:r w:rsidRPr="00AF2286">
        <w:rPr>
          <w:rFonts w:asciiTheme="majorBidi" w:eastAsia="Times New Roman" w:hAnsiTheme="majorBidi" w:cstheme="majorBidi"/>
          <w:sz w:val="28"/>
          <w:szCs w:val="28"/>
          <w:rtl/>
        </w:rPr>
        <w:t>الإحتياجات</w:t>
      </w:r>
      <w:proofErr w:type="spellEnd"/>
      <w:r w:rsidRPr="00AF2286">
        <w:rPr>
          <w:rFonts w:asciiTheme="majorBidi" w:eastAsia="Times New Roman" w:hAnsiTheme="majorBidi" w:cstheme="majorBidi"/>
          <w:sz w:val="28"/>
          <w:szCs w:val="28"/>
          <w:rtl/>
        </w:rPr>
        <w:t xml:space="preserve"> الخاصة للمهارات الاستقلالية يؤدي إلى تسمية عدد من الخصائص الشخصية لديه مثل الاعتماد على الذات وتنمية الثقة بالذات والتكيف الناجح مع من حوله.</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وتضم المهارات الاستقلالية عدد من المهارات هي:</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1. مهارات تناول الطعام وتشمل</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أ.</w:t>
      </w:r>
      <w:r w:rsidRPr="00AF2286">
        <w:rPr>
          <w:rFonts w:asciiTheme="majorBidi" w:eastAsia="Times New Roman" w:hAnsiTheme="majorBidi" w:cstheme="majorBidi"/>
          <w:sz w:val="28"/>
          <w:szCs w:val="28"/>
          <w:rtl/>
        </w:rPr>
        <w:t xml:space="preserve"> مـهـارات استعمال أدوات الـمـائـــدة.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ب.</w:t>
      </w:r>
      <w:r w:rsidRPr="00AF2286">
        <w:rPr>
          <w:rFonts w:asciiTheme="majorBidi" w:eastAsia="Times New Roman" w:hAnsiTheme="majorBidi" w:cstheme="majorBidi"/>
          <w:sz w:val="28"/>
          <w:szCs w:val="28"/>
          <w:rtl/>
        </w:rPr>
        <w:t xml:space="preserve"> مهارات تناول الطعام في أماكن عامة.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جـ.</w:t>
      </w:r>
      <w:r w:rsidRPr="00AF2286">
        <w:rPr>
          <w:rFonts w:asciiTheme="majorBidi" w:eastAsia="Times New Roman" w:hAnsiTheme="majorBidi" w:cstheme="majorBidi"/>
          <w:sz w:val="28"/>
          <w:szCs w:val="28"/>
          <w:rtl/>
        </w:rPr>
        <w:t xml:space="preserve"> مـــهـــارات تـــنـــاول الـــســـوائـــل.</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د.</w:t>
      </w:r>
      <w:r w:rsidRPr="00AF2286">
        <w:rPr>
          <w:rFonts w:asciiTheme="majorBidi" w:eastAsia="Times New Roman" w:hAnsiTheme="majorBidi" w:cstheme="majorBidi"/>
          <w:sz w:val="28"/>
          <w:szCs w:val="28"/>
          <w:rtl/>
        </w:rPr>
        <w:t xml:space="preserve"> مـــــهـــــارات آداب الـــــمـــــائــــــدة.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2. مـهـارة </w:t>
      </w:r>
      <w:proofErr w:type="spellStart"/>
      <w:r w:rsidRPr="00AF2286">
        <w:rPr>
          <w:rFonts w:asciiTheme="majorBidi" w:eastAsia="Times New Roman" w:hAnsiTheme="majorBidi" w:cstheme="majorBidi"/>
          <w:b/>
          <w:bCs/>
          <w:sz w:val="28"/>
          <w:szCs w:val="28"/>
          <w:rtl/>
        </w:rPr>
        <w:t>إستعمال</w:t>
      </w:r>
      <w:proofErr w:type="spellEnd"/>
      <w:r w:rsidRPr="00AF2286">
        <w:rPr>
          <w:rFonts w:asciiTheme="majorBidi" w:eastAsia="Times New Roman" w:hAnsiTheme="majorBidi" w:cstheme="majorBidi"/>
          <w:b/>
          <w:bCs/>
          <w:sz w:val="28"/>
          <w:szCs w:val="28"/>
          <w:rtl/>
        </w:rPr>
        <w:t xml:space="preserve"> المرحـــاض.</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3. مهارات المظهر العام وتشمل: أ.</w:t>
      </w:r>
      <w:r w:rsidRPr="00AF2286">
        <w:rPr>
          <w:rFonts w:asciiTheme="majorBidi" w:eastAsia="Times New Roman" w:hAnsiTheme="majorBidi" w:cstheme="majorBidi"/>
          <w:sz w:val="28"/>
          <w:szCs w:val="28"/>
          <w:rtl/>
        </w:rPr>
        <w:t xml:space="preserve"> مهارات وضع الجسم أثناء الوقوف.</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ب.</w:t>
      </w:r>
      <w:r w:rsidRPr="00AF2286">
        <w:rPr>
          <w:rFonts w:asciiTheme="majorBidi" w:eastAsia="Times New Roman" w:hAnsiTheme="majorBidi" w:cstheme="majorBidi"/>
          <w:sz w:val="28"/>
          <w:szCs w:val="28"/>
          <w:rtl/>
        </w:rPr>
        <w:t xml:space="preserve"> مـــهـــارات ارتداء الــمــلابــس.</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جـ.</w:t>
      </w:r>
      <w:r w:rsidRPr="00AF2286">
        <w:rPr>
          <w:rFonts w:asciiTheme="majorBidi" w:eastAsia="Times New Roman" w:hAnsiTheme="majorBidi" w:cstheme="majorBidi"/>
          <w:sz w:val="28"/>
          <w:szCs w:val="28"/>
          <w:rtl/>
        </w:rPr>
        <w:t xml:space="preserve"> مــهــارات الــعـنـايـة بـالـمـلابـس.</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4. مهارات النظافة وتشمل: أ.</w:t>
      </w:r>
      <w:r w:rsidRPr="00AF2286">
        <w:rPr>
          <w:rFonts w:asciiTheme="majorBidi" w:eastAsia="Times New Roman" w:hAnsiTheme="majorBidi" w:cstheme="majorBidi"/>
          <w:sz w:val="28"/>
          <w:szCs w:val="28"/>
          <w:rtl/>
        </w:rPr>
        <w:t xml:space="preserve"> مهارة غسل اليدين والوجه.</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ب.</w:t>
      </w:r>
      <w:r w:rsidRPr="00AF2286">
        <w:rPr>
          <w:rFonts w:asciiTheme="majorBidi" w:eastAsia="Times New Roman" w:hAnsiTheme="majorBidi" w:cstheme="majorBidi"/>
          <w:sz w:val="28"/>
          <w:szCs w:val="28"/>
          <w:rtl/>
        </w:rPr>
        <w:t xml:space="preserve"> مــهــارة الاستحمام.</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جـ.</w:t>
      </w:r>
      <w:r w:rsidRPr="00AF2286">
        <w:rPr>
          <w:rFonts w:asciiTheme="majorBidi" w:eastAsia="Times New Roman" w:hAnsiTheme="majorBidi" w:cstheme="majorBidi"/>
          <w:sz w:val="28"/>
          <w:szCs w:val="28"/>
          <w:rtl/>
        </w:rPr>
        <w:t xml:space="preserve"> مهارة الصحة الشخصية.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 مهارات التنقل وتشمل: أ. </w:t>
      </w:r>
      <w:r w:rsidRPr="00AF2286">
        <w:rPr>
          <w:rFonts w:asciiTheme="majorBidi" w:eastAsia="Times New Roman" w:hAnsiTheme="majorBidi" w:cstheme="majorBidi"/>
          <w:sz w:val="28"/>
          <w:szCs w:val="28"/>
          <w:rtl/>
        </w:rPr>
        <w:t>مـــهـــارة الإحـــســـاس بالاتجاهات.</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ب.</w:t>
      </w:r>
      <w:r w:rsidRPr="00AF2286">
        <w:rPr>
          <w:rFonts w:asciiTheme="majorBidi" w:eastAsia="Times New Roman" w:hAnsiTheme="majorBidi" w:cstheme="majorBidi"/>
          <w:sz w:val="28"/>
          <w:szCs w:val="28"/>
          <w:rtl/>
        </w:rPr>
        <w:t xml:space="preserve"> مهارة </w:t>
      </w:r>
      <w:proofErr w:type="spellStart"/>
      <w:r w:rsidRPr="00AF2286">
        <w:rPr>
          <w:rFonts w:asciiTheme="majorBidi" w:eastAsia="Times New Roman" w:hAnsiTheme="majorBidi" w:cstheme="majorBidi"/>
          <w:sz w:val="28"/>
          <w:szCs w:val="28"/>
          <w:rtl/>
        </w:rPr>
        <w:t>إستعمال</w:t>
      </w:r>
      <w:proofErr w:type="spellEnd"/>
      <w:r w:rsidRPr="00AF2286">
        <w:rPr>
          <w:rFonts w:asciiTheme="majorBidi" w:eastAsia="Times New Roman" w:hAnsiTheme="majorBidi" w:cstheme="majorBidi"/>
          <w:sz w:val="28"/>
          <w:szCs w:val="28"/>
          <w:rtl/>
        </w:rPr>
        <w:t xml:space="preserve"> وسائل المواصلات العامة.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6. مهارات استقلالية متفرقة مثل: أ. </w:t>
      </w:r>
      <w:r w:rsidRPr="00AF2286">
        <w:rPr>
          <w:rFonts w:asciiTheme="majorBidi" w:eastAsia="Times New Roman" w:hAnsiTheme="majorBidi" w:cstheme="majorBidi"/>
          <w:sz w:val="28"/>
          <w:szCs w:val="28"/>
          <w:rtl/>
        </w:rPr>
        <w:t>مــهــارة استعمال التليفون.</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ب.</w:t>
      </w:r>
      <w:r w:rsidRPr="00AF2286">
        <w:rPr>
          <w:rFonts w:asciiTheme="majorBidi" w:eastAsia="Times New Roman" w:hAnsiTheme="majorBidi" w:cstheme="majorBidi"/>
          <w:sz w:val="28"/>
          <w:szCs w:val="28"/>
          <w:rtl/>
        </w:rPr>
        <w:t xml:space="preserve"> مـهـارة الـخـدمـات الـبـريـديــة.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جـ.</w:t>
      </w:r>
      <w:r w:rsidRPr="00AF2286">
        <w:rPr>
          <w:rFonts w:asciiTheme="majorBidi" w:eastAsia="Times New Roman" w:hAnsiTheme="majorBidi" w:cstheme="majorBidi"/>
          <w:sz w:val="28"/>
          <w:szCs w:val="28"/>
          <w:rtl/>
        </w:rPr>
        <w:t xml:space="preserve"> مــهــارة الإسـعـافـات الأولـيـة.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b/>
          <w:bCs/>
          <w:sz w:val="28"/>
          <w:szCs w:val="28"/>
          <w:rtl/>
        </w:rPr>
        <w:t>        د.</w:t>
      </w:r>
      <w:r w:rsidRPr="00AF2286">
        <w:rPr>
          <w:rFonts w:asciiTheme="majorBidi" w:eastAsia="Times New Roman" w:hAnsiTheme="majorBidi" w:cstheme="majorBidi"/>
          <w:sz w:val="28"/>
          <w:szCs w:val="28"/>
          <w:rtl/>
        </w:rPr>
        <w:t xml:space="preserve"> مهارة معرفة المؤسسات العامة.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أولاً: مهارات تناول الطعام:</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تعتبر هذه المهارة من المهارات الاستقلالية الرئيسية ويعتمد إتقانها على عدد من العوامل مثل العمر الزمني ودرجة الإعاقة وطبيعة الأطعمة.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قد يبدو تعلم هذه المهارات أمر سهلاً للطفل العادي إلا أن الأمر ليس سهلاً للطفل ذوي </w:t>
      </w:r>
      <w:proofErr w:type="spellStart"/>
      <w:r w:rsidRPr="00AF2286">
        <w:rPr>
          <w:rFonts w:asciiTheme="majorBidi" w:eastAsia="Times New Roman" w:hAnsiTheme="majorBidi" w:cstheme="majorBidi"/>
          <w:sz w:val="28"/>
          <w:szCs w:val="28"/>
          <w:rtl/>
        </w:rPr>
        <w:t>الإحتياجات</w:t>
      </w:r>
      <w:proofErr w:type="spellEnd"/>
      <w:r w:rsidRPr="00AF2286">
        <w:rPr>
          <w:rFonts w:asciiTheme="majorBidi" w:eastAsia="Times New Roman" w:hAnsiTheme="majorBidi" w:cstheme="majorBidi"/>
          <w:sz w:val="28"/>
          <w:szCs w:val="28"/>
          <w:rtl/>
        </w:rPr>
        <w:t xml:space="preserve"> الخاصة.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وتتضمن مهارة تناول الطعام المهارات الآتية: </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مهارات الإطعام في الوضع الصحيح.</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مــــهــــارة تــــنــــاول الــــســوائــل.</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مــــهــــارة الــــمــــضــــغ والــــبـلع.</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مـــهـــارة استعمال الــمـلعقة.</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مـهـارة استعمال مـنـاديـل الـسـفرة.</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مــهـارة استعمال أدوات الـمـائـدة.</w:t>
      </w:r>
    </w:p>
    <w:p w:rsidR="00AF2286" w:rsidRPr="00AF2286" w:rsidRDefault="00AF2286" w:rsidP="00AF2286">
      <w:pPr>
        <w:numPr>
          <w:ilvl w:val="0"/>
          <w:numId w:val="2"/>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مـــــهـــــارة آداب الـــــطـــــعـــــــام.</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ثانياً: مهارات </w:t>
      </w:r>
      <w:proofErr w:type="spellStart"/>
      <w:r w:rsidRPr="00AF2286">
        <w:rPr>
          <w:rFonts w:asciiTheme="majorBidi" w:eastAsia="Times New Roman" w:hAnsiTheme="majorBidi" w:cstheme="majorBidi"/>
          <w:b/>
          <w:bCs/>
          <w:sz w:val="28"/>
          <w:szCs w:val="28"/>
          <w:rtl/>
        </w:rPr>
        <w:t>إستعمال</w:t>
      </w:r>
      <w:proofErr w:type="spellEnd"/>
      <w:r w:rsidRPr="00AF2286">
        <w:rPr>
          <w:rFonts w:asciiTheme="majorBidi" w:eastAsia="Times New Roman" w:hAnsiTheme="majorBidi" w:cstheme="majorBidi"/>
          <w:b/>
          <w:bCs/>
          <w:sz w:val="28"/>
          <w:szCs w:val="28"/>
          <w:rtl/>
        </w:rPr>
        <w:t xml:space="preserve"> المرحاض:</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تـعـتـبـر مـهـارة استعمال الـمـرحـاض مـن الـمـهـارات الاستقلالية الـرئـيـسـيـة أيـضـاً لـدى الـفـرد ويـعـتـمـد إتـقـان هـذه الـمـهـارة عـلى درجة الإعاقة والظروف التعليمية.</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وتتضمن المهارات الآتية:</w:t>
      </w:r>
      <w:r w:rsidRPr="00AF2286">
        <w:rPr>
          <w:rFonts w:asciiTheme="majorBidi" w:eastAsia="Times New Roman" w:hAnsiTheme="majorBidi" w:cstheme="majorBidi"/>
          <w:sz w:val="28"/>
          <w:szCs w:val="28"/>
          <w:rtl/>
        </w:rPr>
        <w:t xml:space="preserve"> </w:t>
      </w:r>
    </w:p>
    <w:p w:rsidR="00AF2286" w:rsidRPr="00AF2286" w:rsidRDefault="00AF2286" w:rsidP="00AF2286">
      <w:pPr>
        <w:numPr>
          <w:ilvl w:val="0"/>
          <w:numId w:val="3"/>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1. </w:t>
      </w:r>
      <w:r w:rsidRPr="00AF2286">
        <w:rPr>
          <w:rFonts w:asciiTheme="majorBidi" w:eastAsia="Times New Roman" w:hAnsiTheme="majorBidi" w:cstheme="majorBidi"/>
          <w:sz w:val="28"/>
          <w:szCs w:val="28"/>
          <w:rtl/>
        </w:rPr>
        <w:t>مهارة التعبير بالإشارة أو اللفظ عن الحاضر للذهاب إلى الحمام</w:t>
      </w:r>
      <w:r w:rsidRPr="00AF2286">
        <w:rPr>
          <w:rFonts w:asciiTheme="majorBidi" w:eastAsia="Times New Roman" w:hAnsiTheme="majorBidi" w:cstheme="majorBidi"/>
          <w:sz w:val="28"/>
          <w:szCs w:val="28"/>
        </w:rPr>
        <w:t>.</w:t>
      </w:r>
    </w:p>
    <w:p w:rsidR="00AF2286" w:rsidRPr="00AF2286" w:rsidRDefault="00AF2286" w:rsidP="00AF228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2. </w:t>
      </w:r>
      <w:r w:rsidRPr="00AF2286">
        <w:rPr>
          <w:rFonts w:asciiTheme="majorBidi" w:eastAsia="Times New Roman" w:hAnsiTheme="majorBidi" w:cstheme="majorBidi"/>
          <w:sz w:val="28"/>
          <w:szCs w:val="28"/>
          <w:rtl/>
        </w:rPr>
        <w:t>مـهارة استعمال أدوات المرحاض وورق التو ليت وصب الماء</w:t>
      </w:r>
      <w:r w:rsidRPr="00AF2286">
        <w:rPr>
          <w:rFonts w:asciiTheme="majorBidi" w:eastAsia="Times New Roman" w:hAnsiTheme="majorBidi" w:cstheme="majorBidi"/>
          <w:sz w:val="28"/>
          <w:szCs w:val="28"/>
        </w:rPr>
        <w:t>.</w:t>
      </w:r>
    </w:p>
    <w:p w:rsidR="00AF2286" w:rsidRPr="00AF2286" w:rsidRDefault="00AF2286" w:rsidP="00AF228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3. </w:t>
      </w:r>
      <w:r w:rsidRPr="00AF2286">
        <w:rPr>
          <w:rFonts w:asciiTheme="majorBidi" w:eastAsia="Times New Roman" w:hAnsiTheme="majorBidi" w:cstheme="majorBidi"/>
          <w:sz w:val="28"/>
          <w:szCs w:val="28"/>
          <w:rtl/>
        </w:rPr>
        <w:t>مهارة خلع الملابس وارتدائها</w:t>
      </w:r>
      <w:r w:rsidRPr="00AF2286">
        <w:rPr>
          <w:rFonts w:asciiTheme="majorBidi" w:eastAsia="Times New Roman" w:hAnsiTheme="majorBidi" w:cstheme="majorBidi"/>
          <w:sz w:val="28"/>
          <w:szCs w:val="28"/>
        </w:rPr>
        <w:t>.</w:t>
      </w:r>
    </w:p>
    <w:p w:rsidR="00AF2286" w:rsidRPr="00AF2286" w:rsidRDefault="00AF2286" w:rsidP="00AF228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4. </w:t>
      </w:r>
      <w:r w:rsidRPr="00AF2286">
        <w:rPr>
          <w:rFonts w:asciiTheme="majorBidi" w:eastAsia="Times New Roman" w:hAnsiTheme="majorBidi" w:cstheme="majorBidi"/>
          <w:sz w:val="28"/>
          <w:szCs w:val="28"/>
          <w:rtl/>
        </w:rPr>
        <w:t>مــــهــــارة الـــــنــــظــــافـــة</w:t>
      </w:r>
      <w:r w:rsidRPr="00AF2286">
        <w:rPr>
          <w:rFonts w:asciiTheme="majorBidi" w:eastAsia="Times New Roman" w:hAnsiTheme="majorBidi" w:cstheme="majorBidi"/>
          <w:sz w:val="28"/>
          <w:szCs w:val="28"/>
        </w:rPr>
        <w:t>.</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ثالثاً: مهارات ارتداء الملابس:</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تـأتـي أهـمـيـة هـذه الـمـهـارات فـي كـونـهـا تـمـثـل الـمـظـهـر الاجتماعي للفرد ذوي </w:t>
      </w:r>
      <w:proofErr w:type="spellStart"/>
      <w:r w:rsidRPr="00AF2286">
        <w:rPr>
          <w:rFonts w:asciiTheme="majorBidi" w:eastAsia="Times New Roman" w:hAnsiTheme="majorBidi" w:cstheme="majorBidi"/>
          <w:sz w:val="28"/>
          <w:szCs w:val="28"/>
          <w:rtl/>
        </w:rPr>
        <w:t>الإحتياجات</w:t>
      </w:r>
      <w:proofErr w:type="spellEnd"/>
      <w:r w:rsidRPr="00AF2286">
        <w:rPr>
          <w:rFonts w:asciiTheme="majorBidi" w:eastAsia="Times New Roman" w:hAnsiTheme="majorBidi" w:cstheme="majorBidi"/>
          <w:sz w:val="28"/>
          <w:szCs w:val="28"/>
          <w:rtl/>
        </w:rPr>
        <w:t xml:space="preserve"> الخاصة ودورها في مدى تقبل الفرد من قبل المجتمع أو من قبل الآخـريـن.</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وتتضمن مهارات ارتداء الملابس المهارات الاستقلالية الآتية:</w:t>
      </w:r>
    </w:p>
    <w:p w:rsidR="00AF2286" w:rsidRPr="00AF2286" w:rsidRDefault="00AF2286" w:rsidP="00AF2286">
      <w:pPr>
        <w:numPr>
          <w:ilvl w:val="0"/>
          <w:numId w:val="4"/>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مهارة المساعدة في ارتداء الملابس.</w:t>
      </w:r>
    </w:p>
    <w:p w:rsidR="00AF2286" w:rsidRPr="00AF2286" w:rsidRDefault="00AF2286" w:rsidP="00AF2286">
      <w:pPr>
        <w:numPr>
          <w:ilvl w:val="0"/>
          <w:numId w:val="4"/>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مــــهــــارة خــــلــــع الــــمــــلابس.</w:t>
      </w:r>
    </w:p>
    <w:p w:rsidR="00AF2286" w:rsidRPr="00AF2286" w:rsidRDefault="00AF2286" w:rsidP="00AF2286">
      <w:pPr>
        <w:numPr>
          <w:ilvl w:val="0"/>
          <w:numId w:val="4"/>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مــــهــــارة ارتداء الــــمــــلابـس.</w:t>
      </w:r>
    </w:p>
    <w:p w:rsidR="00AF2286" w:rsidRPr="00AF2286" w:rsidRDefault="00AF2286" w:rsidP="00AF2286">
      <w:pPr>
        <w:numPr>
          <w:ilvl w:val="0"/>
          <w:numId w:val="4"/>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مهارة اختيار الملابس المناسبة للظروف الجوية والمناسبات الاجتماعية.</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ويـتـمـثـل الـهـدف مـن تـنـمـيـة مـهـارات ارتداء الـمـلابـس فـي اعتماد الـفـرد عـلـى نـفـسـه فـي ارتداء مـلابـسـه وخـلـعـهـا كـلـمـا دعـت الـحـاجـة.</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رابعاً: المهارات الصحية:</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         تعتبر المهارات الصحية من المهارات الاستقلالية للفرد ذوي </w:t>
      </w:r>
      <w:proofErr w:type="spellStart"/>
      <w:r w:rsidRPr="00AF2286">
        <w:rPr>
          <w:rFonts w:asciiTheme="majorBidi" w:eastAsia="Times New Roman" w:hAnsiTheme="majorBidi" w:cstheme="majorBidi"/>
          <w:sz w:val="28"/>
          <w:szCs w:val="28"/>
          <w:rtl/>
        </w:rPr>
        <w:t>الإحتياجات</w:t>
      </w:r>
      <w:proofErr w:type="spellEnd"/>
      <w:r w:rsidRPr="00AF2286">
        <w:rPr>
          <w:rFonts w:asciiTheme="majorBidi" w:eastAsia="Times New Roman" w:hAnsiTheme="majorBidi" w:cstheme="majorBidi"/>
          <w:sz w:val="28"/>
          <w:szCs w:val="28"/>
          <w:rtl/>
        </w:rPr>
        <w:t xml:space="preserve"> الخاصة كما تعكس مدى وعيه لأهمية الصحة الشخصية له وأثر ذلك على تكيفه الاجتماعي مع الآخرين.</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وتتضمن المهارات الصحية المهارات الاستقلالية الفرعية الآتية:</w:t>
      </w:r>
    </w:p>
    <w:p w:rsidR="00AF2286" w:rsidRPr="00AF2286" w:rsidRDefault="00AF2286" w:rsidP="00AF2286">
      <w:pPr>
        <w:numPr>
          <w:ilvl w:val="0"/>
          <w:numId w:val="5"/>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مـهـارة غـسـل الـيـدين والوجه.</w:t>
      </w:r>
    </w:p>
    <w:p w:rsidR="00AF2286" w:rsidRPr="00AF2286" w:rsidRDefault="00AF2286" w:rsidP="00AF2286">
      <w:pPr>
        <w:numPr>
          <w:ilvl w:val="0"/>
          <w:numId w:val="5"/>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مهارة </w:t>
      </w:r>
      <w:proofErr w:type="spellStart"/>
      <w:r w:rsidRPr="00AF2286">
        <w:rPr>
          <w:rFonts w:asciiTheme="majorBidi" w:eastAsia="Times New Roman" w:hAnsiTheme="majorBidi" w:cstheme="majorBidi"/>
          <w:sz w:val="28"/>
          <w:szCs w:val="28"/>
          <w:rtl/>
        </w:rPr>
        <w:t>إستعمال</w:t>
      </w:r>
      <w:proofErr w:type="spellEnd"/>
      <w:r w:rsidRPr="00AF2286">
        <w:rPr>
          <w:rFonts w:asciiTheme="majorBidi" w:eastAsia="Times New Roman" w:hAnsiTheme="majorBidi" w:cstheme="majorBidi"/>
          <w:sz w:val="28"/>
          <w:szCs w:val="28"/>
          <w:rtl/>
        </w:rPr>
        <w:t xml:space="preserve"> أدوات التخفيف.</w:t>
      </w:r>
    </w:p>
    <w:p w:rsidR="00AF2286" w:rsidRPr="00AF2286" w:rsidRDefault="00AF2286" w:rsidP="00AF2286">
      <w:pPr>
        <w:numPr>
          <w:ilvl w:val="0"/>
          <w:numId w:val="5"/>
        </w:numPr>
        <w:tabs>
          <w:tab w:val="left" w:pos="5410"/>
        </w:tabs>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مــهــارة تــنــظــيــف الأســنـــــــان.                 </w:t>
      </w:r>
    </w:p>
    <w:p w:rsidR="00AF2286" w:rsidRPr="00AF2286" w:rsidRDefault="00AF2286" w:rsidP="00AF2286">
      <w:pPr>
        <w:numPr>
          <w:ilvl w:val="0"/>
          <w:numId w:val="5"/>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مهارة </w:t>
      </w:r>
      <w:proofErr w:type="spellStart"/>
      <w:r w:rsidRPr="00AF2286">
        <w:rPr>
          <w:rFonts w:asciiTheme="majorBidi" w:eastAsia="Times New Roman" w:hAnsiTheme="majorBidi" w:cstheme="majorBidi"/>
          <w:sz w:val="28"/>
          <w:szCs w:val="28"/>
          <w:rtl/>
        </w:rPr>
        <w:t>إستعمال</w:t>
      </w:r>
      <w:proofErr w:type="spellEnd"/>
      <w:r w:rsidRPr="00AF2286">
        <w:rPr>
          <w:rFonts w:asciiTheme="majorBidi" w:eastAsia="Times New Roman" w:hAnsiTheme="majorBidi" w:cstheme="majorBidi"/>
          <w:sz w:val="28"/>
          <w:szCs w:val="28"/>
          <w:rtl/>
        </w:rPr>
        <w:t xml:space="preserve"> أدوات مزيل الرائحة.</w:t>
      </w:r>
    </w:p>
    <w:p w:rsidR="00AF2286" w:rsidRPr="00AF2286" w:rsidRDefault="00AF2286" w:rsidP="00AF2286">
      <w:pPr>
        <w:numPr>
          <w:ilvl w:val="0"/>
          <w:numId w:val="5"/>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مــــــهـــــارة قــــــص الأظـــــافـــر.</w:t>
      </w:r>
    </w:p>
    <w:p w:rsidR="00AF2286" w:rsidRPr="00AF2286" w:rsidRDefault="00AF2286" w:rsidP="00AF2286">
      <w:pPr>
        <w:numPr>
          <w:ilvl w:val="0"/>
          <w:numId w:val="5"/>
        </w:numPr>
        <w:spacing w:before="100" w:beforeAutospacing="1" w:after="100" w:afterAutospacing="1" w:line="240" w:lineRule="auto"/>
        <w:ind w:left="144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مــــــهــــــارة الاستحمام.</w:t>
      </w:r>
    </w:p>
    <w:p w:rsidR="00AF2286" w:rsidRPr="00AF2286" w:rsidRDefault="00AF2286" w:rsidP="00AF2286">
      <w:pPr>
        <w:numPr>
          <w:ilvl w:val="0"/>
          <w:numId w:val="6"/>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2) </w:t>
      </w:r>
      <w:r w:rsidRPr="00AF2286">
        <w:rPr>
          <w:rFonts w:asciiTheme="majorBidi" w:eastAsia="Times New Roman" w:hAnsiTheme="majorBidi" w:cstheme="majorBidi"/>
          <w:b/>
          <w:bCs/>
          <w:sz w:val="28"/>
          <w:szCs w:val="28"/>
          <w:rtl/>
        </w:rPr>
        <w:t>المهارات الحركية</w:t>
      </w:r>
      <w:r w:rsidRPr="00AF2286">
        <w:rPr>
          <w:rFonts w:asciiTheme="majorBidi" w:eastAsia="Times New Roman" w:hAnsiTheme="majorBidi" w:cstheme="majorBidi"/>
          <w:b/>
          <w:bCs/>
          <w:sz w:val="28"/>
          <w:szCs w:val="28"/>
        </w:rPr>
        <w:t>:</w:t>
      </w:r>
    </w:p>
    <w:p w:rsidR="00AF2286" w:rsidRPr="00AF2286" w:rsidRDefault="00AF2286" w:rsidP="00AF2286">
      <w:pPr>
        <w:tabs>
          <w:tab w:val="right" w:pos="944"/>
        </w:tabs>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   * حركية عامة (كبرى):</w:t>
      </w:r>
    </w:p>
    <w:p w:rsidR="00AF2286" w:rsidRPr="00AF2286" w:rsidRDefault="00AF2286" w:rsidP="00AF2286">
      <w:pPr>
        <w:spacing w:before="100" w:beforeAutospacing="1" w:after="100" w:afterAutospacing="1" w:line="240" w:lineRule="auto"/>
        <w:ind w:left="941"/>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مهارات المشي (المشي في خط مستقيم-المشي على خط </w:t>
      </w:r>
      <w:proofErr w:type="gramStart"/>
      <w:r w:rsidRPr="00AF2286">
        <w:rPr>
          <w:rFonts w:asciiTheme="majorBidi" w:eastAsia="Times New Roman" w:hAnsiTheme="majorBidi" w:cstheme="majorBidi"/>
          <w:sz w:val="28"/>
          <w:szCs w:val="28"/>
          <w:rtl/>
        </w:rPr>
        <w:t>متعرج)-</w:t>
      </w:r>
      <w:proofErr w:type="gramEnd"/>
      <w:r w:rsidRPr="00AF2286">
        <w:rPr>
          <w:rFonts w:asciiTheme="majorBidi" w:eastAsia="Times New Roman" w:hAnsiTheme="majorBidi" w:cstheme="majorBidi"/>
          <w:sz w:val="28"/>
          <w:szCs w:val="28"/>
          <w:rtl/>
        </w:rPr>
        <w:t xml:space="preserve"> الجري - القفز - الحجل - الانحناء - القذف .</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 xml:space="preserve">   * حركية دقيقة (صغرى): </w:t>
      </w:r>
    </w:p>
    <w:p w:rsidR="00AF2286" w:rsidRPr="00AF2286" w:rsidRDefault="00AF2286" w:rsidP="00AF2286">
      <w:pPr>
        <w:spacing w:before="100" w:beforeAutospacing="1" w:after="100" w:afterAutospacing="1" w:line="240" w:lineRule="auto"/>
        <w:ind w:left="941"/>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المهارات اللازمة للكتابة </w:t>
      </w:r>
      <w:proofErr w:type="gramStart"/>
      <w:r w:rsidRPr="00AF2286">
        <w:rPr>
          <w:rFonts w:asciiTheme="majorBidi" w:eastAsia="Times New Roman" w:hAnsiTheme="majorBidi" w:cstheme="majorBidi"/>
          <w:sz w:val="28"/>
          <w:szCs w:val="28"/>
          <w:rtl/>
        </w:rPr>
        <w:t>- مهارات</w:t>
      </w:r>
      <w:proofErr w:type="gramEnd"/>
      <w:r w:rsidRPr="00AF2286">
        <w:rPr>
          <w:rFonts w:asciiTheme="majorBidi" w:eastAsia="Times New Roman" w:hAnsiTheme="majorBidi" w:cstheme="majorBidi"/>
          <w:sz w:val="28"/>
          <w:szCs w:val="28"/>
          <w:rtl/>
        </w:rPr>
        <w:t xml:space="preserve"> التآزر البصري الحركي</w:t>
      </w:r>
    </w:p>
    <w:p w:rsidR="00AF2286" w:rsidRPr="00AF2286" w:rsidRDefault="00AF2286" w:rsidP="00AF2286">
      <w:pPr>
        <w:spacing w:before="100" w:beforeAutospacing="1" w:after="100" w:afterAutospacing="1" w:line="240" w:lineRule="auto"/>
        <w:ind w:left="720"/>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w:t>
      </w:r>
    </w:p>
    <w:p w:rsidR="00AF2286" w:rsidRPr="00AF2286" w:rsidRDefault="00AF2286" w:rsidP="00AF2286">
      <w:pPr>
        <w:numPr>
          <w:ilvl w:val="0"/>
          <w:numId w:val="7"/>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3) </w:t>
      </w:r>
      <w:r w:rsidRPr="00AF2286">
        <w:rPr>
          <w:rFonts w:asciiTheme="majorBidi" w:eastAsia="Times New Roman" w:hAnsiTheme="majorBidi" w:cstheme="majorBidi"/>
          <w:b/>
          <w:bCs/>
          <w:sz w:val="28"/>
          <w:szCs w:val="28"/>
          <w:rtl/>
        </w:rPr>
        <w:t>المهارات الإدراكية</w:t>
      </w:r>
      <w:r w:rsidRPr="00AF2286">
        <w:rPr>
          <w:rFonts w:asciiTheme="majorBidi" w:eastAsia="Times New Roman" w:hAnsiTheme="majorBidi" w:cstheme="majorBidi"/>
          <w:b/>
          <w:bCs/>
          <w:sz w:val="28"/>
          <w:szCs w:val="28"/>
        </w:rPr>
        <w:t>:</w:t>
      </w:r>
    </w:p>
    <w:p w:rsidR="00AF2286" w:rsidRPr="00AF2286" w:rsidRDefault="00AF2286" w:rsidP="00AF228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وهـي القـدرات المعرفـيـة الذهنـية التي تؤهل الفرد للتعليم والتدريس والتأهيل مثل مهارات القراءة </w:t>
      </w:r>
      <w:proofErr w:type="gramStart"/>
      <w:r w:rsidRPr="00AF2286">
        <w:rPr>
          <w:rFonts w:asciiTheme="majorBidi" w:eastAsia="Times New Roman" w:hAnsiTheme="majorBidi" w:cstheme="majorBidi"/>
          <w:sz w:val="28"/>
          <w:szCs w:val="28"/>
          <w:rtl/>
        </w:rPr>
        <w:t>- الكتابة</w:t>
      </w:r>
      <w:proofErr w:type="gramEnd"/>
      <w:r w:rsidRPr="00AF2286">
        <w:rPr>
          <w:rFonts w:asciiTheme="majorBidi" w:eastAsia="Times New Roman" w:hAnsiTheme="majorBidi" w:cstheme="majorBidi"/>
          <w:sz w:val="28"/>
          <w:szCs w:val="28"/>
          <w:rtl/>
        </w:rPr>
        <w:t xml:space="preserve"> - الحساب</w:t>
      </w:r>
      <w:r w:rsidRPr="00AF2286">
        <w:rPr>
          <w:rFonts w:asciiTheme="majorBidi" w:eastAsia="Times New Roman" w:hAnsiTheme="majorBidi" w:cstheme="majorBidi"/>
          <w:sz w:val="28"/>
          <w:szCs w:val="28"/>
        </w:rPr>
        <w:t xml:space="preserve"> (</w:t>
      </w:r>
      <w:proofErr w:type="spellStart"/>
      <w:r w:rsidRPr="00AF2286">
        <w:rPr>
          <w:rFonts w:asciiTheme="majorBidi" w:eastAsia="Times New Roman" w:hAnsiTheme="majorBidi" w:cstheme="majorBidi"/>
          <w:sz w:val="28"/>
          <w:szCs w:val="28"/>
          <w:rtl/>
        </w:rPr>
        <w:t>الإتجاهات</w:t>
      </w:r>
      <w:proofErr w:type="spellEnd"/>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الألوان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الأحـجـام والأطـوال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الأشـكـال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الـنـقود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الأرقام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الحروف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التلفون </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معرفة الوقت</w:t>
      </w:r>
      <w:r w:rsidRPr="00AF2286">
        <w:rPr>
          <w:rFonts w:asciiTheme="majorBidi" w:eastAsia="Times New Roman" w:hAnsiTheme="majorBidi" w:cstheme="majorBidi"/>
          <w:sz w:val="28"/>
          <w:szCs w:val="28"/>
        </w:rPr>
        <w:t xml:space="preserve">). </w:t>
      </w:r>
    </w:p>
    <w:p w:rsidR="00AF2286" w:rsidRPr="00AF2286" w:rsidRDefault="00AF2286" w:rsidP="00AF2286">
      <w:pPr>
        <w:numPr>
          <w:ilvl w:val="0"/>
          <w:numId w:val="9"/>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4) </w:t>
      </w:r>
      <w:r w:rsidRPr="00AF2286">
        <w:rPr>
          <w:rFonts w:asciiTheme="majorBidi" w:eastAsia="Times New Roman" w:hAnsiTheme="majorBidi" w:cstheme="majorBidi"/>
          <w:b/>
          <w:bCs/>
          <w:sz w:val="28"/>
          <w:szCs w:val="28"/>
          <w:rtl/>
        </w:rPr>
        <w:t>المهارات اللغوية</w:t>
      </w:r>
    </w:p>
    <w:p w:rsidR="00AF2286" w:rsidRPr="00AF2286" w:rsidRDefault="00AF2286" w:rsidP="00AF2286">
      <w:pPr>
        <w:numPr>
          <w:ilvl w:val="0"/>
          <w:numId w:val="10"/>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وتنقسم إلى: (لغة منطوقة </w:t>
      </w:r>
      <w:proofErr w:type="gramStart"/>
      <w:r w:rsidRPr="00AF2286">
        <w:rPr>
          <w:rFonts w:asciiTheme="majorBidi" w:eastAsia="Times New Roman" w:hAnsiTheme="majorBidi" w:cstheme="majorBidi"/>
          <w:sz w:val="28"/>
          <w:szCs w:val="28"/>
          <w:rtl/>
        </w:rPr>
        <w:t>- لغة</w:t>
      </w:r>
      <w:proofErr w:type="gramEnd"/>
      <w:r w:rsidRPr="00AF2286">
        <w:rPr>
          <w:rFonts w:asciiTheme="majorBidi" w:eastAsia="Times New Roman" w:hAnsiTheme="majorBidi" w:cstheme="majorBidi"/>
          <w:sz w:val="28"/>
          <w:szCs w:val="28"/>
          <w:rtl/>
        </w:rPr>
        <w:t xml:space="preserve"> غير منطوقة)</w:t>
      </w:r>
      <w:r w:rsidRPr="00AF2286">
        <w:rPr>
          <w:rFonts w:asciiTheme="majorBidi" w:eastAsia="Times New Roman" w:hAnsiTheme="majorBidi" w:cstheme="majorBidi"/>
          <w:sz w:val="28"/>
          <w:szCs w:val="28"/>
        </w:rPr>
        <w:t>.</w:t>
      </w:r>
    </w:p>
    <w:p w:rsidR="00AF2286" w:rsidRPr="00AF2286" w:rsidRDefault="00AF2286" w:rsidP="00AF2286">
      <w:pPr>
        <w:spacing w:before="100" w:beforeAutospacing="1" w:after="100" w:afterAutospacing="1" w:line="240" w:lineRule="auto"/>
        <w:ind w:left="-493"/>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      </w:t>
      </w:r>
      <w:proofErr w:type="gramStart"/>
      <w:r w:rsidRPr="00AF2286">
        <w:rPr>
          <w:rFonts w:asciiTheme="majorBidi" w:eastAsia="Times New Roman" w:hAnsiTheme="majorBidi" w:cstheme="majorBidi"/>
          <w:sz w:val="28"/>
          <w:szCs w:val="28"/>
          <w:rtl/>
        </w:rPr>
        <w:t xml:space="preserve">1-  </w:t>
      </w:r>
      <w:proofErr w:type="gramEnd"/>
      <w:r w:rsidRPr="00AF2286">
        <w:rPr>
          <w:rFonts w:asciiTheme="majorBidi" w:eastAsia="Times New Roman" w:hAnsiTheme="majorBidi" w:cstheme="majorBidi"/>
          <w:b/>
          <w:bCs/>
          <w:sz w:val="28"/>
          <w:szCs w:val="28"/>
          <w:rtl/>
        </w:rPr>
        <w:t>الـلـغـة الـمـنـطـوقـة:</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إصدار أصوات غير مميزة </w:t>
      </w:r>
      <w:proofErr w:type="gramStart"/>
      <w:r w:rsidRPr="00AF2286">
        <w:rPr>
          <w:rFonts w:asciiTheme="majorBidi" w:eastAsia="Times New Roman" w:hAnsiTheme="majorBidi" w:cstheme="majorBidi"/>
          <w:sz w:val="28"/>
          <w:szCs w:val="28"/>
          <w:rtl/>
        </w:rPr>
        <w:t>( المناغاة</w:t>
      </w:r>
      <w:proofErr w:type="gramEnd"/>
      <w:r w:rsidRPr="00AF2286">
        <w:rPr>
          <w:rFonts w:asciiTheme="majorBidi" w:eastAsia="Times New Roman" w:hAnsiTheme="majorBidi" w:cstheme="majorBidi"/>
          <w:sz w:val="28"/>
          <w:szCs w:val="28"/>
          <w:rtl/>
        </w:rPr>
        <w:t>)</w:t>
      </w:r>
      <w:r w:rsidRPr="00AF2286">
        <w:rPr>
          <w:rFonts w:asciiTheme="majorBidi" w:eastAsia="Times New Roman" w:hAnsiTheme="majorBidi" w:cstheme="majorBidi"/>
          <w:sz w:val="28"/>
          <w:szCs w:val="28"/>
        </w:rPr>
        <w:t>.</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إصدار أصوات مميزة </w:t>
      </w:r>
      <w:proofErr w:type="gramStart"/>
      <w:r w:rsidRPr="00AF2286">
        <w:rPr>
          <w:rFonts w:asciiTheme="majorBidi" w:eastAsia="Times New Roman" w:hAnsiTheme="majorBidi" w:cstheme="majorBidi"/>
          <w:sz w:val="28"/>
          <w:szCs w:val="28"/>
        </w:rPr>
        <w:t xml:space="preserve">( </w:t>
      </w:r>
      <w:proofErr w:type="spellStart"/>
      <w:r w:rsidRPr="00AF2286">
        <w:rPr>
          <w:rFonts w:asciiTheme="majorBidi" w:eastAsia="Times New Roman" w:hAnsiTheme="majorBidi" w:cstheme="majorBidi"/>
          <w:sz w:val="28"/>
          <w:szCs w:val="28"/>
          <w:rtl/>
        </w:rPr>
        <w:t>بابابا</w:t>
      </w:r>
      <w:proofErr w:type="spellEnd"/>
      <w:proofErr w:type="gramEnd"/>
      <w:r w:rsidRPr="00AF2286">
        <w:rPr>
          <w:rFonts w:asciiTheme="majorBidi" w:eastAsia="Times New Roman" w:hAnsiTheme="majorBidi" w:cstheme="majorBidi"/>
          <w:sz w:val="28"/>
          <w:szCs w:val="28"/>
          <w:rtl/>
        </w:rPr>
        <w:t xml:space="preserve"> - </w:t>
      </w:r>
      <w:proofErr w:type="spellStart"/>
      <w:r w:rsidRPr="00AF2286">
        <w:rPr>
          <w:rFonts w:asciiTheme="majorBidi" w:eastAsia="Times New Roman" w:hAnsiTheme="majorBidi" w:cstheme="majorBidi"/>
          <w:sz w:val="28"/>
          <w:szCs w:val="28"/>
          <w:rtl/>
        </w:rPr>
        <w:t>ماماما</w:t>
      </w:r>
      <w:proofErr w:type="spellEnd"/>
      <w:r w:rsidRPr="00AF2286">
        <w:rPr>
          <w:rFonts w:asciiTheme="majorBidi" w:eastAsia="Times New Roman" w:hAnsiTheme="majorBidi" w:cstheme="majorBidi"/>
          <w:sz w:val="28"/>
          <w:szCs w:val="28"/>
          <w:rtl/>
        </w:rPr>
        <w:t xml:space="preserve"> - </w:t>
      </w:r>
      <w:proofErr w:type="spellStart"/>
      <w:r w:rsidRPr="00AF2286">
        <w:rPr>
          <w:rFonts w:asciiTheme="majorBidi" w:eastAsia="Times New Roman" w:hAnsiTheme="majorBidi" w:cstheme="majorBidi"/>
          <w:sz w:val="28"/>
          <w:szCs w:val="28"/>
          <w:rtl/>
        </w:rPr>
        <w:t>دادادا</w:t>
      </w:r>
      <w:proofErr w:type="spellEnd"/>
      <w:r w:rsidRPr="00AF2286">
        <w:rPr>
          <w:rFonts w:asciiTheme="majorBidi" w:eastAsia="Times New Roman" w:hAnsiTheme="majorBidi" w:cstheme="majorBidi"/>
          <w:sz w:val="28"/>
          <w:szCs w:val="28"/>
        </w:rPr>
        <w:t>).</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يقول كلمات بسيطة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اشرب</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ثم ينتقل إلى مرحلة الجمل (أريد أن أشرب) وبعد مرحلة الحديث</w:t>
      </w:r>
      <w:r w:rsidRPr="00AF2286">
        <w:rPr>
          <w:rFonts w:asciiTheme="majorBidi" w:eastAsia="Times New Roman" w:hAnsiTheme="majorBidi" w:cstheme="majorBidi"/>
          <w:sz w:val="28"/>
          <w:szCs w:val="28"/>
        </w:rPr>
        <w:t>.</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2- </w:t>
      </w:r>
      <w:r w:rsidRPr="00AF2286">
        <w:rPr>
          <w:rFonts w:asciiTheme="majorBidi" w:eastAsia="Times New Roman" w:hAnsiTheme="majorBidi" w:cstheme="majorBidi"/>
          <w:b/>
          <w:bCs/>
          <w:sz w:val="28"/>
          <w:szCs w:val="28"/>
          <w:rtl/>
        </w:rPr>
        <w:t>اللغة غير المنطوقة</w:t>
      </w:r>
      <w:r w:rsidRPr="00AF2286">
        <w:rPr>
          <w:rFonts w:asciiTheme="majorBidi" w:eastAsia="Times New Roman" w:hAnsiTheme="majorBidi" w:cstheme="majorBidi"/>
          <w:b/>
          <w:bCs/>
          <w:sz w:val="28"/>
          <w:szCs w:val="28"/>
        </w:rPr>
        <w:t>:</w:t>
      </w:r>
      <w:r w:rsidRPr="00AF2286">
        <w:rPr>
          <w:rFonts w:asciiTheme="majorBidi" w:eastAsia="Times New Roman" w:hAnsiTheme="majorBidi" w:cstheme="majorBidi"/>
          <w:sz w:val="28"/>
          <w:szCs w:val="28"/>
        </w:rPr>
        <w:t xml:space="preserve"> </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b/>
          <w:bCs/>
          <w:sz w:val="28"/>
          <w:szCs w:val="28"/>
          <w:rtl/>
        </w:rPr>
        <w:t>الإشارات</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الصور و الكروت</w:t>
      </w:r>
      <w:r w:rsidRPr="00AF2286">
        <w:rPr>
          <w:rFonts w:asciiTheme="majorBidi" w:eastAsia="Times New Roman" w:hAnsiTheme="majorBidi" w:cstheme="majorBidi"/>
          <w:sz w:val="28"/>
          <w:szCs w:val="28"/>
        </w:rPr>
        <w:t xml:space="preserve">). </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b/>
          <w:bCs/>
          <w:sz w:val="28"/>
          <w:szCs w:val="28"/>
          <w:rtl/>
        </w:rPr>
        <w:t>الحركات</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النظرات</w:t>
      </w: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الرموز - الأسهم - علامات الخطر</w:t>
      </w:r>
      <w:r w:rsidRPr="00AF2286">
        <w:rPr>
          <w:rFonts w:asciiTheme="majorBidi" w:eastAsia="Times New Roman" w:hAnsiTheme="majorBidi" w:cstheme="majorBidi"/>
          <w:sz w:val="28"/>
          <w:szCs w:val="28"/>
        </w:rPr>
        <w:t>).</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 </w:t>
      </w:r>
      <w:r w:rsidRPr="00AF2286">
        <w:rPr>
          <w:rFonts w:asciiTheme="majorBidi" w:eastAsia="Times New Roman" w:hAnsiTheme="majorBidi" w:cstheme="majorBidi"/>
          <w:b/>
          <w:bCs/>
          <w:sz w:val="28"/>
          <w:szCs w:val="28"/>
          <w:rtl/>
        </w:rPr>
        <w:t>الـرسـم</w:t>
      </w:r>
      <w:r w:rsidRPr="00AF2286">
        <w:rPr>
          <w:rFonts w:asciiTheme="majorBidi" w:eastAsia="Times New Roman" w:hAnsiTheme="majorBidi" w:cstheme="majorBidi"/>
          <w:b/>
          <w:bCs/>
          <w:sz w:val="28"/>
          <w:szCs w:val="28"/>
        </w:rPr>
        <w:t>.</w:t>
      </w:r>
    </w:p>
    <w:p w:rsidR="00AF2286" w:rsidRPr="00AF2286" w:rsidRDefault="00AF2286" w:rsidP="00AF2286">
      <w:pPr>
        <w:numPr>
          <w:ilvl w:val="0"/>
          <w:numId w:val="11"/>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5) </w:t>
      </w:r>
      <w:r w:rsidRPr="00AF2286">
        <w:rPr>
          <w:rFonts w:asciiTheme="majorBidi" w:eastAsia="Times New Roman" w:hAnsiTheme="majorBidi" w:cstheme="majorBidi"/>
          <w:b/>
          <w:bCs/>
          <w:sz w:val="28"/>
          <w:szCs w:val="28"/>
          <w:rtl/>
        </w:rPr>
        <w:t>المهارات الاجتماعية</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403"/>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ويـقـصـد بـهـا الـمـشـاركـة فـي الـحـيـاة الاجتماعية مثل:</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القيام بالزيارات واستقبال الضيوف</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 </w:t>
      </w:r>
      <w:r w:rsidRPr="00AF2286">
        <w:rPr>
          <w:rFonts w:asciiTheme="majorBidi" w:eastAsia="Times New Roman" w:hAnsiTheme="majorBidi" w:cstheme="majorBidi"/>
          <w:sz w:val="28"/>
          <w:szCs w:val="28"/>
          <w:rtl/>
        </w:rPr>
        <w:t>القيام بالمساعدة في الأعمال المنزلية</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احترام الملكية الخاصة والعامة </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انتظار الدور </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قضاء وقت الفراغ</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المشاركة مع الآخرين في الحديث أو مشاهدة التلفزيون</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اللعب</w:t>
      </w:r>
      <w:r w:rsidRPr="00AF2286">
        <w:rPr>
          <w:rFonts w:asciiTheme="majorBidi" w:eastAsia="Times New Roman" w:hAnsiTheme="majorBidi" w:cstheme="majorBidi"/>
          <w:b/>
          <w:bCs/>
          <w:sz w:val="28"/>
          <w:szCs w:val="28"/>
          <w:rtl/>
        </w:rPr>
        <w:t xml:space="preserve"> </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6) </w:t>
      </w:r>
      <w:r w:rsidRPr="00AF2286">
        <w:rPr>
          <w:rFonts w:asciiTheme="majorBidi" w:eastAsia="Times New Roman" w:hAnsiTheme="majorBidi" w:cstheme="majorBidi"/>
          <w:b/>
          <w:bCs/>
          <w:sz w:val="28"/>
          <w:szCs w:val="28"/>
          <w:rtl/>
        </w:rPr>
        <w:t>المهارات المهنية</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الخياطة</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 xml:space="preserve">مهارة شغل </w:t>
      </w:r>
      <w:proofErr w:type="spellStart"/>
      <w:r w:rsidRPr="00AF2286">
        <w:rPr>
          <w:rFonts w:asciiTheme="majorBidi" w:eastAsia="Times New Roman" w:hAnsiTheme="majorBidi" w:cstheme="majorBidi"/>
          <w:sz w:val="28"/>
          <w:szCs w:val="28"/>
          <w:rtl/>
        </w:rPr>
        <w:t>الأبرة</w:t>
      </w:r>
      <w:proofErr w:type="spellEnd"/>
      <w:r w:rsidRPr="00AF2286">
        <w:rPr>
          <w:rFonts w:asciiTheme="majorBidi" w:eastAsia="Times New Roman" w:hAnsiTheme="majorBidi" w:cstheme="majorBidi"/>
          <w:sz w:val="28"/>
          <w:szCs w:val="28"/>
          <w:rtl/>
        </w:rPr>
        <w:t xml:space="preserve"> والتريكو</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تنسيق الزهور</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النجارة</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الرسم على الزجاج</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الرسم والتلوين</w:t>
      </w:r>
    </w:p>
    <w:p w:rsidR="00AF2286" w:rsidRPr="00AF2286" w:rsidRDefault="00AF2286" w:rsidP="00AF2286">
      <w:pPr>
        <w:numPr>
          <w:ilvl w:val="0"/>
          <w:numId w:val="12"/>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sz w:val="28"/>
          <w:szCs w:val="28"/>
        </w:rPr>
        <w:t xml:space="preserve">¨ </w:t>
      </w:r>
      <w:r w:rsidRPr="00AF2286">
        <w:rPr>
          <w:rFonts w:asciiTheme="majorBidi" w:eastAsia="Times New Roman" w:hAnsiTheme="majorBidi" w:cstheme="majorBidi"/>
          <w:sz w:val="28"/>
          <w:szCs w:val="28"/>
          <w:rtl/>
        </w:rPr>
        <w:t>مهارة الخزف والسجاد</w:t>
      </w:r>
      <w:r w:rsidRPr="00AF2286">
        <w:rPr>
          <w:rFonts w:asciiTheme="majorBidi" w:eastAsia="Times New Roman" w:hAnsiTheme="majorBidi" w:cstheme="majorBidi"/>
          <w:sz w:val="28"/>
          <w:szCs w:val="28"/>
        </w:rPr>
        <w:t>.</w:t>
      </w:r>
    </w:p>
    <w:p w:rsidR="00AF2286" w:rsidRPr="00AF2286" w:rsidRDefault="00AF2286" w:rsidP="00AF2286">
      <w:pPr>
        <w:spacing w:before="100" w:beforeAutospacing="1" w:after="100" w:afterAutospacing="1" w:line="240" w:lineRule="auto"/>
        <w:ind w:left="403"/>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طرق وأساليب التعلم للطفل المعاق</w:t>
      </w:r>
    </w:p>
    <w:p w:rsidR="00AF2286" w:rsidRPr="00AF2286" w:rsidRDefault="00AF2286" w:rsidP="00AF2286">
      <w:pPr>
        <w:numPr>
          <w:ilvl w:val="0"/>
          <w:numId w:val="13"/>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ليـس هنـاك طفـل معـاق لا يـسـتـطـيـع التعـلـم ولـكـن يتعـلـم إذا تـوفـرت له الأسـالـيـب الـمـنـاسـبـة</w:t>
      </w:r>
      <w:r w:rsidRPr="00AF2286">
        <w:rPr>
          <w:rFonts w:asciiTheme="majorBidi" w:eastAsia="Times New Roman" w:hAnsiTheme="majorBidi" w:cstheme="majorBidi"/>
          <w:sz w:val="28"/>
          <w:szCs w:val="28"/>
        </w:rPr>
        <w:t>.</w:t>
      </w:r>
    </w:p>
    <w:p w:rsidR="00AF2286" w:rsidRPr="00AF2286" w:rsidRDefault="00AF2286" w:rsidP="00AF2286">
      <w:pPr>
        <w:numPr>
          <w:ilvl w:val="0"/>
          <w:numId w:val="14"/>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Pr>
        <w:t xml:space="preserve">▬ </w:t>
      </w:r>
      <w:r w:rsidRPr="00AF2286">
        <w:rPr>
          <w:rFonts w:asciiTheme="majorBidi" w:eastAsia="Times New Roman" w:hAnsiTheme="majorBidi" w:cstheme="majorBidi"/>
          <w:b/>
          <w:bCs/>
          <w:sz w:val="28"/>
          <w:szCs w:val="28"/>
          <w:rtl/>
        </w:rPr>
        <w:t>فهناك أربعة مراحل رئيسية للتعلم</w:t>
      </w:r>
    </w:p>
    <w:p w:rsidR="00AF2286" w:rsidRPr="00AF2286" w:rsidRDefault="00AF2286" w:rsidP="00AF2286">
      <w:pPr>
        <w:spacing w:before="100" w:beforeAutospacing="1" w:after="100" w:afterAutospacing="1" w:line="240" w:lineRule="auto"/>
        <w:ind w:left="360"/>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w:t>
      </w:r>
    </w:p>
    <w:p w:rsidR="00AF2286" w:rsidRPr="00AF2286" w:rsidRDefault="00AF2286" w:rsidP="00AF2286">
      <w:pPr>
        <w:numPr>
          <w:ilvl w:val="0"/>
          <w:numId w:val="15"/>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(1) </w:t>
      </w:r>
      <w:r w:rsidRPr="00AF2286">
        <w:rPr>
          <w:rFonts w:asciiTheme="majorBidi" w:eastAsia="Times New Roman" w:hAnsiTheme="majorBidi" w:cstheme="majorBidi"/>
          <w:b/>
          <w:bCs/>
          <w:sz w:val="28"/>
          <w:szCs w:val="28"/>
          <w:rtl/>
        </w:rPr>
        <w:t xml:space="preserve">مـرحـلـة </w:t>
      </w:r>
      <w:proofErr w:type="spellStart"/>
      <w:r w:rsidRPr="00AF2286">
        <w:rPr>
          <w:rFonts w:asciiTheme="majorBidi" w:eastAsia="Times New Roman" w:hAnsiTheme="majorBidi" w:cstheme="majorBidi"/>
          <w:b/>
          <w:bCs/>
          <w:sz w:val="28"/>
          <w:szCs w:val="28"/>
          <w:rtl/>
        </w:rPr>
        <w:t>الإكــتــســاب</w:t>
      </w:r>
      <w:proofErr w:type="spellEnd"/>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1123" w:firstLine="318"/>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فيها ينتبه الطفل إلى المهارة المراد تعليمها له من خلال إعطاء نموذج. وهنا يحتاج إلى جذب </w:t>
      </w:r>
      <w:proofErr w:type="spellStart"/>
      <w:r w:rsidRPr="00AF2286">
        <w:rPr>
          <w:rFonts w:asciiTheme="majorBidi" w:eastAsia="Times New Roman" w:hAnsiTheme="majorBidi" w:cstheme="majorBidi"/>
          <w:sz w:val="28"/>
          <w:szCs w:val="28"/>
          <w:rtl/>
        </w:rPr>
        <w:t>إنتباه</w:t>
      </w:r>
      <w:proofErr w:type="spellEnd"/>
      <w:r w:rsidRPr="00AF2286">
        <w:rPr>
          <w:rFonts w:asciiTheme="majorBidi" w:eastAsia="Times New Roman" w:hAnsiTheme="majorBidi" w:cstheme="majorBidi"/>
          <w:sz w:val="28"/>
          <w:szCs w:val="28"/>
          <w:rtl/>
        </w:rPr>
        <w:t xml:space="preserve"> وتركيز الطفل إلى المهارة الجديدة التي يتعلمها.</w:t>
      </w:r>
    </w:p>
    <w:p w:rsidR="00AF2286" w:rsidRPr="00AF2286" w:rsidRDefault="00AF2286" w:rsidP="00AF2286">
      <w:pPr>
        <w:numPr>
          <w:ilvl w:val="0"/>
          <w:numId w:val="16"/>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(2) </w:t>
      </w:r>
      <w:r w:rsidRPr="00AF2286">
        <w:rPr>
          <w:rFonts w:asciiTheme="majorBidi" w:eastAsia="Times New Roman" w:hAnsiTheme="majorBidi" w:cstheme="majorBidi"/>
          <w:b/>
          <w:bCs/>
          <w:sz w:val="28"/>
          <w:szCs w:val="28"/>
          <w:rtl/>
        </w:rPr>
        <w:t>مرحلة التقدم بالمهارة</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1123" w:firstLine="318"/>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تطلـب مـن الطفـل أن يقـوم بالمهارة المطلوبة منه بطريقة صحيحة وهذا يـحـتـاج إلـى تـدريـب ووقـت كافـي للمحاولـة؛ حـتى يصل الطفل إلى التقدم بالمهارة.</w:t>
      </w:r>
    </w:p>
    <w:p w:rsidR="00AF2286" w:rsidRPr="00AF2286" w:rsidRDefault="00AF2286" w:rsidP="00AF2286">
      <w:pPr>
        <w:numPr>
          <w:ilvl w:val="0"/>
          <w:numId w:val="17"/>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(3) </w:t>
      </w:r>
      <w:r w:rsidRPr="00AF2286">
        <w:rPr>
          <w:rFonts w:asciiTheme="majorBidi" w:eastAsia="Times New Roman" w:hAnsiTheme="majorBidi" w:cstheme="majorBidi"/>
          <w:b/>
          <w:bCs/>
          <w:sz w:val="28"/>
          <w:szCs w:val="28"/>
          <w:rtl/>
        </w:rPr>
        <w:t xml:space="preserve">مرحلة الاحتفاظ بالمهارة </w:t>
      </w:r>
    </w:p>
    <w:p w:rsidR="00AF2286" w:rsidRPr="00AF2286" w:rsidRDefault="00AF2286" w:rsidP="00AF2286">
      <w:pPr>
        <w:spacing w:before="100" w:beforeAutospacing="1" w:after="100" w:afterAutospacing="1" w:line="240" w:lineRule="auto"/>
        <w:ind w:left="1123" w:firstLine="318"/>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xml:space="preserve">وهـي الـقـدرة عـلـى </w:t>
      </w:r>
      <w:proofErr w:type="spellStart"/>
      <w:r w:rsidRPr="00AF2286">
        <w:rPr>
          <w:rFonts w:asciiTheme="majorBidi" w:eastAsia="Times New Roman" w:hAnsiTheme="majorBidi" w:cstheme="majorBidi"/>
          <w:sz w:val="28"/>
          <w:szCs w:val="28"/>
          <w:rtl/>
        </w:rPr>
        <w:t>الإحتـفاظ</w:t>
      </w:r>
      <w:proofErr w:type="spellEnd"/>
      <w:r w:rsidRPr="00AF2286">
        <w:rPr>
          <w:rFonts w:asciiTheme="majorBidi" w:eastAsia="Times New Roman" w:hAnsiTheme="majorBidi" w:cstheme="majorBidi"/>
          <w:sz w:val="28"/>
          <w:szCs w:val="28"/>
          <w:rtl/>
        </w:rPr>
        <w:t xml:space="preserve"> بالمهارة لمدة طويلة وتخزينها في الذاكرة ويتم ذلك من خلال الأنشطة العملية المختلفة والمتنوعة.</w:t>
      </w:r>
    </w:p>
    <w:p w:rsidR="00AF2286" w:rsidRPr="00AF2286" w:rsidRDefault="00AF2286" w:rsidP="00AF2286">
      <w:pPr>
        <w:numPr>
          <w:ilvl w:val="0"/>
          <w:numId w:val="18"/>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(4) </w:t>
      </w:r>
      <w:r w:rsidRPr="00AF2286">
        <w:rPr>
          <w:rFonts w:asciiTheme="majorBidi" w:eastAsia="Times New Roman" w:hAnsiTheme="majorBidi" w:cstheme="majorBidi"/>
          <w:b/>
          <w:bCs/>
          <w:sz w:val="28"/>
          <w:szCs w:val="28"/>
          <w:rtl/>
        </w:rPr>
        <w:t>مرحلة التعميم</w:t>
      </w:r>
    </w:p>
    <w:p w:rsidR="00AF2286" w:rsidRPr="00AF2286" w:rsidRDefault="00AF2286" w:rsidP="00AF2286">
      <w:pPr>
        <w:spacing w:before="100" w:beforeAutospacing="1" w:after="100" w:afterAutospacing="1" w:line="240" w:lineRule="auto"/>
        <w:ind w:left="971"/>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إ</w:t>
      </w:r>
      <w:r w:rsidRPr="00AF2286">
        <w:rPr>
          <w:rFonts w:asciiTheme="majorBidi" w:eastAsia="Times New Roman" w:hAnsiTheme="majorBidi" w:cstheme="majorBidi"/>
          <w:sz w:val="28"/>
          <w:szCs w:val="28"/>
          <w:rtl/>
        </w:rPr>
        <w:t xml:space="preserve">ن الطفل المعاق يواجه مشكلة إذا اختلف الموقف التعليمي من حيث: </w:t>
      </w:r>
    </w:p>
    <w:p w:rsidR="00AF2286" w:rsidRPr="00AF2286" w:rsidRDefault="00AF2286" w:rsidP="00AF2286">
      <w:pPr>
        <w:numPr>
          <w:ilvl w:val="0"/>
          <w:numId w:val="19"/>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الأدوات المستخدمة</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 xml:space="preserve">الحجم </w:t>
      </w:r>
      <w:proofErr w:type="gramStart"/>
      <w:r w:rsidRPr="00AF2286">
        <w:rPr>
          <w:rFonts w:asciiTheme="majorBidi" w:eastAsia="Times New Roman" w:hAnsiTheme="majorBidi" w:cstheme="majorBidi"/>
          <w:sz w:val="28"/>
          <w:szCs w:val="28"/>
          <w:rtl/>
        </w:rPr>
        <w:t>- الشكل</w:t>
      </w:r>
      <w:proofErr w:type="gramEnd"/>
      <w:r w:rsidRPr="00AF2286">
        <w:rPr>
          <w:rFonts w:asciiTheme="majorBidi" w:eastAsia="Times New Roman" w:hAnsiTheme="majorBidi" w:cstheme="majorBidi"/>
          <w:sz w:val="28"/>
          <w:szCs w:val="28"/>
          <w:rtl/>
        </w:rPr>
        <w:t xml:space="preserve"> - اللون</w:t>
      </w:r>
      <w:r w:rsidRPr="00AF2286">
        <w:rPr>
          <w:rFonts w:asciiTheme="majorBidi" w:eastAsia="Times New Roman" w:hAnsiTheme="majorBidi" w:cstheme="majorBidi"/>
          <w:sz w:val="28"/>
          <w:szCs w:val="28"/>
        </w:rPr>
        <w:t>).</w:t>
      </w:r>
    </w:p>
    <w:p w:rsidR="00AF2286" w:rsidRPr="00AF2286" w:rsidRDefault="00AF2286" w:rsidP="00AF2286">
      <w:pPr>
        <w:numPr>
          <w:ilvl w:val="0"/>
          <w:numId w:val="19"/>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الـــمـــكـــــان</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 xml:space="preserve">البيت </w:t>
      </w:r>
      <w:proofErr w:type="gramStart"/>
      <w:r w:rsidRPr="00AF2286">
        <w:rPr>
          <w:rFonts w:asciiTheme="majorBidi" w:eastAsia="Times New Roman" w:hAnsiTheme="majorBidi" w:cstheme="majorBidi"/>
          <w:sz w:val="28"/>
          <w:szCs w:val="28"/>
          <w:rtl/>
        </w:rPr>
        <w:t>- الفصل</w:t>
      </w:r>
      <w:proofErr w:type="gramEnd"/>
      <w:r w:rsidRPr="00AF2286">
        <w:rPr>
          <w:rFonts w:asciiTheme="majorBidi" w:eastAsia="Times New Roman" w:hAnsiTheme="majorBidi" w:cstheme="majorBidi"/>
          <w:sz w:val="28"/>
          <w:szCs w:val="28"/>
          <w:rtl/>
        </w:rPr>
        <w:t xml:space="preserve"> - الشارع</w:t>
      </w:r>
      <w:r w:rsidRPr="00AF2286">
        <w:rPr>
          <w:rFonts w:asciiTheme="majorBidi" w:eastAsia="Times New Roman" w:hAnsiTheme="majorBidi" w:cstheme="majorBidi"/>
          <w:sz w:val="28"/>
          <w:szCs w:val="28"/>
        </w:rPr>
        <w:t>).</w:t>
      </w:r>
    </w:p>
    <w:p w:rsidR="00AF2286" w:rsidRPr="00AF2286" w:rsidRDefault="00AF2286" w:rsidP="00AF2286">
      <w:pPr>
        <w:numPr>
          <w:ilvl w:val="0"/>
          <w:numId w:val="19"/>
        </w:numPr>
        <w:spacing w:before="100" w:beforeAutospacing="1" w:after="100" w:afterAutospacing="1" w:line="240" w:lineRule="auto"/>
        <w:rPr>
          <w:rFonts w:asciiTheme="majorBidi" w:eastAsia="Times New Roman" w:hAnsiTheme="majorBidi" w:cstheme="majorBidi"/>
          <w:sz w:val="28"/>
          <w:szCs w:val="28"/>
        </w:rPr>
      </w:pPr>
      <w:r w:rsidRPr="00AF2286">
        <w:rPr>
          <w:rFonts w:asciiTheme="majorBidi" w:eastAsia="Times New Roman" w:hAnsiTheme="majorBidi" w:cstheme="majorBidi"/>
          <w:b/>
          <w:bCs/>
          <w:sz w:val="28"/>
          <w:szCs w:val="28"/>
          <w:rtl/>
        </w:rPr>
        <w:t>الــشــخــــص</w:t>
      </w:r>
      <w:r w:rsidRPr="00AF2286">
        <w:rPr>
          <w:rFonts w:asciiTheme="majorBidi" w:eastAsia="Times New Roman" w:hAnsiTheme="majorBidi" w:cstheme="majorBidi"/>
          <w:sz w:val="28"/>
          <w:szCs w:val="28"/>
          <w:rtl/>
        </w:rPr>
        <w:t xml:space="preserve"> </w:t>
      </w:r>
      <w:r w:rsidRPr="00AF2286">
        <w:rPr>
          <w:rFonts w:asciiTheme="majorBidi" w:eastAsia="Times New Roman" w:hAnsiTheme="majorBidi" w:cstheme="majorBidi"/>
          <w:sz w:val="28"/>
          <w:szCs w:val="28"/>
        </w:rPr>
        <w:t>(</w:t>
      </w:r>
      <w:r w:rsidRPr="00AF2286">
        <w:rPr>
          <w:rFonts w:asciiTheme="majorBidi" w:eastAsia="Times New Roman" w:hAnsiTheme="majorBidi" w:cstheme="majorBidi"/>
          <w:sz w:val="28"/>
          <w:szCs w:val="28"/>
          <w:rtl/>
        </w:rPr>
        <w:t>الأسلوب</w:t>
      </w:r>
      <w:r w:rsidRPr="00AF2286">
        <w:rPr>
          <w:rFonts w:asciiTheme="majorBidi" w:eastAsia="Times New Roman" w:hAnsiTheme="majorBidi" w:cstheme="majorBidi"/>
          <w:sz w:val="28"/>
          <w:szCs w:val="28"/>
        </w:rPr>
        <w:t xml:space="preserve">). </w:t>
      </w:r>
    </w:p>
    <w:p w:rsidR="00AF2286" w:rsidRPr="00AF2286" w:rsidRDefault="00AF2286" w:rsidP="00AF2286">
      <w:pPr>
        <w:spacing w:before="100" w:beforeAutospacing="1" w:after="100" w:afterAutospacing="1" w:line="240" w:lineRule="auto"/>
        <w:ind w:left="971"/>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لذلك لابد من تعميم المهارة على كل المواقف المشابهة لأننا نتجاهل ذلك ونفترض أن الطفل سيقوم بها بمفرده.</w:t>
      </w:r>
    </w:p>
    <w:p w:rsidR="00AF2286" w:rsidRPr="00AF2286" w:rsidRDefault="00AF2286" w:rsidP="00AF2286">
      <w:p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w:t>
      </w:r>
    </w:p>
    <w:p w:rsidR="00AF2286" w:rsidRPr="00AF2286" w:rsidRDefault="00AF2286" w:rsidP="00AF2286">
      <w:pPr>
        <w:numPr>
          <w:ilvl w:val="0"/>
          <w:numId w:val="20"/>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المراحل الأساسية عند اكتساب الطفل أي مهارة</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360"/>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 </w:t>
      </w:r>
    </w:p>
    <w:p w:rsidR="00AF2286" w:rsidRPr="00AF2286" w:rsidRDefault="00AF2286" w:rsidP="00AF2286">
      <w:pPr>
        <w:numPr>
          <w:ilvl w:val="0"/>
          <w:numId w:val="21"/>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(1) </w:t>
      </w:r>
      <w:r w:rsidRPr="00AF2286">
        <w:rPr>
          <w:rFonts w:asciiTheme="majorBidi" w:eastAsia="Times New Roman" w:hAnsiTheme="majorBidi" w:cstheme="majorBidi"/>
          <w:b/>
          <w:bCs/>
          <w:sz w:val="28"/>
          <w:szCs w:val="28"/>
          <w:rtl/>
        </w:rPr>
        <w:t>مرحلة الجسم</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941"/>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وفيها نستخدم جسم الطفل نفسه في التعرف على المهارة حتى يدركها بالجسم.</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1:</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عند تعليم أجزاء الجسم </w:t>
      </w:r>
      <w:proofErr w:type="gramStart"/>
      <w:r w:rsidRPr="00AF2286">
        <w:rPr>
          <w:rFonts w:asciiTheme="majorBidi" w:eastAsia="Times New Roman" w:hAnsiTheme="majorBidi" w:cstheme="majorBidi"/>
          <w:sz w:val="28"/>
          <w:szCs w:val="28"/>
          <w:rtl/>
        </w:rPr>
        <w:t>( نبدأ</w:t>
      </w:r>
      <w:proofErr w:type="gramEnd"/>
      <w:r w:rsidRPr="00AF2286">
        <w:rPr>
          <w:rFonts w:asciiTheme="majorBidi" w:eastAsia="Times New Roman" w:hAnsiTheme="majorBidi" w:cstheme="majorBidi"/>
          <w:sz w:val="28"/>
          <w:szCs w:val="28"/>
          <w:rtl/>
        </w:rPr>
        <w:t xml:space="preserve"> بأجزاء جسم الطفل هو أولاً).</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2:</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تعلـيـم مهـارة </w:t>
      </w:r>
      <w:proofErr w:type="gramStart"/>
      <w:r w:rsidRPr="00AF2286">
        <w:rPr>
          <w:rFonts w:asciiTheme="majorBidi" w:eastAsia="Times New Roman" w:hAnsiTheme="majorBidi" w:cstheme="majorBidi"/>
          <w:sz w:val="28"/>
          <w:szCs w:val="28"/>
          <w:rtl/>
        </w:rPr>
        <w:t>( فـوق</w:t>
      </w:r>
      <w:proofErr w:type="gramEnd"/>
      <w:r w:rsidRPr="00AF2286">
        <w:rPr>
          <w:rFonts w:asciiTheme="majorBidi" w:eastAsia="Times New Roman" w:hAnsiTheme="majorBidi" w:cstheme="majorBidi"/>
          <w:sz w:val="28"/>
          <w:szCs w:val="28"/>
          <w:rtl/>
        </w:rPr>
        <w:t>) يصعـد الطـفـل بجسمه فوق الطاولة.</w:t>
      </w:r>
    </w:p>
    <w:p w:rsidR="00AF2286" w:rsidRPr="00AF2286" w:rsidRDefault="00AF2286" w:rsidP="00AF2286">
      <w:pPr>
        <w:numPr>
          <w:ilvl w:val="0"/>
          <w:numId w:val="22"/>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(2) </w:t>
      </w:r>
      <w:r w:rsidRPr="00AF2286">
        <w:rPr>
          <w:rFonts w:asciiTheme="majorBidi" w:eastAsia="Times New Roman" w:hAnsiTheme="majorBidi" w:cstheme="majorBidi"/>
          <w:b/>
          <w:bCs/>
          <w:sz w:val="28"/>
          <w:szCs w:val="28"/>
          <w:rtl/>
        </w:rPr>
        <w:t>مرحلة الشيء</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941"/>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وفيها نستخدم الأشياء المجسمة الكبيرة في البداية ثم نقلل الحجم حتى نستخدم مجسمات صغر.</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1:</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تعليم أجزاء الجسم </w:t>
      </w:r>
      <w:proofErr w:type="gramStart"/>
      <w:r w:rsidRPr="00AF2286">
        <w:rPr>
          <w:rFonts w:asciiTheme="majorBidi" w:eastAsia="Times New Roman" w:hAnsiTheme="majorBidi" w:cstheme="majorBidi"/>
          <w:sz w:val="28"/>
          <w:szCs w:val="28"/>
          <w:rtl/>
        </w:rPr>
        <w:t>( تستخدم</w:t>
      </w:r>
      <w:proofErr w:type="gramEnd"/>
      <w:r w:rsidRPr="00AF2286">
        <w:rPr>
          <w:rFonts w:asciiTheme="majorBidi" w:eastAsia="Times New Roman" w:hAnsiTheme="majorBidi" w:cstheme="majorBidi"/>
          <w:sz w:val="28"/>
          <w:szCs w:val="28"/>
          <w:rtl/>
        </w:rPr>
        <w:t xml:space="preserve"> العروسة في معرفة أجزاء الجسم ).</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2:</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تـعليم مهارة فوق </w:t>
      </w:r>
      <w:proofErr w:type="gramStart"/>
      <w:r w:rsidRPr="00AF2286">
        <w:rPr>
          <w:rFonts w:asciiTheme="majorBidi" w:eastAsia="Times New Roman" w:hAnsiTheme="majorBidi" w:cstheme="majorBidi"/>
          <w:sz w:val="28"/>
          <w:szCs w:val="28"/>
          <w:rtl/>
        </w:rPr>
        <w:t>( نعطي</w:t>
      </w:r>
      <w:proofErr w:type="gramEnd"/>
      <w:r w:rsidRPr="00AF2286">
        <w:rPr>
          <w:rFonts w:asciiTheme="majorBidi" w:eastAsia="Times New Roman" w:hAnsiTheme="majorBidi" w:cstheme="majorBidi"/>
          <w:sz w:val="28"/>
          <w:szCs w:val="28"/>
          <w:rtl/>
        </w:rPr>
        <w:t xml:space="preserve"> الطفل بعض الألعاب التي يضعها فوق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proofErr w:type="gramStart"/>
      <w:r w:rsidRPr="00AF2286">
        <w:rPr>
          <w:rFonts w:asciiTheme="majorBidi" w:eastAsia="Times New Roman" w:hAnsiTheme="majorBidi" w:cstheme="majorBidi"/>
          <w:sz w:val="28"/>
          <w:szCs w:val="28"/>
          <w:rtl/>
        </w:rPr>
        <w:t>الطاولة )</w:t>
      </w:r>
      <w:proofErr w:type="gramEnd"/>
      <w:r w:rsidRPr="00AF2286">
        <w:rPr>
          <w:rFonts w:asciiTheme="majorBidi" w:eastAsia="Times New Roman" w:hAnsiTheme="majorBidi" w:cstheme="majorBidi"/>
          <w:sz w:val="28"/>
          <w:szCs w:val="28"/>
          <w:rtl/>
        </w:rPr>
        <w:t>.</w:t>
      </w:r>
    </w:p>
    <w:p w:rsidR="00AF2286" w:rsidRPr="00AF2286" w:rsidRDefault="00AF2286" w:rsidP="00AF2286">
      <w:pPr>
        <w:numPr>
          <w:ilvl w:val="0"/>
          <w:numId w:val="23"/>
        </w:numPr>
        <w:spacing w:before="100" w:beforeAutospacing="1" w:after="100" w:afterAutospacing="1" w:line="240" w:lineRule="auto"/>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Pr>
        <w:t xml:space="preserve">(3) </w:t>
      </w:r>
      <w:r w:rsidRPr="00AF2286">
        <w:rPr>
          <w:rFonts w:asciiTheme="majorBidi" w:eastAsia="Times New Roman" w:hAnsiTheme="majorBidi" w:cstheme="majorBidi"/>
          <w:b/>
          <w:bCs/>
          <w:sz w:val="28"/>
          <w:szCs w:val="28"/>
          <w:rtl/>
        </w:rPr>
        <w:t>مرحلة الرمز</w:t>
      </w:r>
      <w:r w:rsidRPr="00AF2286">
        <w:rPr>
          <w:rFonts w:asciiTheme="majorBidi" w:eastAsia="Times New Roman" w:hAnsiTheme="majorBidi" w:cstheme="majorBidi"/>
          <w:b/>
          <w:bCs/>
          <w:sz w:val="28"/>
          <w:szCs w:val="28"/>
        </w:rPr>
        <w:t>:</w:t>
      </w:r>
    </w:p>
    <w:p w:rsidR="00AF2286" w:rsidRPr="00AF2286" w:rsidRDefault="00AF2286" w:rsidP="00AF2286">
      <w:pPr>
        <w:spacing w:before="100" w:beforeAutospacing="1" w:after="100" w:afterAutospacing="1" w:line="240" w:lineRule="auto"/>
        <w:ind w:left="941"/>
        <w:rPr>
          <w:rFonts w:asciiTheme="majorBidi" w:eastAsia="Times New Roman" w:hAnsiTheme="majorBidi" w:cstheme="majorBidi"/>
          <w:sz w:val="28"/>
          <w:szCs w:val="28"/>
        </w:rPr>
      </w:pPr>
      <w:r w:rsidRPr="00AF2286">
        <w:rPr>
          <w:rFonts w:asciiTheme="majorBidi" w:eastAsia="Times New Roman" w:hAnsiTheme="majorBidi" w:cstheme="majorBidi"/>
          <w:sz w:val="28"/>
          <w:szCs w:val="28"/>
          <w:rtl/>
        </w:rPr>
        <w:t>وهي المرحلة الأكثر صعوبة ولا ننتقل إليها إلا بعد أن تتأكد أن الطفل قد تعرف على المهارة جيداً على نفسه ثم على الأشياء وهنا ننتقل إلى المرحلة الثالثة وهي على الورقة والقلم.</w:t>
      </w:r>
    </w:p>
    <w:p w:rsidR="00AF2286" w:rsidRPr="00AF2286" w:rsidRDefault="00AF2286" w:rsidP="00AF2286">
      <w:pPr>
        <w:spacing w:before="100" w:beforeAutospacing="1" w:after="100" w:afterAutospacing="1" w:line="240" w:lineRule="auto"/>
        <w:ind w:left="360"/>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1:</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تعليم أجزاء الجسم </w:t>
      </w:r>
      <w:proofErr w:type="gramStart"/>
      <w:r w:rsidRPr="00AF2286">
        <w:rPr>
          <w:rFonts w:asciiTheme="majorBidi" w:eastAsia="Times New Roman" w:hAnsiTheme="majorBidi" w:cstheme="majorBidi"/>
          <w:sz w:val="28"/>
          <w:szCs w:val="28"/>
          <w:rtl/>
        </w:rPr>
        <w:t>( نطلب</w:t>
      </w:r>
      <w:proofErr w:type="gramEnd"/>
      <w:r w:rsidRPr="00AF2286">
        <w:rPr>
          <w:rFonts w:asciiTheme="majorBidi" w:eastAsia="Times New Roman" w:hAnsiTheme="majorBidi" w:cstheme="majorBidi"/>
          <w:sz w:val="28"/>
          <w:szCs w:val="28"/>
          <w:rtl/>
        </w:rPr>
        <w:t xml:space="preserve"> من الطفل يلون أجزاء محددة من الجسم على الصورة - أو  يشير - أو يلصق ).</w:t>
      </w:r>
    </w:p>
    <w:p w:rsidR="00AF2286" w:rsidRPr="00AF2286" w:rsidRDefault="00AF2286" w:rsidP="00AF2286">
      <w:pPr>
        <w:spacing w:before="100" w:beforeAutospacing="1" w:after="100" w:afterAutospacing="1" w:line="240" w:lineRule="auto"/>
        <w:ind w:left="357"/>
        <w:rPr>
          <w:rFonts w:asciiTheme="majorBidi" w:eastAsia="Times New Roman" w:hAnsiTheme="majorBidi" w:cstheme="majorBidi"/>
          <w:sz w:val="28"/>
          <w:szCs w:val="28"/>
          <w:rtl/>
        </w:rPr>
      </w:pPr>
      <w:r w:rsidRPr="00AF2286">
        <w:rPr>
          <w:rFonts w:asciiTheme="majorBidi" w:eastAsia="Times New Roman" w:hAnsiTheme="majorBidi" w:cstheme="majorBidi"/>
          <w:b/>
          <w:bCs/>
          <w:sz w:val="28"/>
          <w:szCs w:val="28"/>
          <w:rtl/>
        </w:rPr>
        <w:t>مثال 2:</w:t>
      </w:r>
      <w:r w:rsidRPr="00AF2286">
        <w:rPr>
          <w:rFonts w:asciiTheme="majorBidi" w:eastAsia="Times New Roman" w:hAnsiTheme="majorBidi" w:cstheme="majorBidi"/>
          <w:sz w:val="28"/>
          <w:szCs w:val="28"/>
          <w:rtl/>
        </w:rPr>
        <w:t xml:space="preserve">  </w:t>
      </w:r>
    </w:p>
    <w:p w:rsidR="00AF2286" w:rsidRPr="00AF2286" w:rsidRDefault="00AF2286" w:rsidP="00AF2286">
      <w:pPr>
        <w:spacing w:before="100" w:beforeAutospacing="1" w:after="100" w:afterAutospacing="1" w:line="240" w:lineRule="auto"/>
        <w:ind w:left="1124"/>
        <w:rPr>
          <w:rFonts w:asciiTheme="majorBidi" w:eastAsia="Times New Roman" w:hAnsiTheme="majorBidi" w:cstheme="majorBidi"/>
          <w:sz w:val="28"/>
          <w:szCs w:val="28"/>
          <w:rtl/>
        </w:rPr>
      </w:pPr>
      <w:r w:rsidRPr="00AF2286">
        <w:rPr>
          <w:rFonts w:asciiTheme="majorBidi" w:eastAsia="Times New Roman" w:hAnsiTheme="majorBidi" w:cstheme="majorBidi"/>
          <w:sz w:val="28"/>
          <w:szCs w:val="28"/>
          <w:rtl/>
        </w:rPr>
        <w:t xml:space="preserve">تعليم مهارة فوق </w:t>
      </w:r>
      <w:proofErr w:type="gramStart"/>
      <w:r w:rsidRPr="00AF2286">
        <w:rPr>
          <w:rFonts w:asciiTheme="majorBidi" w:eastAsia="Times New Roman" w:hAnsiTheme="majorBidi" w:cstheme="majorBidi"/>
          <w:sz w:val="28"/>
          <w:szCs w:val="28"/>
          <w:rtl/>
        </w:rPr>
        <w:t>( نطلب</w:t>
      </w:r>
      <w:proofErr w:type="gramEnd"/>
      <w:r w:rsidRPr="00AF2286">
        <w:rPr>
          <w:rFonts w:asciiTheme="majorBidi" w:eastAsia="Times New Roman" w:hAnsiTheme="majorBidi" w:cstheme="majorBidi"/>
          <w:sz w:val="28"/>
          <w:szCs w:val="28"/>
          <w:rtl/>
        </w:rPr>
        <w:t xml:space="preserve"> منه تلوين الأشياء الموجودة فوق الطاولة أو الموجودة تحت الطاولة)</w:t>
      </w:r>
    </w:p>
    <w:p w:rsidR="00AF2286" w:rsidRPr="00AF2286" w:rsidRDefault="00AF2286" w:rsidP="00AF2286">
      <w:pPr>
        <w:rPr>
          <w:rFonts w:asciiTheme="majorBidi" w:hAnsiTheme="majorBidi" w:cstheme="majorBidi"/>
          <w:sz w:val="28"/>
          <w:szCs w:val="28"/>
        </w:rPr>
      </w:pPr>
    </w:p>
    <w:sectPr w:rsidR="00AF2286" w:rsidRPr="00AF2286" w:rsidSect="0050282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00876"/>
    <w:multiLevelType w:val="multilevel"/>
    <w:tmpl w:val="7E78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7447B"/>
    <w:multiLevelType w:val="multilevel"/>
    <w:tmpl w:val="B0C02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AC3A0B"/>
    <w:multiLevelType w:val="multilevel"/>
    <w:tmpl w:val="1216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64DF5"/>
    <w:multiLevelType w:val="multilevel"/>
    <w:tmpl w:val="FD728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E647F8"/>
    <w:multiLevelType w:val="multilevel"/>
    <w:tmpl w:val="8D70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E755D9"/>
    <w:multiLevelType w:val="multilevel"/>
    <w:tmpl w:val="593C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461809"/>
    <w:multiLevelType w:val="multilevel"/>
    <w:tmpl w:val="AD0A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FF7BB0"/>
    <w:multiLevelType w:val="multilevel"/>
    <w:tmpl w:val="C1F2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163D11"/>
    <w:multiLevelType w:val="multilevel"/>
    <w:tmpl w:val="D546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B418B"/>
    <w:multiLevelType w:val="multilevel"/>
    <w:tmpl w:val="896A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B31CF7"/>
    <w:multiLevelType w:val="multilevel"/>
    <w:tmpl w:val="DB24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CD4E1B"/>
    <w:multiLevelType w:val="multilevel"/>
    <w:tmpl w:val="3974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AF61C4"/>
    <w:multiLevelType w:val="multilevel"/>
    <w:tmpl w:val="D2E0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F06DC8"/>
    <w:multiLevelType w:val="multilevel"/>
    <w:tmpl w:val="ABBC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FE3F85"/>
    <w:multiLevelType w:val="multilevel"/>
    <w:tmpl w:val="42B8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F975C4"/>
    <w:multiLevelType w:val="multilevel"/>
    <w:tmpl w:val="72AE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9D099F"/>
    <w:multiLevelType w:val="multilevel"/>
    <w:tmpl w:val="8458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36356A"/>
    <w:multiLevelType w:val="multilevel"/>
    <w:tmpl w:val="A148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21A73"/>
    <w:multiLevelType w:val="multilevel"/>
    <w:tmpl w:val="EC0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FF5172"/>
    <w:multiLevelType w:val="multilevel"/>
    <w:tmpl w:val="7DDC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4328DE"/>
    <w:multiLevelType w:val="multilevel"/>
    <w:tmpl w:val="F32EE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4E0FF0"/>
    <w:multiLevelType w:val="multilevel"/>
    <w:tmpl w:val="15907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E365AE"/>
    <w:multiLevelType w:val="multilevel"/>
    <w:tmpl w:val="41E8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
  </w:num>
  <w:num w:numId="3">
    <w:abstractNumId w:val="0"/>
  </w:num>
  <w:num w:numId="4">
    <w:abstractNumId w:val="7"/>
  </w:num>
  <w:num w:numId="5">
    <w:abstractNumId w:val="3"/>
  </w:num>
  <w:num w:numId="6">
    <w:abstractNumId w:val="22"/>
  </w:num>
  <w:num w:numId="7">
    <w:abstractNumId w:val="5"/>
  </w:num>
  <w:num w:numId="8">
    <w:abstractNumId w:val="21"/>
  </w:num>
  <w:num w:numId="9">
    <w:abstractNumId w:val="15"/>
  </w:num>
  <w:num w:numId="10">
    <w:abstractNumId w:val="13"/>
  </w:num>
  <w:num w:numId="11">
    <w:abstractNumId w:val="2"/>
  </w:num>
  <w:num w:numId="12">
    <w:abstractNumId w:val="11"/>
  </w:num>
  <w:num w:numId="13">
    <w:abstractNumId w:val="17"/>
  </w:num>
  <w:num w:numId="14">
    <w:abstractNumId w:val="16"/>
  </w:num>
  <w:num w:numId="15">
    <w:abstractNumId w:val="9"/>
  </w:num>
  <w:num w:numId="16">
    <w:abstractNumId w:val="10"/>
  </w:num>
  <w:num w:numId="17">
    <w:abstractNumId w:val="8"/>
  </w:num>
  <w:num w:numId="18">
    <w:abstractNumId w:val="12"/>
  </w:num>
  <w:num w:numId="19">
    <w:abstractNumId w:val="6"/>
  </w:num>
  <w:num w:numId="20">
    <w:abstractNumId w:val="18"/>
  </w:num>
  <w:num w:numId="21">
    <w:abstractNumId w:val="14"/>
  </w:num>
  <w:num w:numId="22">
    <w:abstractNumId w:val="2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509"/>
    <w:rsid w:val="00005F6F"/>
    <w:rsid w:val="00006A62"/>
    <w:rsid w:val="00006DAD"/>
    <w:rsid w:val="00006F3C"/>
    <w:rsid w:val="000144BA"/>
    <w:rsid w:val="00015DCE"/>
    <w:rsid w:val="00022C73"/>
    <w:rsid w:val="00024D78"/>
    <w:rsid w:val="0002510C"/>
    <w:rsid w:val="000275E9"/>
    <w:rsid w:val="00027F4D"/>
    <w:rsid w:val="0003304E"/>
    <w:rsid w:val="0004013C"/>
    <w:rsid w:val="00044CF4"/>
    <w:rsid w:val="00047253"/>
    <w:rsid w:val="00051A72"/>
    <w:rsid w:val="00052BAC"/>
    <w:rsid w:val="000560DC"/>
    <w:rsid w:val="00061619"/>
    <w:rsid w:val="00062F30"/>
    <w:rsid w:val="0006471A"/>
    <w:rsid w:val="0007118D"/>
    <w:rsid w:val="00071818"/>
    <w:rsid w:val="000726F8"/>
    <w:rsid w:val="00087721"/>
    <w:rsid w:val="0009052C"/>
    <w:rsid w:val="00097C3A"/>
    <w:rsid w:val="00097E09"/>
    <w:rsid w:val="000A5729"/>
    <w:rsid w:val="000A5D12"/>
    <w:rsid w:val="000A6EC4"/>
    <w:rsid w:val="000A7338"/>
    <w:rsid w:val="000A7A42"/>
    <w:rsid w:val="000C37EF"/>
    <w:rsid w:val="000D3B38"/>
    <w:rsid w:val="000D3D90"/>
    <w:rsid w:val="000D78DA"/>
    <w:rsid w:val="000E0647"/>
    <w:rsid w:val="000E4F88"/>
    <w:rsid w:val="000E5871"/>
    <w:rsid w:val="000E5EEE"/>
    <w:rsid w:val="000F1E19"/>
    <w:rsid w:val="000F3F1D"/>
    <w:rsid w:val="000F5E7B"/>
    <w:rsid w:val="000F6C75"/>
    <w:rsid w:val="00102E19"/>
    <w:rsid w:val="0010339A"/>
    <w:rsid w:val="001124B9"/>
    <w:rsid w:val="001127B1"/>
    <w:rsid w:val="00114989"/>
    <w:rsid w:val="00114D6A"/>
    <w:rsid w:val="00114FE5"/>
    <w:rsid w:val="0011771F"/>
    <w:rsid w:val="00125B43"/>
    <w:rsid w:val="00126B5D"/>
    <w:rsid w:val="00127A74"/>
    <w:rsid w:val="00130E8C"/>
    <w:rsid w:val="00131F2F"/>
    <w:rsid w:val="00136EDA"/>
    <w:rsid w:val="00140B57"/>
    <w:rsid w:val="00141986"/>
    <w:rsid w:val="00155DC7"/>
    <w:rsid w:val="00161132"/>
    <w:rsid w:val="0016318A"/>
    <w:rsid w:val="00165FB7"/>
    <w:rsid w:val="00166119"/>
    <w:rsid w:val="00166E7A"/>
    <w:rsid w:val="00171185"/>
    <w:rsid w:val="0017228E"/>
    <w:rsid w:val="00173F1E"/>
    <w:rsid w:val="0017593E"/>
    <w:rsid w:val="00183B48"/>
    <w:rsid w:val="001852C9"/>
    <w:rsid w:val="00192F87"/>
    <w:rsid w:val="001931D0"/>
    <w:rsid w:val="00193DE4"/>
    <w:rsid w:val="00194426"/>
    <w:rsid w:val="001948EB"/>
    <w:rsid w:val="00195930"/>
    <w:rsid w:val="00197303"/>
    <w:rsid w:val="001B16C0"/>
    <w:rsid w:val="001B2931"/>
    <w:rsid w:val="001B6BE1"/>
    <w:rsid w:val="001C0279"/>
    <w:rsid w:val="001C04ED"/>
    <w:rsid w:val="001C1DE1"/>
    <w:rsid w:val="001C4194"/>
    <w:rsid w:val="001C61BD"/>
    <w:rsid w:val="001D48B6"/>
    <w:rsid w:val="001D53AE"/>
    <w:rsid w:val="001E109D"/>
    <w:rsid w:val="001E3900"/>
    <w:rsid w:val="001E5AA8"/>
    <w:rsid w:val="001E772D"/>
    <w:rsid w:val="001E7C0D"/>
    <w:rsid w:val="001E7E4F"/>
    <w:rsid w:val="001F3C0D"/>
    <w:rsid w:val="0020037E"/>
    <w:rsid w:val="00205A5D"/>
    <w:rsid w:val="00205B42"/>
    <w:rsid w:val="00205EA9"/>
    <w:rsid w:val="00206D8D"/>
    <w:rsid w:val="0020798E"/>
    <w:rsid w:val="00214D1F"/>
    <w:rsid w:val="002158B5"/>
    <w:rsid w:val="00221687"/>
    <w:rsid w:val="002258F5"/>
    <w:rsid w:val="00232287"/>
    <w:rsid w:val="00234B0D"/>
    <w:rsid w:val="002379AE"/>
    <w:rsid w:val="0024021B"/>
    <w:rsid w:val="002404E9"/>
    <w:rsid w:val="00240AE3"/>
    <w:rsid w:val="00241C8C"/>
    <w:rsid w:val="00251DD8"/>
    <w:rsid w:val="00255546"/>
    <w:rsid w:val="00255A41"/>
    <w:rsid w:val="00257530"/>
    <w:rsid w:val="00267FCA"/>
    <w:rsid w:val="00272502"/>
    <w:rsid w:val="00275C09"/>
    <w:rsid w:val="002777BD"/>
    <w:rsid w:val="00291900"/>
    <w:rsid w:val="00294EB0"/>
    <w:rsid w:val="0029517C"/>
    <w:rsid w:val="002A0089"/>
    <w:rsid w:val="002A38E2"/>
    <w:rsid w:val="002B0E00"/>
    <w:rsid w:val="002B4763"/>
    <w:rsid w:val="002C3DC4"/>
    <w:rsid w:val="002D1954"/>
    <w:rsid w:val="002D4612"/>
    <w:rsid w:val="002E0C4C"/>
    <w:rsid w:val="002E72E2"/>
    <w:rsid w:val="002F4A3E"/>
    <w:rsid w:val="00302B08"/>
    <w:rsid w:val="00305347"/>
    <w:rsid w:val="0031171B"/>
    <w:rsid w:val="00317DE2"/>
    <w:rsid w:val="00322422"/>
    <w:rsid w:val="003316A5"/>
    <w:rsid w:val="00361035"/>
    <w:rsid w:val="003754CC"/>
    <w:rsid w:val="0037597C"/>
    <w:rsid w:val="00376674"/>
    <w:rsid w:val="00377603"/>
    <w:rsid w:val="00380AAE"/>
    <w:rsid w:val="00381380"/>
    <w:rsid w:val="003860B8"/>
    <w:rsid w:val="00386AF6"/>
    <w:rsid w:val="00391974"/>
    <w:rsid w:val="00392160"/>
    <w:rsid w:val="00393D94"/>
    <w:rsid w:val="00395805"/>
    <w:rsid w:val="0039768B"/>
    <w:rsid w:val="003A127B"/>
    <w:rsid w:val="003A50E6"/>
    <w:rsid w:val="003D5FB5"/>
    <w:rsid w:val="003E70B9"/>
    <w:rsid w:val="003F34CB"/>
    <w:rsid w:val="003F7D22"/>
    <w:rsid w:val="00401A0A"/>
    <w:rsid w:val="00416FFF"/>
    <w:rsid w:val="00417347"/>
    <w:rsid w:val="004212FC"/>
    <w:rsid w:val="004220CB"/>
    <w:rsid w:val="00422A75"/>
    <w:rsid w:val="00423BAA"/>
    <w:rsid w:val="00434920"/>
    <w:rsid w:val="00435D9C"/>
    <w:rsid w:val="0043649E"/>
    <w:rsid w:val="00437473"/>
    <w:rsid w:val="004407D4"/>
    <w:rsid w:val="0044111A"/>
    <w:rsid w:val="00441F47"/>
    <w:rsid w:val="004467A4"/>
    <w:rsid w:val="00460B21"/>
    <w:rsid w:val="00460DCF"/>
    <w:rsid w:val="00464935"/>
    <w:rsid w:val="00464D5A"/>
    <w:rsid w:val="00465396"/>
    <w:rsid w:val="00483E3A"/>
    <w:rsid w:val="004A0027"/>
    <w:rsid w:val="004A7A05"/>
    <w:rsid w:val="004A7CAF"/>
    <w:rsid w:val="004B3C24"/>
    <w:rsid w:val="004B4B14"/>
    <w:rsid w:val="004B6077"/>
    <w:rsid w:val="004B65E4"/>
    <w:rsid w:val="004B6D21"/>
    <w:rsid w:val="004C0531"/>
    <w:rsid w:val="004C6608"/>
    <w:rsid w:val="004D5710"/>
    <w:rsid w:val="004E10C2"/>
    <w:rsid w:val="004E324E"/>
    <w:rsid w:val="004E5E30"/>
    <w:rsid w:val="004E604A"/>
    <w:rsid w:val="004E618E"/>
    <w:rsid w:val="004F2DCC"/>
    <w:rsid w:val="004F43F1"/>
    <w:rsid w:val="00502826"/>
    <w:rsid w:val="00503FF0"/>
    <w:rsid w:val="00512AF5"/>
    <w:rsid w:val="00513106"/>
    <w:rsid w:val="00513E7F"/>
    <w:rsid w:val="00515503"/>
    <w:rsid w:val="00525B75"/>
    <w:rsid w:val="00530F5B"/>
    <w:rsid w:val="005326BA"/>
    <w:rsid w:val="00532A54"/>
    <w:rsid w:val="00535BC4"/>
    <w:rsid w:val="00545459"/>
    <w:rsid w:val="00550239"/>
    <w:rsid w:val="00550703"/>
    <w:rsid w:val="0055178F"/>
    <w:rsid w:val="0055224C"/>
    <w:rsid w:val="00553007"/>
    <w:rsid w:val="00553EAB"/>
    <w:rsid w:val="0055416B"/>
    <w:rsid w:val="00554424"/>
    <w:rsid w:val="00554BF1"/>
    <w:rsid w:val="0056040B"/>
    <w:rsid w:val="005610E6"/>
    <w:rsid w:val="00561496"/>
    <w:rsid w:val="005617D0"/>
    <w:rsid w:val="0058180C"/>
    <w:rsid w:val="00581877"/>
    <w:rsid w:val="00583F83"/>
    <w:rsid w:val="00587338"/>
    <w:rsid w:val="0058776D"/>
    <w:rsid w:val="0059263E"/>
    <w:rsid w:val="005A00B5"/>
    <w:rsid w:val="005A21F7"/>
    <w:rsid w:val="005A5BE2"/>
    <w:rsid w:val="005A7E6C"/>
    <w:rsid w:val="005B5475"/>
    <w:rsid w:val="005C110D"/>
    <w:rsid w:val="005C3AFB"/>
    <w:rsid w:val="005C752E"/>
    <w:rsid w:val="005D08E3"/>
    <w:rsid w:val="005D5B25"/>
    <w:rsid w:val="005D699D"/>
    <w:rsid w:val="00611390"/>
    <w:rsid w:val="00611553"/>
    <w:rsid w:val="006238CE"/>
    <w:rsid w:val="0062542A"/>
    <w:rsid w:val="006258E9"/>
    <w:rsid w:val="006312F6"/>
    <w:rsid w:val="00632987"/>
    <w:rsid w:val="006329CD"/>
    <w:rsid w:val="00646350"/>
    <w:rsid w:val="00646992"/>
    <w:rsid w:val="00651507"/>
    <w:rsid w:val="00657DCC"/>
    <w:rsid w:val="0067424B"/>
    <w:rsid w:val="00676FA0"/>
    <w:rsid w:val="00685A34"/>
    <w:rsid w:val="0069036A"/>
    <w:rsid w:val="0069284E"/>
    <w:rsid w:val="00693B08"/>
    <w:rsid w:val="00697B00"/>
    <w:rsid w:val="006A07B8"/>
    <w:rsid w:val="006A0AB6"/>
    <w:rsid w:val="006A250A"/>
    <w:rsid w:val="006A2B07"/>
    <w:rsid w:val="006B17B2"/>
    <w:rsid w:val="006B412D"/>
    <w:rsid w:val="006B68F7"/>
    <w:rsid w:val="006C6B18"/>
    <w:rsid w:val="006E1F5A"/>
    <w:rsid w:val="006E2406"/>
    <w:rsid w:val="006E3BB2"/>
    <w:rsid w:val="006E7445"/>
    <w:rsid w:val="006F266B"/>
    <w:rsid w:val="006F360D"/>
    <w:rsid w:val="006F5CE1"/>
    <w:rsid w:val="006F6DAE"/>
    <w:rsid w:val="00706E22"/>
    <w:rsid w:val="00713794"/>
    <w:rsid w:val="00713856"/>
    <w:rsid w:val="00721538"/>
    <w:rsid w:val="00727BE7"/>
    <w:rsid w:val="007310E3"/>
    <w:rsid w:val="00735AC2"/>
    <w:rsid w:val="0073689E"/>
    <w:rsid w:val="007400CE"/>
    <w:rsid w:val="0074286F"/>
    <w:rsid w:val="00747B8B"/>
    <w:rsid w:val="0075240F"/>
    <w:rsid w:val="007562C4"/>
    <w:rsid w:val="007604A8"/>
    <w:rsid w:val="00764316"/>
    <w:rsid w:val="0076505D"/>
    <w:rsid w:val="0077104B"/>
    <w:rsid w:val="00773A8C"/>
    <w:rsid w:val="00773F8E"/>
    <w:rsid w:val="007829EE"/>
    <w:rsid w:val="00783640"/>
    <w:rsid w:val="00787042"/>
    <w:rsid w:val="00795409"/>
    <w:rsid w:val="00797374"/>
    <w:rsid w:val="007B3B22"/>
    <w:rsid w:val="007C3EAB"/>
    <w:rsid w:val="007D1910"/>
    <w:rsid w:val="007D37A8"/>
    <w:rsid w:val="007D51BF"/>
    <w:rsid w:val="007E7DC3"/>
    <w:rsid w:val="007F1F0E"/>
    <w:rsid w:val="007F5770"/>
    <w:rsid w:val="007F5DC9"/>
    <w:rsid w:val="007F681C"/>
    <w:rsid w:val="007F6A96"/>
    <w:rsid w:val="008007C8"/>
    <w:rsid w:val="008030C7"/>
    <w:rsid w:val="00841931"/>
    <w:rsid w:val="0084243B"/>
    <w:rsid w:val="0084484F"/>
    <w:rsid w:val="008457C6"/>
    <w:rsid w:val="00851C6F"/>
    <w:rsid w:val="00854550"/>
    <w:rsid w:val="00854EA3"/>
    <w:rsid w:val="00861BA5"/>
    <w:rsid w:val="00863764"/>
    <w:rsid w:val="00864CB7"/>
    <w:rsid w:val="00865966"/>
    <w:rsid w:val="0086792F"/>
    <w:rsid w:val="00870C09"/>
    <w:rsid w:val="00876E58"/>
    <w:rsid w:val="00877D76"/>
    <w:rsid w:val="00880EA1"/>
    <w:rsid w:val="00884E00"/>
    <w:rsid w:val="0088544E"/>
    <w:rsid w:val="008924AA"/>
    <w:rsid w:val="00892D72"/>
    <w:rsid w:val="0089511B"/>
    <w:rsid w:val="00897B55"/>
    <w:rsid w:val="00897B9A"/>
    <w:rsid w:val="008A19AC"/>
    <w:rsid w:val="008A5069"/>
    <w:rsid w:val="008A643E"/>
    <w:rsid w:val="008B0818"/>
    <w:rsid w:val="008B15F4"/>
    <w:rsid w:val="008B42C2"/>
    <w:rsid w:val="008C70E0"/>
    <w:rsid w:val="008D14EF"/>
    <w:rsid w:val="008D4D19"/>
    <w:rsid w:val="008D53F8"/>
    <w:rsid w:val="008E552B"/>
    <w:rsid w:val="008F23A5"/>
    <w:rsid w:val="008F453A"/>
    <w:rsid w:val="008F5FCA"/>
    <w:rsid w:val="00902FE7"/>
    <w:rsid w:val="00907E77"/>
    <w:rsid w:val="009125F3"/>
    <w:rsid w:val="009153FA"/>
    <w:rsid w:val="00915DD8"/>
    <w:rsid w:val="00917F26"/>
    <w:rsid w:val="00923B80"/>
    <w:rsid w:val="00927F44"/>
    <w:rsid w:val="009318E1"/>
    <w:rsid w:val="00934599"/>
    <w:rsid w:val="00937236"/>
    <w:rsid w:val="0094032A"/>
    <w:rsid w:val="00941D8B"/>
    <w:rsid w:val="009431D6"/>
    <w:rsid w:val="009477DD"/>
    <w:rsid w:val="00950E24"/>
    <w:rsid w:val="00957E03"/>
    <w:rsid w:val="00965388"/>
    <w:rsid w:val="009668D3"/>
    <w:rsid w:val="009676B8"/>
    <w:rsid w:val="0096791E"/>
    <w:rsid w:val="00973C5D"/>
    <w:rsid w:val="009742ED"/>
    <w:rsid w:val="00977E7F"/>
    <w:rsid w:val="00984734"/>
    <w:rsid w:val="00997AB8"/>
    <w:rsid w:val="009A1596"/>
    <w:rsid w:val="009A36D0"/>
    <w:rsid w:val="009B27E3"/>
    <w:rsid w:val="009B3962"/>
    <w:rsid w:val="009B4246"/>
    <w:rsid w:val="009B744C"/>
    <w:rsid w:val="009C1747"/>
    <w:rsid w:val="009C21DF"/>
    <w:rsid w:val="009C5C02"/>
    <w:rsid w:val="009D1898"/>
    <w:rsid w:val="009D1DC0"/>
    <w:rsid w:val="009D5B13"/>
    <w:rsid w:val="009E2F9D"/>
    <w:rsid w:val="009E4F8D"/>
    <w:rsid w:val="009E5305"/>
    <w:rsid w:val="009F38CB"/>
    <w:rsid w:val="009F4CC9"/>
    <w:rsid w:val="00A0597A"/>
    <w:rsid w:val="00A07A35"/>
    <w:rsid w:val="00A142F1"/>
    <w:rsid w:val="00A14AC0"/>
    <w:rsid w:val="00A245A9"/>
    <w:rsid w:val="00A25C9A"/>
    <w:rsid w:val="00A34509"/>
    <w:rsid w:val="00A377EF"/>
    <w:rsid w:val="00A37D55"/>
    <w:rsid w:val="00A4218B"/>
    <w:rsid w:val="00A44EE3"/>
    <w:rsid w:val="00A45FBD"/>
    <w:rsid w:val="00A46EBC"/>
    <w:rsid w:val="00A47084"/>
    <w:rsid w:val="00A557A0"/>
    <w:rsid w:val="00A57677"/>
    <w:rsid w:val="00A621C7"/>
    <w:rsid w:val="00A648C4"/>
    <w:rsid w:val="00A65B48"/>
    <w:rsid w:val="00A676F0"/>
    <w:rsid w:val="00A67B30"/>
    <w:rsid w:val="00A70A7F"/>
    <w:rsid w:val="00A76D72"/>
    <w:rsid w:val="00A77C4C"/>
    <w:rsid w:val="00A8233E"/>
    <w:rsid w:val="00A82C90"/>
    <w:rsid w:val="00A8321F"/>
    <w:rsid w:val="00A83F5D"/>
    <w:rsid w:val="00A916F7"/>
    <w:rsid w:val="00A92191"/>
    <w:rsid w:val="00AA0CCA"/>
    <w:rsid w:val="00AA5BDA"/>
    <w:rsid w:val="00AB0280"/>
    <w:rsid w:val="00AB259E"/>
    <w:rsid w:val="00AC1F8B"/>
    <w:rsid w:val="00AC346B"/>
    <w:rsid w:val="00AC59AB"/>
    <w:rsid w:val="00AD4A58"/>
    <w:rsid w:val="00AE05F3"/>
    <w:rsid w:val="00AE41BD"/>
    <w:rsid w:val="00AE44EC"/>
    <w:rsid w:val="00AE4E56"/>
    <w:rsid w:val="00AF2286"/>
    <w:rsid w:val="00AF25D6"/>
    <w:rsid w:val="00AF2FFA"/>
    <w:rsid w:val="00AF38FD"/>
    <w:rsid w:val="00AF67BC"/>
    <w:rsid w:val="00B03F35"/>
    <w:rsid w:val="00B04DBE"/>
    <w:rsid w:val="00B1114B"/>
    <w:rsid w:val="00B17FB3"/>
    <w:rsid w:val="00B21226"/>
    <w:rsid w:val="00B22008"/>
    <w:rsid w:val="00B255DC"/>
    <w:rsid w:val="00B30669"/>
    <w:rsid w:val="00B362C8"/>
    <w:rsid w:val="00B375B3"/>
    <w:rsid w:val="00B378AC"/>
    <w:rsid w:val="00B37F28"/>
    <w:rsid w:val="00B416DE"/>
    <w:rsid w:val="00B52645"/>
    <w:rsid w:val="00B52D65"/>
    <w:rsid w:val="00B540A8"/>
    <w:rsid w:val="00B55B49"/>
    <w:rsid w:val="00B569A5"/>
    <w:rsid w:val="00B57B8E"/>
    <w:rsid w:val="00B64213"/>
    <w:rsid w:val="00B7745E"/>
    <w:rsid w:val="00B8267A"/>
    <w:rsid w:val="00B841D0"/>
    <w:rsid w:val="00B9224A"/>
    <w:rsid w:val="00B95017"/>
    <w:rsid w:val="00B95307"/>
    <w:rsid w:val="00BA7F40"/>
    <w:rsid w:val="00BD3D1D"/>
    <w:rsid w:val="00BE0DD1"/>
    <w:rsid w:val="00BE1F0E"/>
    <w:rsid w:val="00BE27E4"/>
    <w:rsid w:val="00BE4878"/>
    <w:rsid w:val="00BE606D"/>
    <w:rsid w:val="00BF05D3"/>
    <w:rsid w:val="00C00389"/>
    <w:rsid w:val="00C03AFD"/>
    <w:rsid w:val="00C05839"/>
    <w:rsid w:val="00C06486"/>
    <w:rsid w:val="00C07937"/>
    <w:rsid w:val="00C1384F"/>
    <w:rsid w:val="00C1588F"/>
    <w:rsid w:val="00C22FC4"/>
    <w:rsid w:val="00C23432"/>
    <w:rsid w:val="00C30981"/>
    <w:rsid w:val="00C36165"/>
    <w:rsid w:val="00C4256F"/>
    <w:rsid w:val="00C42E10"/>
    <w:rsid w:val="00C45B08"/>
    <w:rsid w:val="00C538D0"/>
    <w:rsid w:val="00C5701D"/>
    <w:rsid w:val="00C57BBA"/>
    <w:rsid w:val="00C65BC6"/>
    <w:rsid w:val="00C70A99"/>
    <w:rsid w:val="00C71418"/>
    <w:rsid w:val="00C7218E"/>
    <w:rsid w:val="00C75687"/>
    <w:rsid w:val="00C762F2"/>
    <w:rsid w:val="00C7649A"/>
    <w:rsid w:val="00C764D5"/>
    <w:rsid w:val="00C83EFD"/>
    <w:rsid w:val="00C9137D"/>
    <w:rsid w:val="00C92D11"/>
    <w:rsid w:val="00C94F09"/>
    <w:rsid w:val="00C95724"/>
    <w:rsid w:val="00CA0C16"/>
    <w:rsid w:val="00CA131F"/>
    <w:rsid w:val="00CA6D96"/>
    <w:rsid w:val="00CB4D4F"/>
    <w:rsid w:val="00CB534C"/>
    <w:rsid w:val="00CB776A"/>
    <w:rsid w:val="00CC3E23"/>
    <w:rsid w:val="00CC5DA9"/>
    <w:rsid w:val="00CC6CBD"/>
    <w:rsid w:val="00CE0F76"/>
    <w:rsid w:val="00CE5588"/>
    <w:rsid w:val="00CE7FCB"/>
    <w:rsid w:val="00D037C8"/>
    <w:rsid w:val="00D10786"/>
    <w:rsid w:val="00D11009"/>
    <w:rsid w:val="00D16A42"/>
    <w:rsid w:val="00D17643"/>
    <w:rsid w:val="00D1767D"/>
    <w:rsid w:val="00D24240"/>
    <w:rsid w:val="00D312A9"/>
    <w:rsid w:val="00D36804"/>
    <w:rsid w:val="00D40D80"/>
    <w:rsid w:val="00D4187B"/>
    <w:rsid w:val="00D47A03"/>
    <w:rsid w:val="00D52ECD"/>
    <w:rsid w:val="00D552D0"/>
    <w:rsid w:val="00D559D6"/>
    <w:rsid w:val="00D56203"/>
    <w:rsid w:val="00D56F0E"/>
    <w:rsid w:val="00D70013"/>
    <w:rsid w:val="00D70CCE"/>
    <w:rsid w:val="00D710D8"/>
    <w:rsid w:val="00D7275E"/>
    <w:rsid w:val="00D73104"/>
    <w:rsid w:val="00D752CA"/>
    <w:rsid w:val="00D77863"/>
    <w:rsid w:val="00D810D1"/>
    <w:rsid w:val="00D82827"/>
    <w:rsid w:val="00D83028"/>
    <w:rsid w:val="00D8609C"/>
    <w:rsid w:val="00D87A6E"/>
    <w:rsid w:val="00D91A8A"/>
    <w:rsid w:val="00D923A6"/>
    <w:rsid w:val="00D97974"/>
    <w:rsid w:val="00DA0988"/>
    <w:rsid w:val="00DA1DE7"/>
    <w:rsid w:val="00DA2DE6"/>
    <w:rsid w:val="00DA7654"/>
    <w:rsid w:val="00DC05ED"/>
    <w:rsid w:val="00DC132E"/>
    <w:rsid w:val="00DC194C"/>
    <w:rsid w:val="00DC5445"/>
    <w:rsid w:val="00DD1247"/>
    <w:rsid w:val="00DE5088"/>
    <w:rsid w:val="00DF38E1"/>
    <w:rsid w:val="00E04F9E"/>
    <w:rsid w:val="00E07EAF"/>
    <w:rsid w:val="00E15DDA"/>
    <w:rsid w:val="00E22BEC"/>
    <w:rsid w:val="00E276C0"/>
    <w:rsid w:val="00E322C4"/>
    <w:rsid w:val="00E40933"/>
    <w:rsid w:val="00E46800"/>
    <w:rsid w:val="00E5080A"/>
    <w:rsid w:val="00E8398F"/>
    <w:rsid w:val="00E84ED9"/>
    <w:rsid w:val="00E85D57"/>
    <w:rsid w:val="00E90BFF"/>
    <w:rsid w:val="00E92688"/>
    <w:rsid w:val="00E926CB"/>
    <w:rsid w:val="00E940E9"/>
    <w:rsid w:val="00E96123"/>
    <w:rsid w:val="00E96E49"/>
    <w:rsid w:val="00EA591F"/>
    <w:rsid w:val="00EA5CC2"/>
    <w:rsid w:val="00EA7BA0"/>
    <w:rsid w:val="00EB31BA"/>
    <w:rsid w:val="00EC2355"/>
    <w:rsid w:val="00ED0836"/>
    <w:rsid w:val="00ED167E"/>
    <w:rsid w:val="00ED4F46"/>
    <w:rsid w:val="00ED6EB4"/>
    <w:rsid w:val="00EE0350"/>
    <w:rsid w:val="00EE391F"/>
    <w:rsid w:val="00EE47CB"/>
    <w:rsid w:val="00EE60FF"/>
    <w:rsid w:val="00EE6471"/>
    <w:rsid w:val="00EF0D8F"/>
    <w:rsid w:val="00EF4DBB"/>
    <w:rsid w:val="00EF51B7"/>
    <w:rsid w:val="00F03C03"/>
    <w:rsid w:val="00F046E1"/>
    <w:rsid w:val="00F05721"/>
    <w:rsid w:val="00F27A65"/>
    <w:rsid w:val="00F308B6"/>
    <w:rsid w:val="00F315C4"/>
    <w:rsid w:val="00F320EE"/>
    <w:rsid w:val="00F3726E"/>
    <w:rsid w:val="00F502CB"/>
    <w:rsid w:val="00F5131E"/>
    <w:rsid w:val="00F56C64"/>
    <w:rsid w:val="00F57482"/>
    <w:rsid w:val="00F63478"/>
    <w:rsid w:val="00F71CCB"/>
    <w:rsid w:val="00F73509"/>
    <w:rsid w:val="00F73D3E"/>
    <w:rsid w:val="00F76F77"/>
    <w:rsid w:val="00F9323D"/>
    <w:rsid w:val="00F97B9C"/>
    <w:rsid w:val="00FA1209"/>
    <w:rsid w:val="00FA2663"/>
    <w:rsid w:val="00FA2E31"/>
    <w:rsid w:val="00FA57F2"/>
    <w:rsid w:val="00FA63DB"/>
    <w:rsid w:val="00FB1447"/>
    <w:rsid w:val="00FB1CDC"/>
    <w:rsid w:val="00FC23D8"/>
    <w:rsid w:val="00FC2C81"/>
    <w:rsid w:val="00FC5179"/>
    <w:rsid w:val="00FC5BA1"/>
    <w:rsid w:val="00FC5D64"/>
    <w:rsid w:val="00FD0642"/>
    <w:rsid w:val="00FD21D8"/>
    <w:rsid w:val="00FD4358"/>
    <w:rsid w:val="00FE006B"/>
    <w:rsid w:val="00FF04C4"/>
    <w:rsid w:val="00FF0EF2"/>
    <w:rsid w:val="00FF2D4C"/>
    <w:rsid w:val="00FF4FF2"/>
    <w:rsid w:val="00FF774D"/>
    <w:rsid w:val="00FF795B"/>
    <w:rsid w:val="00FF7D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439E8-A8CA-4257-9A2A-42B0CE88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4E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350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F22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9814">
      <w:bodyDiv w:val="1"/>
      <w:marLeft w:val="0"/>
      <w:marRight w:val="0"/>
      <w:marTop w:val="0"/>
      <w:marBottom w:val="0"/>
      <w:divBdr>
        <w:top w:val="none" w:sz="0" w:space="0" w:color="auto"/>
        <w:left w:val="none" w:sz="0" w:space="0" w:color="auto"/>
        <w:bottom w:val="none" w:sz="0" w:space="0" w:color="auto"/>
        <w:right w:val="none" w:sz="0" w:space="0" w:color="auto"/>
      </w:divBdr>
    </w:div>
    <w:div w:id="161836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lumMod val="20000"/>
            <a:lumOff val="80000"/>
          </a:schemeClr>
        </a:solidFill>
        <a:ln w="66675" cmpd="dbl">
          <a:solidFill>
            <a:schemeClr val="accent5">
              <a:lumMod val="75000"/>
              <a:alpha val="87000"/>
            </a:schemeClr>
          </a:solidFill>
        </a:ln>
        <a:effectLst>
          <a:outerShdw blurRad="50800" dist="50800" dir="5400000" sx="105000" sy="105000" algn="ctr" rotWithShape="0">
            <a:schemeClr val="accent5">
              <a:lumMod val="75000"/>
            </a:schemeClr>
          </a:outerShdw>
        </a:effectLst>
      </a:spPr>
      <a:bodyPr rot="0" spcFirstLastPara="0" vertOverflow="overflow" horzOverflow="overflow" vert="horz" wrap="square" lIns="91440" tIns="45720" rIns="91440" bIns="45720" numCol="1" spcCol="0" rtlCol="1" fromWordArt="0" anchor="ctr" anchorCtr="0" forceAA="0" compatLnSpc="1">
        <a:prstTxWarp prst="textNoShape">
          <a:avLst/>
        </a:prstTxWarp>
        <a:noAutofit/>
      </a:bodyPr>
      <a:lstStyle/>
      <a:style>
        <a:lnRef idx="2">
          <a:schemeClr val="accent1"/>
        </a:lnRef>
        <a:fillRef idx="1">
          <a:schemeClr val="lt1"/>
        </a:fillRef>
        <a:effectRef idx="0">
          <a:schemeClr val="accent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1978</Words>
  <Characters>11275</Characters>
  <Application>Microsoft Office Word</Application>
  <DocSecurity>0</DocSecurity>
  <Lines>93</Lines>
  <Paragraphs>26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mazin ahmed</dc:creator>
  <cp:keywords/>
  <dc:description/>
  <cp:lastModifiedBy>mazin ahmed</cp:lastModifiedBy>
  <cp:revision>2</cp:revision>
  <dcterms:created xsi:type="dcterms:W3CDTF">2016-02-07T18:03:00Z</dcterms:created>
  <dcterms:modified xsi:type="dcterms:W3CDTF">2016-02-07T18:35:00Z</dcterms:modified>
</cp:coreProperties>
</file>