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C99" w:rsidRDefault="00450575" w:rsidP="00450575">
      <w:pPr>
        <w:jc w:val="center"/>
        <w:rPr>
          <w:rFonts w:ascii="Times New Roman" w:hAnsi="Times New Roman" w:cs="Times New Roman"/>
          <w:b/>
          <w:bCs/>
          <w:sz w:val="28"/>
          <w:szCs w:val="28"/>
          <w:rtl/>
          <w:lang w:bidi="ar-IQ"/>
        </w:rPr>
      </w:pPr>
      <w:r w:rsidRPr="00450575">
        <w:rPr>
          <w:rFonts w:ascii="Times New Roman" w:hAnsi="Times New Roman" w:cs="Times New Roman"/>
          <w:b/>
          <w:bCs/>
          <w:sz w:val="28"/>
          <w:szCs w:val="28"/>
          <w:rtl/>
          <w:lang w:bidi="ar-IQ"/>
        </w:rPr>
        <w:t>الاحياء المجهرية في الفواكه والخضر</w:t>
      </w:r>
    </w:p>
    <w:p w:rsidR="002040CC" w:rsidRDefault="002040CC" w:rsidP="00450575">
      <w:pPr>
        <w:jc w:val="center"/>
        <w:rPr>
          <w:rFonts w:ascii="Times New Roman" w:hAnsi="Times New Roman" w:cs="Times New Roman"/>
          <w:b/>
          <w:bCs/>
          <w:sz w:val="28"/>
          <w:szCs w:val="28"/>
          <w:rtl/>
          <w:lang w:bidi="ar-IQ"/>
        </w:rPr>
      </w:pPr>
    </w:p>
    <w:p w:rsidR="00450575" w:rsidRDefault="00450575" w:rsidP="00450575">
      <w:pPr>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تهاجم المايكروبات المختلفة محاصيل الفواكه والخضر في مراحل تكونها على النبات </w:t>
      </w:r>
      <w:r w:rsidR="009F356A">
        <w:rPr>
          <w:rFonts w:ascii="Times New Roman" w:hAnsi="Times New Roman" w:cs="Times New Roman" w:hint="cs"/>
          <w:sz w:val="28"/>
          <w:szCs w:val="28"/>
          <w:rtl/>
          <w:lang w:bidi="ar-IQ"/>
        </w:rPr>
        <w:t xml:space="preserve"> وفي مراحل الحصاد والخزن والنقل والتسويق.</w:t>
      </w:r>
    </w:p>
    <w:p w:rsidR="009F356A" w:rsidRDefault="009F356A" w:rsidP="0041264C">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ab/>
        <w:t>قبل نضج الثمار وجنيها قد تفتك بها بعض الاعفان والبكتيريا وتسبب تلفا يتناسب مع اجراءات المكافحة المتبعة في الحقل وطرق الزراعة ,كما تحوي الثمار قبل نضجها بعض الاحماض والمواد المثبطة التي تعيق النشاط المايكروبي ويمكن ان تبقى المحتويات الداخلية للثمار سليمة طالما كانت القشرة سليمة لانها تعيق او تمنع دخول الاحياء المجهرية.</w:t>
      </w:r>
    </w:p>
    <w:p w:rsidR="00B10464" w:rsidRDefault="0041264C" w:rsidP="003C6E94">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بعد النضج وجني الثمار ,يتناسب حجم التلف مع فعالية  تداول الثمار منذ القطف وحتى الاستهلاك . فتخدش سطح الثمار او حدوث رضوض على السطح يسبب دخول المايكروبات م</w:t>
      </w:r>
      <w:r w:rsidR="003C6E94">
        <w:rPr>
          <w:rFonts w:ascii="Times New Roman" w:hAnsi="Times New Roman" w:cs="Times New Roman" w:hint="cs"/>
          <w:sz w:val="28"/>
          <w:szCs w:val="28"/>
          <w:rtl/>
          <w:lang w:bidi="ar-IQ"/>
        </w:rPr>
        <w:t>ع</w:t>
      </w:r>
      <w:r>
        <w:rPr>
          <w:rFonts w:ascii="Times New Roman" w:hAnsi="Times New Roman" w:cs="Times New Roman" w:hint="cs"/>
          <w:sz w:val="28"/>
          <w:szCs w:val="28"/>
          <w:rtl/>
          <w:lang w:bidi="ar-IQ"/>
        </w:rPr>
        <w:t xml:space="preserve"> الماء والهواء والتربة والاسمدة الى داخل الثمرة وتنمو هذه الاحياء وتتكاثر </w:t>
      </w:r>
      <w:r w:rsidR="005C660E">
        <w:rPr>
          <w:rFonts w:ascii="Times New Roman" w:hAnsi="Times New Roman" w:cs="Times New Roman" w:hint="cs"/>
          <w:sz w:val="28"/>
          <w:szCs w:val="28"/>
          <w:rtl/>
          <w:lang w:bidi="ar-IQ"/>
        </w:rPr>
        <w:t>بسرعه مسببة تلف الثمار مع العلم ان بعض الاحياء يمكنها النفاذ من الثقوب الطبيعية على سطح الثمرة.</w:t>
      </w:r>
      <w:r w:rsidR="00B10464">
        <w:rPr>
          <w:rFonts w:ascii="Times New Roman" w:hAnsi="Times New Roman" w:cs="Times New Roman" w:hint="cs"/>
          <w:sz w:val="28"/>
          <w:szCs w:val="28"/>
          <w:rtl/>
          <w:lang w:bidi="ar-IQ"/>
        </w:rPr>
        <w:t>كما ان الثمار بعد قطفها تحدث فيها تغيرات في تركيبها الكيميائي بسبب التنفس والنشاط الانزيمي مما يؤدي الى اختزال الحموضة وتحلل بعض المكونات المثبطة لذلك تنشط الاحياء المجهرية .</w:t>
      </w:r>
      <w:r w:rsidR="00200342">
        <w:rPr>
          <w:rFonts w:ascii="Times New Roman" w:hAnsi="Times New Roman" w:cs="Times New Roman" w:hint="cs"/>
          <w:sz w:val="28"/>
          <w:szCs w:val="28"/>
          <w:rtl/>
          <w:lang w:bidi="ar-IQ"/>
        </w:rPr>
        <w:t xml:space="preserve">لذا فمن الضروري حفظ الثمار في درجة حرارة واطئه للابطاء من هذه التغيرات لاطالة فترة صلاحية هذه الثمار </w:t>
      </w:r>
      <w:r w:rsidR="00617F4E">
        <w:rPr>
          <w:rFonts w:ascii="Times New Roman" w:hAnsi="Times New Roman" w:cs="Times New Roman" w:hint="cs"/>
          <w:sz w:val="28"/>
          <w:szCs w:val="28"/>
          <w:rtl/>
          <w:lang w:bidi="ar-IQ"/>
        </w:rPr>
        <w:t>للاستهلاك البشري</w:t>
      </w:r>
      <w:r w:rsidR="00200342">
        <w:rPr>
          <w:rFonts w:ascii="Times New Roman" w:hAnsi="Times New Roman" w:cs="Times New Roman" w:hint="cs"/>
          <w:sz w:val="28"/>
          <w:szCs w:val="28"/>
          <w:rtl/>
          <w:lang w:bidi="ar-IQ"/>
        </w:rPr>
        <w:t>.</w:t>
      </w:r>
    </w:p>
    <w:p w:rsidR="009F356A" w:rsidRDefault="0041264C" w:rsidP="00200342">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 </w:t>
      </w:r>
      <w:r w:rsidR="008F260B">
        <w:rPr>
          <w:rFonts w:ascii="Times New Roman" w:hAnsi="Times New Roman" w:cs="Times New Roman" w:hint="cs"/>
          <w:sz w:val="28"/>
          <w:szCs w:val="28"/>
          <w:rtl/>
          <w:lang w:bidi="ar-IQ"/>
        </w:rPr>
        <w:t>تحدد درجة الحموضة (</w:t>
      </w:r>
      <w:r w:rsidR="008F260B">
        <w:rPr>
          <w:rFonts w:ascii="Times New Roman" w:hAnsi="Times New Roman" w:cs="Times New Roman"/>
          <w:sz w:val="28"/>
          <w:szCs w:val="28"/>
          <w:lang w:bidi="ar-IQ"/>
        </w:rPr>
        <w:t>pH</w:t>
      </w:r>
      <w:r w:rsidR="008F260B">
        <w:rPr>
          <w:rFonts w:ascii="Times New Roman" w:hAnsi="Times New Roman" w:cs="Times New Roman" w:hint="cs"/>
          <w:sz w:val="28"/>
          <w:szCs w:val="28"/>
          <w:rtl/>
          <w:lang w:bidi="ar-IQ"/>
        </w:rPr>
        <w:t>) طبيعة ونوع المايكروبات التي تسبب تلف الخضر والفواكه.ففي الفواكه يتراوح ال</w:t>
      </w:r>
      <w:r w:rsidR="008F260B" w:rsidRPr="008F260B">
        <w:rPr>
          <w:rFonts w:ascii="Times New Roman" w:hAnsi="Times New Roman" w:cs="Times New Roman"/>
          <w:sz w:val="28"/>
          <w:szCs w:val="28"/>
          <w:lang w:bidi="ar-IQ"/>
        </w:rPr>
        <w:t xml:space="preserve"> </w:t>
      </w:r>
      <w:r w:rsidR="008F260B">
        <w:rPr>
          <w:rFonts w:ascii="Times New Roman" w:hAnsi="Times New Roman" w:cs="Times New Roman"/>
          <w:sz w:val="28"/>
          <w:szCs w:val="28"/>
          <w:lang w:bidi="ar-IQ"/>
        </w:rPr>
        <w:t>pH</w:t>
      </w:r>
      <w:r w:rsidR="008F260B">
        <w:rPr>
          <w:rFonts w:ascii="Times New Roman" w:hAnsi="Times New Roman" w:cs="Times New Roman" w:hint="cs"/>
          <w:sz w:val="28"/>
          <w:szCs w:val="28"/>
          <w:rtl/>
          <w:lang w:bidi="ar-IQ"/>
        </w:rPr>
        <w:t xml:space="preserve">بين </w:t>
      </w:r>
      <w:r w:rsidR="008F260B">
        <w:rPr>
          <w:rFonts w:ascii="Times New Roman" w:hAnsi="Times New Roman" w:cs="Times New Roman"/>
          <w:sz w:val="28"/>
          <w:szCs w:val="28"/>
          <w:lang w:bidi="ar-IQ"/>
        </w:rPr>
        <w:t>2.5-5</w:t>
      </w:r>
      <w:r w:rsidR="008F260B">
        <w:rPr>
          <w:rFonts w:ascii="Times New Roman" w:hAnsi="Times New Roman" w:cs="Times New Roman" w:hint="cs"/>
          <w:sz w:val="28"/>
          <w:szCs w:val="28"/>
          <w:rtl/>
          <w:lang w:bidi="ar-IQ"/>
        </w:rPr>
        <w:t xml:space="preserve"> وتكون الاعفان والخمائر هي المسئولة عن فسادها ومصدرها غالبا من التربة, اذ انها تحتاج الى سكريات احادية وثنائية ويصعب عليها استهلاك السكريات المعقدة لعدم امتلاكها الانزيمات اللازمة اضافة الى ان الخمائر </w:t>
      </w:r>
      <w:r w:rsidR="00611F9D">
        <w:rPr>
          <w:rFonts w:ascii="Times New Roman" w:hAnsi="Times New Roman" w:cs="Times New Roman" w:hint="cs"/>
          <w:sz w:val="28"/>
          <w:szCs w:val="28"/>
          <w:rtl/>
          <w:lang w:bidi="ar-IQ"/>
        </w:rPr>
        <w:t>والاعفان تستطيع النمو بتراكيز سكرية عالية تتراوح بين (</w:t>
      </w:r>
      <w:r w:rsidR="00611F9D">
        <w:rPr>
          <w:rFonts w:ascii="Times New Roman" w:hAnsi="Times New Roman" w:cs="Times New Roman"/>
          <w:sz w:val="28"/>
          <w:szCs w:val="28"/>
          <w:lang w:bidi="ar-IQ"/>
        </w:rPr>
        <w:t>70-65 %</w:t>
      </w:r>
      <w:r w:rsidR="00611F9D">
        <w:rPr>
          <w:rFonts w:ascii="Times New Roman" w:hAnsi="Times New Roman" w:cs="Times New Roman" w:hint="cs"/>
          <w:sz w:val="28"/>
          <w:szCs w:val="28"/>
          <w:rtl/>
          <w:lang w:bidi="ar-IQ"/>
        </w:rPr>
        <w:t>) ولا تستطيع معظم البكتيريا النمو في هذه التراكيز بينما تكون الكتيريا هي المسئولة عن تلف الخضروات لان ال</w:t>
      </w:r>
      <w:r w:rsidR="002738F9">
        <w:rPr>
          <w:rFonts w:ascii="Times New Roman" w:hAnsi="Times New Roman" w:cs="Times New Roman" w:hint="cs"/>
          <w:sz w:val="28"/>
          <w:szCs w:val="28"/>
          <w:rtl/>
          <w:lang w:bidi="ar-IQ"/>
        </w:rPr>
        <w:t xml:space="preserve"> </w:t>
      </w:r>
      <w:r w:rsidR="00611F9D" w:rsidRPr="00611F9D">
        <w:rPr>
          <w:rFonts w:ascii="Times New Roman" w:hAnsi="Times New Roman" w:cs="Times New Roman"/>
          <w:sz w:val="28"/>
          <w:szCs w:val="28"/>
          <w:lang w:bidi="ar-IQ"/>
        </w:rPr>
        <w:t xml:space="preserve"> </w:t>
      </w:r>
      <w:r w:rsidR="00611F9D">
        <w:rPr>
          <w:rFonts w:ascii="Times New Roman" w:hAnsi="Times New Roman" w:cs="Times New Roman"/>
          <w:sz w:val="28"/>
          <w:szCs w:val="28"/>
          <w:lang w:bidi="ar-IQ"/>
        </w:rPr>
        <w:t>pH</w:t>
      </w:r>
      <w:r w:rsidR="00611F9D">
        <w:rPr>
          <w:rFonts w:ascii="Times New Roman" w:hAnsi="Times New Roman" w:cs="Times New Roman" w:hint="cs"/>
          <w:sz w:val="28"/>
          <w:szCs w:val="28"/>
          <w:rtl/>
          <w:lang w:bidi="ar-IQ"/>
        </w:rPr>
        <w:t xml:space="preserve"> فيها يتراوح بين (</w:t>
      </w:r>
      <w:r w:rsidR="00611F9D">
        <w:rPr>
          <w:rFonts w:ascii="Times New Roman" w:hAnsi="Times New Roman" w:cs="Times New Roman"/>
          <w:sz w:val="28"/>
          <w:szCs w:val="28"/>
          <w:lang w:bidi="ar-IQ"/>
        </w:rPr>
        <w:t>7-4.5</w:t>
      </w:r>
      <w:r w:rsidR="00611F9D">
        <w:rPr>
          <w:rFonts w:ascii="Times New Roman" w:hAnsi="Times New Roman" w:cs="Times New Roman" w:hint="cs"/>
          <w:sz w:val="28"/>
          <w:szCs w:val="28"/>
          <w:rtl/>
          <w:lang w:bidi="ar-IQ"/>
        </w:rPr>
        <w:t xml:space="preserve">) لذا تكون البكتيريا مسؤولة عن </w:t>
      </w:r>
      <w:r w:rsidR="00611F9D">
        <w:rPr>
          <w:rFonts w:ascii="Times New Roman" w:hAnsi="Times New Roman" w:cs="Times New Roman"/>
          <w:sz w:val="28"/>
          <w:szCs w:val="28"/>
          <w:lang w:bidi="ar-IQ"/>
        </w:rPr>
        <w:t>36%</w:t>
      </w:r>
      <w:r w:rsidR="00611F9D">
        <w:rPr>
          <w:rFonts w:ascii="Times New Roman" w:hAnsi="Times New Roman" w:cs="Times New Roman" w:hint="cs"/>
          <w:sz w:val="28"/>
          <w:szCs w:val="28"/>
          <w:rtl/>
          <w:lang w:bidi="ar-IQ"/>
        </w:rPr>
        <w:t xml:space="preserve"> من فساد الخضروات.</w:t>
      </w:r>
    </w:p>
    <w:p w:rsidR="002040CC" w:rsidRDefault="002040CC" w:rsidP="00200342">
      <w:pPr>
        <w:jc w:val="both"/>
        <w:rPr>
          <w:rFonts w:ascii="Times New Roman" w:hAnsi="Times New Roman" w:cs="Times New Roman"/>
          <w:sz w:val="28"/>
          <w:szCs w:val="28"/>
          <w:rtl/>
          <w:lang w:bidi="ar-IQ"/>
        </w:rPr>
      </w:pPr>
    </w:p>
    <w:p w:rsidR="00611F9D" w:rsidRPr="00AE27ED" w:rsidRDefault="00AE27ED" w:rsidP="008F260B">
      <w:pPr>
        <w:rPr>
          <w:rFonts w:ascii="Times New Roman" w:hAnsi="Times New Roman" w:cs="Times New Roman"/>
          <w:b/>
          <w:bCs/>
          <w:sz w:val="28"/>
          <w:szCs w:val="28"/>
          <w:rtl/>
          <w:lang w:bidi="ar-IQ"/>
        </w:rPr>
      </w:pPr>
      <w:r w:rsidRPr="00AE27ED">
        <w:rPr>
          <w:rFonts w:ascii="Times New Roman" w:hAnsi="Times New Roman" w:cs="Times New Roman" w:hint="cs"/>
          <w:b/>
          <w:bCs/>
          <w:sz w:val="28"/>
          <w:szCs w:val="28"/>
          <w:rtl/>
          <w:lang w:bidi="ar-IQ"/>
        </w:rPr>
        <w:t>مصادر الاحياء المجهرية المسببة للتلف:</w:t>
      </w:r>
    </w:p>
    <w:p w:rsidR="00AE27ED" w:rsidRDefault="00AE27ED" w:rsidP="00AE27ED">
      <w:pPr>
        <w:pStyle w:val="ListParagraph"/>
        <w:numPr>
          <w:ilvl w:val="0"/>
          <w:numId w:val="1"/>
        </w:numPr>
        <w:ind w:left="368"/>
        <w:rPr>
          <w:rFonts w:ascii="Times New Roman" w:hAnsi="Times New Roman" w:cs="Times New Roman"/>
          <w:sz w:val="28"/>
          <w:szCs w:val="28"/>
          <w:lang w:bidi="ar-IQ"/>
        </w:rPr>
      </w:pPr>
      <w:r>
        <w:rPr>
          <w:rFonts w:ascii="Times New Roman" w:hAnsi="Times New Roman" w:cs="Times New Roman" w:hint="cs"/>
          <w:sz w:val="28"/>
          <w:szCs w:val="28"/>
          <w:rtl/>
          <w:lang w:bidi="ar-IQ"/>
        </w:rPr>
        <w:t>الاحياء المجهرية الممرضة للنبات نفسه.</w:t>
      </w:r>
    </w:p>
    <w:p w:rsidR="00AE27ED" w:rsidRDefault="00AE27ED" w:rsidP="00AE27ED">
      <w:pPr>
        <w:pStyle w:val="ListParagraph"/>
        <w:numPr>
          <w:ilvl w:val="0"/>
          <w:numId w:val="1"/>
        </w:numPr>
        <w:ind w:left="368"/>
        <w:rPr>
          <w:rFonts w:ascii="Times New Roman" w:hAnsi="Times New Roman" w:cs="Times New Roman"/>
          <w:sz w:val="28"/>
          <w:szCs w:val="28"/>
          <w:lang w:bidi="ar-IQ"/>
        </w:rPr>
      </w:pPr>
      <w:r>
        <w:rPr>
          <w:rFonts w:ascii="Times New Roman" w:hAnsi="Times New Roman" w:cs="Times New Roman" w:hint="cs"/>
          <w:sz w:val="28"/>
          <w:szCs w:val="28"/>
          <w:rtl/>
          <w:lang w:bidi="ar-IQ"/>
        </w:rPr>
        <w:t>الاحياء المجهرية الموجودة في الاسمدة التي يكون مصدر البعض منها بشري او حيواني.</w:t>
      </w:r>
    </w:p>
    <w:p w:rsidR="00AE27ED" w:rsidRDefault="00AE27ED" w:rsidP="00AE27ED">
      <w:pPr>
        <w:pStyle w:val="ListParagraph"/>
        <w:numPr>
          <w:ilvl w:val="0"/>
          <w:numId w:val="1"/>
        </w:numPr>
        <w:ind w:left="368"/>
        <w:rPr>
          <w:rFonts w:ascii="Times New Roman" w:hAnsi="Times New Roman" w:cs="Times New Roman"/>
          <w:sz w:val="28"/>
          <w:szCs w:val="28"/>
          <w:lang w:bidi="ar-IQ"/>
        </w:rPr>
      </w:pPr>
      <w:r>
        <w:rPr>
          <w:rFonts w:ascii="Times New Roman" w:hAnsi="Times New Roman" w:cs="Times New Roman" w:hint="cs"/>
          <w:sz w:val="28"/>
          <w:szCs w:val="28"/>
          <w:rtl/>
          <w:lang w:bidi="ar-IQ"/>
        </w:rPr>
        <w:t>التربة ومياه السقي والهواء .</w:t>
      </w:r>
    </w:p>
    <w:p w:rsidR="00AE27ED" w:rsidRDefault="00AE27ED" w:rsidP="00AE27ED">
      <w:pPr>
        <w:pStyle w:val="ListParagraph"/>
        <w:numPr>
          <w:ilvl w:val="0"/>
          <w:numId w:val="1"/>
        </w:numPr>
        <w:ind w:left="368"/>
        <w:rPr>
          <w:rFonts w:ascii="Times New Roman" w:hAnsi="Times New Roman" w:cs="Times New Roman"/>
          <w:sz w:val="28"/>
          <w:szCs w:val="28"/>
          <w:lang w:bidi="ar-IQ"/>
        </w:rPr>
      </w:pPr>
      <w:r>
        <w:rPr>
          <w:rFonts w:ascii="Times New Roman" w:hAnsi="Times New Roman" w:cs="Times New Roman" w:hint="cs"/>
          <w:sz w:val="28"/>
          <w:szCs w:val="28"/>
          <w:rtl/>
          <w:lang w:bidi="ar-IQ"/>
        </w:rPr>
        <w:t>العاملين في الحقل وادوات العمل والنقل</w:t>
      </w:r>
      <w:r w:rsidR="002040CC">
        <w:rPr>
          <w:rFonts w:ascii="Times New Roman" w:hAnsi="Times New Roman" w:cs="Times New Roman" w:hint="cs"/>
          <w:sz w:val="28"/>
          <w:szCs w:val="28"/>
          <w:rtl/>
          <w:lang w:bidi="ar-IQ"/>
        </w:rPr>
        <w:t xml:space="preserve"> والخزن</w:t>
      </w:r>
      <w:r>
        <w:rPr>
          <w:rFonts w:ascii="Times New Roman" w:hAnsi="Times New Roman" w:cs="Times New Roman" w:hint="cs"/>
          <w:sz w:val="28"/>
          <w:szCs w:val="28"/>
          <w:rtl/>
          <w:lang w:bidi="ar-IQ"/>
        </w:rPr>
        <w:t>.</w:t>
      </w:r>
    </w:p>
    <w:p w:rsidR="002040CC" w:rsidRDefault="002040CC" w:rsidP="00AE27ED">
      <w:pPr>
        <w:pStyle w:val="ListParagraph"/>
        <w:ind w:left="368"/>
        <w:rPr>
          <w:rFonts w:ascii="Times New Roman" w:hAnsi="Times New Roman" w:cs="Times New Roman"/>
          <w:sz w:val="28"/>
          <w:szCs w:val="28"/>
          <w:rtl/>
          <w:lang w:bidi="ar-IQ"/>
        </w:rPr>
      </w:pPr>
    </w:p>
    <w:p w:rsidR="002040CC" w:rsidRDefault="002040CC" w:rsidP="00AE27ED">
      <w:pPr>
        <w:pStyle w:val="ListParagraph"/>
        <w:ind w:left="368"/>
        <w:rPr>
          <w:rFonts w:ascii="Times New Roman" w:hAnsi="Times New Roman" w:cs="Times New Roman"/>
          <w:sz w:val="28"/>
          <w:szCs w:val="28"/>
          <w:rtl/>
          <w:lang w:bidi="ar-IQ"/>
        </w:rPr>
      </w:pPr>
    </w:p>
    <w:p w:rsidR="002040CC" w:rsidRDefault="002040CC" w:rsidP="00AE27ED">
      <w:pPr>
        <w:pStyle w:val="ListParagraph"/>
        <w:ind w:left="368"/>
        <w:rPr>
          <w:rFonts w:ascii="Times New Roman" w:hAnsi="Times New Roman" w:cs="Times New Roman"/>
          <w:sz w:val="28"/>
          <w:szCs w:val="28"/>
          <w:rtl/>
          <w:lang w:bidi="ar-IQ"/>
        </w:rPr>
      </w:pPr>
    </w:p>
    <w:p w:rsidR="002040CC" w:rsidRDefault="002040CC" w:rsidP="00AE27ED">
      <w:pPr>
        <w:pStyle w:val="ListParagraph"/>
        <w:ind w:left="368"/>
        <w:rPr>
          <w:rFonts w:ascii="Times New Roman" w:hAnsi="Times New Roman" w:cs="Times New Roman"/>
          <w:sz w:val="28"/>
          <w:szCs w:val="28"/>
          <w:rtl/>
          <w:lang w:bidi="ar-IQ"/>
        </w:rPr>
      </w:pPr>
    </w:p>
    <w:p w:rsidR="00AE27ED" w:rsidRDefault="002040CC" w:rsidP="00801764">
      <w:pPr>
        <w:pStyle w:val="ListParagraph"/>
        <w:ind w:left="-58"/>
        <w:rPr>
          <w:rFonts w:ascii="Times New Roman" w:hAnsi="Times New Roman" w:cs="Times New Roman"/>
          <w:b/>
          <w:bCs/>
          <w:sz w:val="28"/>
          <w:szCs w:val="28"/>
          <w:rtl/>
          <w:lang w:bidi="ar-IQ"/>
        </w:rPr>
      </w:pPr>
      <w:r w:rsidRPr="002040CC">
        <w:rPr>
          <w:rFonts w:ascii="Times New Roman" w:hAnsi="Times New Roman" w:cs="Times New Roman" w:hint="cs"/>
          <w:b/>
          <w:bCs/>
          <w:sz w:val="28"/>
          <w:szCs w:val="28"/>
          <w:rtl/>
          <w:lang w:bidi="ar-IQ"/>
        </w:rPr>
        <w:lastRenderedPageBreak/>
        <w:t>اهم انواع التلف المايكروبي:</w:t>
      </w:r>
    </w:p>
    <w:p w:rsidR="002040CC" w:rsidRPr="002040CC" w:rsidRDefault="002040CC" w:rsidP="00AE27ED">
      <w:pPr>
        <w:pStyle w:val="ListParagraph"/>
        <w:ind w:left="368"/>
        <w:rPr>
          <w:rFonts w:ascii="Times New Roman" w:hAnsi="Times New Roman" w:cs="Times New Roman"/>
          <w:b/>
          <w:bCs/>
          <w:sz w:val="28"/>
          <w:szCs w:val="28"/>
          <w:rtl/>
          <w:lang w:bidi="ar-IQ"/>
        </w:rPr>
      </w:pPr>
    </w:p>
    <w:tbl>
      <w:tblPr>
        <w:tblStyle w:val="TableGrid"/>
        <w:bidiVisual/>
        <w:tblW w:w="0" w:type="auto"/>
        <w:tblInd w:w="-375"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ook w:val="04A0"/>
      </w:tblPr>
      <w:tblGrid>
        <w:gridCol w:w="567"/>
        <w:gridCol w:w="2552"/>
        <w:gridCol w:w="2976"/>
        <w:gridCol w:w="2802"/>
      </w:tblGrid>
      <w:tr w:rsidR="002040CC" w:rsidTr="004E5767">
        <w:tc>
          <w:tcPr>
            <w:tcW w:w="567" w:type="dxa"/>
            <w:shd w:val="clear" w:color="auto" w:fill="D9D9D9" w:themeFill="background1" w:themeFillShade="D9"/>
            <w:vAlign w:val="center"/>
          </w:tcPr>
          <w:p w:rsidR="002040CC" w:rsidRPr="002040CC" w:rsidRDefault="002040CC" w:rsidP="00047CAF">
            <w:pPr>
              <w:pStyle w:val="ListParagraph"/>
              <w:ind w:left="0"/>
              <w:jc w:val="center"/>
              <w:rPr>
                <w:rFonts w:ascii="Times New Roman" w:hAnsi="Times New Roman" w:cs="Times New Roman"/>
                <w:b/>
                <w:bCs/>
                <w:sz w:val="28"/>
                <w:szCs w:val="28"/>
                <w:rtl/>
                <w:lang w:bidi="ar-IQ"/>
              </w:rPr>
            </w:pPr>
            <w:r w:rsidRPr="002040CC">
              <w:rPr>
                <w:rFonts w:ascii="Times New Roman" w:hAnsi="Times New Roman" w:cs="Times New Roman" w:hint="cs"/>
                <w:b/>
                <w:bCs/>
                <w:sz w:val="28"/>
                <w:szCs w:val="28"/>
                <w:rtl/>
                <w:lang w:bidi="ar-IQ"/>
              </w:rPr>
              <w:t>ت</w:t>
            </w:r>
          </w:p>
        </w:tc>
        <w:tc>
          <w:tcPr>
            <w:tcW w:w="2552" w:type="dxa"/>
            <w:shd w:val="clear" w:color="auto" w:fill="D9D9D9" w:themeFill="background1" w:themeFillShade="D9"/>
            <w:vAlign w:val="center"/>
          </w:tcPr>
          <w:p w:rsidR="002040CC" w:rsidRPr="002040CC" w:rsidRDefault="002040CC" w:rsidP="00047CAF">
            <w:pPr>
              <w:pStyle w:val="ListParagraph"/>
              <w:ind w:left="0"/>
              <w:jc w:val="center"/>
              <w:rPr>
                <w:rFonts w:ascii="Times New Roman" w:hAnsi="Times New Roman" w:cs="Times New Roman"/>
                <w:b/>
                <w:bCs/>
                <w:sz w:val="28"/>
                <w:szCs w:val="28"/>
                <w:rtl/>
                <w:lang w:bidi="ar-IQ"/>
              </w:rPr>
            </w:pPr>
            <w:r w:rsidRPr="002040CC">
              <w:rPr>
                <w:rFonts w:ascii="Times New Roman" w:hAnsi="Times New Roman" w:cs="Times New Roman" w:hint="cs"/>
                <w:b/>
                <w:bCs/>
                <w:sz w:val="28"/>
                <w:szCs w:val="28"/>
                <w:rtl/>
                <w:lang w:bidi="ar-IQ"/>
              </w:rPr>
              <w:t>نوع التلف</w:t>
            </w:r>
          </w:p>
        </w:tc>
        <w:tc>
          <w:tcPr>
            <w:tcW w:w="2976" w:type="dxa"/>
            <w:shd w:val="clear" w:color="auto" w:fill="D9D9D9" w:themeFill="background1" w:themeFillShade="D9"/>
            <w:vAlign w:val="center"/>
          </w:tcPr>
          <w:p w:rsidR="002040CC" w:rsidRPr="002040CC" w:rsidRDefault="002040CC" w:rsidP="00047CAF">
            <w:pPr>
              <w:pStyle w:val="ListParagraph"/>
              <w:ind w:left="0"/>
              <w:jc w:val="center"/>
              <w:rPr>
                <w:rFonts w:ascii="Times New Roman" w:hAnsi="Times New Roman" w:cs="Times New Roman"/>
                <w:b/>
                <w:bCs/>
                <w:sz w:val="28"/>
                <w:szCs w:val="28"/>
                <w:rtl/>
                <w:lang w:bidi="ar-IQ"/>
              </w:rPr>
            </w:pPr>
            <w:r w:rsidRPr="002040CC">
              <w:rPr>
                <w:rFonts w:ascii="Times New Roman" w:hAnsi="Times New Roman" w:cs="Times New Roman" w:hint="cs"/>
                <w:b/>
                <w:bCs/>
                <w:sz w:val="28"/>
                <w:szCs w:val="28"/>
                <w:rtl/>
                <w:lang w:bidi="ar-IQ"/>
              </w:rPr>
              <w:t>المسبب</w:t>
            </w:r>
          </w:p>
        </w:tc>
        <w:tc>
          <w:tcPr>
            <w:tcW w:w="2802" w:type="dxa"/>
            <w:shd w:val="clear" w:color="auto" w:fill="D9D9D9" w:themeFill="background1" w:themeFillShade="D9"/>
            <w:vAlign w:val="center"/>
          </w:tcPr>
          <w:p w:rsidR="002040CC" w:rsidRPr="002040CC" w:rsidRDefault="002040CC" w:rsidP="00047CAF">
            <w:pPr>
              <w:pStyle w:val="ListParagraph"/>
              <w:ind w:left="0"/>
              <w:jc w:val="center"/>
              <w:rPr>
                <w:rFonts w:ascii="Times New Roman" w:hAnsi="Times New Roman" w:cs="Times New Roman"/>
                <w:b/>
                <w:bCs/>
                <w:sz w:val="28"/>
                <w:szCs w:val="28"/>
                <w:rtl/>
                <w:lang w:bidi="ar-IQ"/>
              </w:rPr>
            </w:pPr>
            <w:r w:rsidRPr="002040CC">
              <w:rPr>
                <w:rFonts w:ascii="Times New Roman" w:hAnsi="Times New Roman" w:cs="Times New Roman" w:hint="cs"/>
                <w:b/>
                <w:bCs/>
                <w:sz w:val="28"/>
                <w:szCs w:val="28"/>
                <w:rtl/>
                <w:lang w:bidi="ar-IQ"/>
              </w:rPr>
              <w:t>شكل التلف</w:t>
            </w:r>
          </w:p>
        </w:tc>
      </w:tr>
      <w:tr w:rsidR="002040CC" w:rsidTr="004E5767">
        <w:tc>
          <w:tcPr>
            <w:tcW w:w="567"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1</w:t>
            </w:r>
          </w:p>
        </w:tc>
        <w:tc>
          <w:tcPr>
            <w:tcW w:w="2552"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التعفن البكتيري الرخو</w:t>
            </w:r>
          </w:p>
          <w:p w:rsidR="002040CC" w:rsidRDefault="002040CC" w:rsidP="00047CAF">
            <w:pPr>
              <w:pStyle w:val="ListParagraph"/>
              <w:ind w:left="0"/>
              <w:jc w:val="center"/>
              <w:rPr>
                <w:rFonts w:ascii="Times New Roman" w:hAnsi="Times New Roman" w:cs="Times New Roman"/>
                <w:sz w:val="28"/>
                <w:szCs w:val="28"/>
                <w:lang w:bidi="ar-IQ"/>
              </w:rPr>
            </w:pPr>
            <w:r>
              <w:rPr>
                <w:rFonts w:ascii="Times New Roman" w:hAnsi="Times New Roman" w:cs="Times New Roman"/>
                <w:sz w:val="28"/>
                <w:szCs w:val="28"/>
                <w:lang w:bidi="ar-IQ"/>
              </w:rPr>
              <w:t xml:space="preserve">Bacterial </w:t>
            </w:r>
            <w:r w:rsidR="00B6589A">
              <w:rPr>
                <w:rFonts w:ascii="Times New Roman" w:hAnsi="Times New Roman" w:cs="Times New Roman"/>
                <w:sz w:val="28"/>
                <w:szCs w:val="28"/>
                <w:lang w:bidi="ar-IQ"/>
              </w:rPr>
              <w:t>S</w:t>
            </w:r>
            <w:r>
              <w:rPr>
                <w:rFonts w:ascii="Times New Roman" w:hAnsi="Times New Roman" w:cs="Times New Roman"/>
                <w:sz w:val="28"/>
                <w:szCs w:val="28"/>
                <w:lang w:bidi="ar-IQ"/>
              </w:rPr>
              <w:t xml:space="preserve">oft </w:t>
            </w:r>
            <w:r w:rsidR="00B6589A">
              <w:rPr>
                <w:rFonts w:ascii="Times New Roman" w:hAnsi="Times New Roman" w:cs="Times New Roman"/>
                <w:sz w:val="28"/>
                <w:szCs w:val="28"/>
                <w:lang w:bidi="ar-IQ"/>
              </w:rPr>
              <w:t>R</w:t>
            </w:r>
            <w:r>
              <w:rPr>
                <w:rFonts w:ascii="Times New Roman" w:hAnsi="Times New Roman" w:cs="Times New Roman"/>
                <w:sz w:val="28"/>
                <w:szCs w:val="28"/>
                <w:lang w:bidi="ar-IQ"/>
              </w:rPr>
              <w:t>ot</w:t>
            </w:r>
          </w:p>
        </w:tc>
        <w:tc>
          <w:tcPr>
            <w:tcW w:w="2976" w:type="dxa"/>
            <w:vAlign w:val="center"/>
          </w:tcPr>
          <w:p w:rsidR="002040CC" w:rsidRDefault="002040CC" w:rsidP="00047CAF">
            <w:pPr>
              <w:pStyle w:val="ListParagraph"/>
              <w:ind w:left="0"/>
              <w:jc w:val="center"/>
              <w:rPr>
                <w:rFonts w:ascii="Times New Roman" w:hAnsi="Times New Roman" w:cs="Times New Roman"/>
                <w:i/>
                <w:iCs/>
                <w:sz w:val="28"/>
                <w:szCs w:val="28"/>
                <w:lang w:bidi="ar-IQ"/>
              </w:rPr>
            </w:pPr>
            <w:r w:rsidRPr="0092294B">
              <w:rPr>
                <w:rFonts w:ascii="Times New Roman" w:hAnsi="Times New Roman" w:cs="Times New Roman"/>
                <w:i/>
                <w:iCs/>
                <w:sz w:val="28"/>
                <w:szCs w:val="28"/>
                <w:lang w:bidi="ar-IQ"/>
              </w:rPr>
              <w:t>Erwinia carotovora</w:t>
            </w:r>
          </w:p>
          <w:p w:rsidR="004E5767" w:rsidRPr="0092294B" w:rsidRDefault="004E5767" w:rsidP="00047CAF">
            <w:pPr>
              <w:pStyle w:val="ListParagraph"/>
              <w:ind w:left="0"/>
              <w:jc w:val="center"/>
              <w:rPr>
                <w:rFonts w:ascii="Times New Roman" w:hAnsi="Times New Roman" w:cs="Times New Roman"/>
                <w:i/>
                <w:iCs/>
                <w:sz w:val="28"/>
                <w:szCs w:val="28"/>
                <w:rtl/>
                <w:lang w:bidi="ar-IQ"/>
              </w:rPr>
            </w:pPr>
            <w:r>
              <w:rPr>
                <w:rFonts w:ascii="Times New Roman" w:hAnsi="Times New Roman" w:cs="Times New Roman"/>
                <w:i/>
                <w:iCs/>
                <w:sz w:val="28"/>
                <w:szCs w:val="28"/>
                <w:lang w:bidi="ar-IQ"/>
              </w:rPr>
              <w:t>Bacillus</w:t>
            </w:r>
            <w:r w:rsidR="003C558D">
              <w:rPr>
                <w:rFonts w:ascii="Times New Roman" w:hAnsi="Times New Roman" w:cs="Times New Roman"/>
                <w:i/>
                <w:iCs/>
                <w:sz w:val="28"/>
                <w:szCs w:val="28"/>
                <w:lang w:bidi="ar-IQ"/>
              </w:rPr>
              <w:t>,</w:t>
            </w:r>
            <w:r>
              <w:rPr>
                <w:rFonts w:ascii="Times New Roman" w:hAnsi="Times New Roman" w:cs="Times New Roman"/>
                <w:i/>
                <w:iCs/>
                <w:sz w:val="28"/>
                <w:szCs w:val="28"/>
                <w:lang w:bidi="ar-IQ"/>
              </w:rPr>
              <w:t>Pseudomonas</w:t>
            </w:r>
          </w:p>
        </w:tc>
        <w:tc>
          <w:tcPr>
            <w:tcW w:w="2802"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تحلل البكتين,مظهر مائي رخو ورائحة كريهة للخضار</w:t>
            </w:r>
          </w:p>
        </w:tc>
      </w:tr>
      <w:tr w:rsidR="002040CC" w:rsidTr="004E5767">
        <w:tc>
          <w:tcPr>
            <w:tcW w:w="567"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2</w:t>
            </w:r>
          </w:p>
        </w:tc>
        <w:tc>
          <w:tcPr>
            <w:tcW w:w="2552" w:type="dxa"/>
            <w:vAlign w:val="center"/>
          </w:tcPr>
          <w:p w:rsidR="002040CC" w:rsidRDefault="0077460B"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الحموضة واللزوجة</w:t>
            </w:r>
          </w:p>
          <w:p w:rsidR="0077460B" w:rsidRDefault="0077460B"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sz w:val="28"/>
                <w:szCs w:val="28"/>
                <w:lang w:bidi="ar-IQ"/>
              </w:rPr>
              <w:t>Souring &amp; Slimness</w:t>
            </w:r>
          </w:p>
        </w:tc>
        <w:tc>
          <w:tcPr>
            <w:tcW w:w="2976" w:type="dxa"/>
            <w:vAlign w:val="center"/>
          </w:tcPr>
          <w:p w:rsidR="002040CC" w:rsidRPr="0092294B" w:rsidRDefault="00332514" w:rsidP="00047CAF">
            <w:pPr>
              <w:pStyle w:val="ListParagraph"/>
              <w:ind w:left="0"/>
              <w:jc w:val="center"/>
              <w:rPr>
                <w:rFonts w:ascii="Times New Roman" w:hAnsi="Times New Roman" w:cs="Times New Roman"/>
                <w:i/>
                <w:iCs/>
                <w:sz w:val="28"/>
                <w:szCs w:val="28"/>
                <w:lang w:bidi="ar-IQ"/>
              </w:rPr>
            </w:pPr>
            <w:r w:rsidRPr="0092294B">
              <w:rPr>
                <w:rFonts w:ascii="Times New Roman" w:hAnsi="Times New Roman" w:cs="Times New Roman"/>
                <w:i/>
                <w:iCs/>
                <w:sz w:val="28"/>
                <w:szCs w:val="28"/>
                <w:lang w:bidi="ar-IQ"/>
              </w:rPr>
              <w:t>Pseudomonas</w:t>
            </w:r>
          </w:p>
          <w:p w:rsidR="00332514" w:rsidRPr="0092294B" w:rsidRDefault="00332514" w:rsidP="00047CAF">
            <w:pPr>
              <w:pStyle w:val="ListParagraph"/>
              <w:ind w:left="0"/>
              <w:jc w:val="center"/>
              <w:rPr>
                <w:rFonts w:ascii="Times New Roman" w:hAnsi="Times New Roman" w:cs="Times New Roman"/>
                <w:sz w:val="28"/>
                <w:szCs w:val="28"/>
                <w:lang w:bidi="ar-IQ"/>
              </w:rPr>
            </w:pPr>
            <w:r w:rsidRPr="0092294B">
              <w:rPr>
                <w:rFonts w:ascii="Times New Roman" w:hAnsi="Times New Roman" w:cs="Times New Roman"/>
                <w:sz w:val="28"/>
                <w:szCs w:val="28"/>
                <w:lang w:bidi="ar-IQ"/>
              </w:rPr>
              <w:t>Coliform</w:t>
            </w:r>
            <w:r w:rsidR="00F05A90" w:rsidRPr="0092294B">
              <w:rPr>
                <w:rFonts w:ascii="Times New Roman" w:hAnsi="Times New Roman" w:cs="Times New Roman"/>
                <w:sz w:val="28"/>
                <w:szCs w:val="28"/>
                <w:lang w:bidi="ar-IQ"/>
              </w:rPr>
              <w:t>s</w:t>
            </w:r>
          </w:p>
          <w:p w:rsidR="00332514" w:rsidRPr="0092294B" w:rsidRDefault="00332514" w:rsidP="00047CAF">
            <w:pPr>
              <w:pStyle w:val="ListParagraph"/>
              <w:ind w:left="0"/>
              <w:jc w:val="center"/>
              <w:rPr>
                <w:rFonts w:ascii="Times New Roman" w:hAnsi="Times New Roman" w:cs="Times New Roman"/>
                <w:i/>
                <w:iCs/>
                <w:sz w:val="28"/>
                <w:szCs w:val="28"/>
                <w:lang w:bidi="ar-IQ"/>
              </w:rPr>
            </w:pPr>
            <w:r w:rsidRPr="0092294B">
              <w:rPr>
                <w:rFonts w:ascii="Times New Roman" w:hAnsi="Times New Roman" w:cs="Times New Roman"/>
                <w:i/>
                <w:iCs/>
                <w:sz w:val="28"/>
                <w:szCs w:val="28"/>
                <w:lang w:bidi="ar-IQ"/>
              </w:rPr>
              <w:t>Lactobacillus</w:t>
            </w:r>
          </w:p>
        </w:tc>
        <w:tc>
          <w:tcPr>
            <w:tcW w:w="2802" w:type="dxa"/>
            <w:vAlign w:val="center"/>
          </w:tcPr>
          <w:p w:rsidR="002040CC" w:rsidRDefault="00332514"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حموضة الخضروات</w:t>
            </w:r>
          </w:p>
        </w:tc>
      </w:tr>
      <w:tr w:rsidR="002040CC" w:rsidTr="004E5767">
        <w:tc>
          <w:tcPr>
            <w:tcW w:w="567"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3</w:t>
            </w:r>
          </w:p>
        </w:tc>
        <w:tc>
          <w:tcPr>
            <w:tcW w:w="2552" w:type="dxa"/>
            <w:vAlign w:val="center"/>
          </w:tcPr>
          <w:p w:rsidR="002040CC" w:rsidRDefault="00B6589A"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التعفن الرايزوبي الرخو</w:t>
            </w:r>
          </w:p>
          <w:p w:rsidR="00B6589A" w:rsidRDefault="00B6589A" w:rsidP="00047CAF">
            <w:pPr>
              <w:pStyle w:val="ListParagraph"/>
              <w:ind w:left="0"/>
              <w:jc w:val="center"/>
              <w:rPr>
                <w:rFonts w:ascii="Times New Roman" w:hAnsi="Times New Roman" w:cs="Times New Roman"/>
                <w:sz w:val="28"/>
                <w:szCs w:val="28"/>
                <w:lang w:bidi="ar-IQ"/>
              </w:rPr>
            </w:pPr>
            <w:r>
              <w:rPr>
                <w:rFonts w:ascii="Times New Roman" w:hAnsi="Times New Roman" w:cs="Times New Roman"/>
                <w:sz w:val="28"/>
                <w:szCs w:val="28"/>
                <w:lang w:bidi="ar-IQ"/>
              </w:rPr>
              <w:t>Rhizopus Soft Rot</w:t>
            </w:r>
          </w:p>
        </w:tc>
        <w:tc>
          <w:tcPr>
            <w:tcW w:w="2976" w:type="dxa"/>
            <w:vAlign w:val="center"/>
          </w:tcPr>
          <w:p w:rsidR="002040CC" w:rsidRPr="0092294B" w:rsidRDefault="00F05A90" w:rsidP="00047CAF">
            <w:pPr>
              <w:pStyle w:val="ListParagraph"/>
              <w:ind w:left="0"/>
              <w:jc w:val="center"/>
              <w:rPr>
                <w:rFonts w:ascii="Times New Roman" w:hAnsi="Times New Roman" w:cs="Times New Roman"/>
                <w:i/>
                <w:iCs/>
                <w:sz w:val="28"/>
                <w:szCs w:val="28"/>
                <w:rtl/>
                <w:lang w:bidi="ar-IQ"/>
              </w:rPr>
            </w:pPr>
            <w:r w:rsidRPr="0092294B">
              <w:rPr>
                <w:rFonts w:ascii="Times New Roman" w:hAnsi="Times New Roman" w:cs="Times New Roman"/>
                <w:i/>
                <w:iCs/>
                <w:sz w:val="28"/>
                <w:szCs w:val="28"/>
                <w:lang w:bidi="ar-IQ"/>
              </w:rPr>
              <w:t>Rhizopus</w:t>
            </w:r>
          </w:p>
        </w:tc>
        <w:tc>
          <w:tcPr>
            <w:tcW w:w="2802" w:type="dxa"/>
            <w:vAlign w:val="center"/>
          </w:tcPr>
          <w:p w:rsidR="002040CC" w:rsidRDefault="00F05A90"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نمو قطني مع نقط سوداء وليونة</w:t>
            </w:r>
          </w:p>
        </w:tc>
      </w:tr>
      <w:tr w:rsidR="002040CC" w:rsidTr="004E5767">
        <w:tc>
          <w:tcPr>
            <w:tcW w:w="567"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4</w:t>
            </w:r>
          </w:p>
        </w:tc>
        <w:tc>
          <w:tcPr>
            <w:tcW w:w="2552" w:type="dxa"/>
            <w:vAlign w:val="center"/>
          </w:tcPr>
          <w:p w:rsidR="002040CC" w:rsidRDefault="00784270"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التعفن الالترناري</w:t>
            </w:r>
          </w:p>
          <w:p w:rsidR="00784270" w:rsidRDefault="00784270" w:rsidP="00047CAF">
            <w:pPr>
              <w:pStyle w:val="ListParagraph"/>
              <w:ind w:left="0"/>
              <w:jc w:val="center"/>
              <w:rPr>
                <w:rFonts w:ascii="Times New Roman" w:hAnsi="Times New Roman" w:cs="Times New Roman"/>
                <w:sz w:val="28"/>
                <w:szCs w:val="28"/>
                <w:lang w:bidi="ar-IQ"/>
              </w:rPr>
            </w:pPr>
            <w:r>
              <w:rPr>
                <w:rFonts w:ascii="Times New Roman" w:hAnsi="Times New Roman" w:cs="Times New Roman"/>
                <w:sz w:val="28"/>
                <w:szCs w:val="28"/>
                <w:lang w:bidi="ar-IQ"/>
              </w:rPr>
              <w:t>Alternaria Rot</w:t>
            </w:r>
          </w:p>
        </w:tc>
        <w:tc>
          <w:tcPr>
            <w:tcW w:w="2976" w:type="dxa"/>
            <w:vAlign w:val="center"/>
          </w:tcPr>
          <w:p w:rsidR="002040CC" w:rsidRPr="0092294B" w:rsidRDefault="00784270" w:rsidP="00047CAF">
            <w:pPr>
              <w:pStyle w:val="ListParagraph"/>
              <w:ind w:left="0"/>
              <w:jc w:val="center"/>
              <w:rPr>
                <w:rFonts w:ascii="Times New Roman" w:hAnsi="Times New Roman" w:cs="Times New Roman"/>
                <w:i/>
                <w:iCs/>
                <w:sz w:val="28"/>
                <w:szCs w:val="28"/>
                <w:rtl/>
                <w:lang w:bidi="ar-IQ"/>
              </w:rPr>
            </w:pPr>
            <w:r w:rsidRPr="0092294B">
              <w:rPr>
                <w:rFonts w:ascii="Times New Roman" w:hAnsi="Times New Roman" w:cs="Times New Roman"/>
                <w:i/>
                <w:iCs/>
                <w:sz w:val="28"/>
                <w:szCs w:val="28"/>
                <w:lang w:bidi="ar-IQ"/>
              </w:rPr>
              <w:t>Alternaria</w:t>
            </w:r>
          </w:p>
        </w:tc>
        <w:tc>
          <w:tcPr>
            <w:tcW w:w="2802" w:type="dxa"/>
            <w:vAlign w:val="center"/>
          </w:tcPr>
          <w:p w:rsidR="002040CC" w:rsidRDefault="00784270"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تلون بني غامق او اسود</w:t>
            </w:r>
          </w:p>
        </w:tc>
      </w:tr>
      <w:tr w:rsidR="002040CC" w:rsidTr="004E5767">
        <w:tc>
          <w:tcPr>
            <w:tcW w:w="567"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5</w:t>
            </w:r>
          </w:p>
        </w:tc>
        <w:tc>
          <w:tcPr>
            <w:tcW w:w="2552" w:type="dxa"/>
            <w:vAlign w:val="center"/>
          </w:tcPr>
          <w:p w:rsidR="002040CC" w:rsidRDefault="00BA7958" w:rsidP="00047CAF">
            <w:pPr>
              <w:pStyle w:val="ListParagraph"/>
              <w:ind w:left="0"/>
              <w:jc w:val="center"/>
              <w:rPr>
                <w:rFonts w:ascii="Times New Roman" w:hAnsi="Times New Roman" w:cs="Times New Roman"/>
                <w:sz w:val="28"/>
                <w:szCs w:val="28"/>
                <w:lang w:bidi="ar-IQ"/>
              </w:rPr>
            </w:pPr>
            <w:r>
              <w:rPr>
                <w:rFonts w:ascii="Times New Roman" w:hAnsi="Times New Roman" w:cs="Times New Roman"/>
                <w:sz w:val="28"/>
                <w:szCs w:val="28"/>
                <w:lang w:bidi="ar-IQ"/>
              </w:rPr>
              <w:t>Gray Mold Rot</w:t>
            </w:r>
          </w:p>
        </w:tc>
        <w:tc>
          <w:tcPr>
            <w:tcW w:w="2976" w:type="dxa"/>
            <w:vAlign w:val="center"/>
          </w:tcPr>
          <w:p w:rsidR="002040CC" w:rsidRPr="0092294B" w:rsidRDefault="00BA7958" w:rsidP="00047CAF">
            <w:pPr>
              <w:pStyle w:val="ListParagraph"/>
              <w:ind w:left="0"/>
              <w:jc w:val="center"/>
              <w:rPr>
                <w:rFonts w:ascii="Times New Roman" w:hAnsi="Times New Roman" w:cs="Times New Roman"/>
                <w:i/>
                <w:iCs/>
                <w:sz w:val="28"/>
                <w:szCs w:val="28"/>
                <w:lang w:bidi="ar-IQ"/>
              </w:rPr>
            </w:pPr>
            <w:r w:rsidRPr="0092294B">
              <w:rPr>
                <w:rFonts w:ascii="Times New Roman" w:hAnsi="Times New Roman" w:cs="Times New Roman"/>
                <w:i/>
                <w:iCs/>
                <w:sz w:val="28"/>
                <w:szCs w:val="28"/>
                <w:lang w:bidi="ar-IQ"/>
              </w:rPr>
              <w:t>Botrytis</w:t>
            </w:r>
          </w:p>
        </w:tc>
        <w:tc>
          <w:tcPr>
            <w:tcW w:w="2802" w:type="dxa"/>
            <w:vAlign w:val="center"/>
          </w:tcPr>
          <w:p w:rsidR="002040CC" w:rsidRDefault="00BA7958"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تبقع رصاصي على الخضر والفواكه</w:t>
            </w:r>
          </w:p>
        </w:tc>
      </w:tr>
      <w:tr w:rsidR="002040CC" w:rsidTr="004E5767">
        <w:tc>
          <w:tcPr>
            <w:tcW w:w="567"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6</w:t>
            </w:r>
          </w:p>
        </w:tc>
        <w:tc>
          <w:tcPr>
            <w:tcW w:w="2552" w:type="dxa"/>
            <w:vAlign w:val="center"/>
          </w:tcPr>
          <w:p w:rsidR="002040CC" w:rsidRDefault="00047CAF" w:rsidP="00047CAF">
            <w:pPr>
              <w:pStyle w:val="ListParagraph"/>
              <w:ind w:left="0"/>
              <w:jc w:val="center"/>
              <w:rPr>
                <w:rFonts w:ascii="Times New Roman" w:hAnsi="Times New Roman" w:cs="Times New Roman"/>
                <w:sz w:val="28"/>
                <w:szCs w:val="28"/>
                <w:lang w:bidi="ar-IQ"/>
              </w:rPr>
            </w:pPr>
            <w:r>
              <w:rPr>
                <w:rFonts w:ascii="Times New Roman" w:hAnsi="Times New Roman" w:cs="Times New Roman"/>
                <w:sz w:val="28"/>
                <w:szCs w:val="28"/>
                <w:lang w:bidi="ar-IQ"/>
              </w:rPr>
              <w:t>Blue Mold Rot</w:t>
            </w:r>
          </w:p>
        </w:tc>
        <w:tc>
          <w:tcPr>
            <w:tcW w:w="2976" w:type="dxa"/>
            <w:vAlign w:val="center"/>
          </w:tcPr>
          <w:p w:rsidR="002040CC" w:rsidRPr="0092294B" w:rsidRDefault="00047CAF" w:rsidP="00047CAF">
            <w:pPr>
              <w:pStyle w:val="ListParagraph"/>
              <w:ind w:left="0"/>
              <w:jc w:val="center"/>
              <w:rPr>
                <w:rFonts w:ascii="Times New Roman" w:hAnsi="Times New Roman" w:cs="Times New Roman"/>
                <w:i/>
                <w:iCs/>
                <w:sz w:val="28"/>
                <w:szCs w:val="28"/>
                <w:lang w:bidi="ar-IQ"/>
              </w:rPr>
            </w:pPr>
            <w:r w:rsidRPr="0092294B">
              <w:rPr>
                <w:rFonts w:ascii="Times New Roman" w:hAnsi="Times New Roman" w:cs="Times New Roman"/>
                <w:i/>
                <w:iCs/>
                <w:sz w:val="28"/>
                <w:szCs w:val="28"/>
                <w:lang w:bidi="ar-IQ"/>
              </w:rPr>
              <w:t>Penicillium</w:t>
            </w:r>
          </w:p>
        </w:tc>
        <w:tc>
          <w:tcPr>
            <w:tcW w:w="2802" w:type="dxa"/>
            <w:vAlign w:val="center"/>
          </w:tcPr>
          <w:p w:rsidR="002040CC" w:rsidRDefault="00047CAF"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تلون ازرق مخضر</w:t>
            </w:r>
          </w:p>
        </w:tc>
      </w:tr>
      <w:tr w:rsidR="002040CC" w:rsidTr="004E5767">
        <w:tc>
          <w:tcPr>
            <w:tcW w:w="567" w:type="dxa"/>
            <w:vAlign w:val="center"/>
          </w:tcPr>
          <w:p w:rsidR="002040CC" w:rsidRDefault="002040CC"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7</w:t>
            </w:r>
          </w:p>
        </w:tc>
        <w:tc>
          <w:tcPr>
            <w:tcW w:w="2552" w:type="dxa"/>
            <w:vAlign w:val="center"/>
          </w:tcPr>
          <w:p w:rsidR="002040CC" w:rsidRDefault="00047CAF" w:rsidP="00047CAF">
            <w:pPr>
              <w:pStyle w:val="ListParagraph"/>
              <w:ind w:left="0"/>
              <w:jc w:val="center"/>
              <w:rPr>
                <w:rFonts w:ascii="Times New Roman" w:hAnsi="Times New Roman" w:cs="Times New Roman"/>
                <w:sz w:val="28"/>
                <w:szCs w:val="28"/>
                <w:lang w:bidi="ar-IQ"/>
              </w:rPr>
            </w:pPr>
            <w:r>
              <w:rPr>
                <w:rFonts w:ascii="Times New Roman" w:hAnsi="Times New Roman" w:cs="Times New Roman"/>
                <w:sz w:val="28"/>
                <w:szCs w:val="28"/>
                <w:lang w:bidi="ar-IQ"/>
              </w:rPr>
              <w:t>Black Mold Rot</w:t>
            </w:r>
          </w:p>
        </w:tc>
        <w:tc>
          <w:tcPr>
            <w:tcW w:w="2976" w:type="dxa"/>
            <w:vAlign w:val="center"/>
          </w:tcPr>
          <w:p w:rsidR="002040CC" w:rsidRPr="0092294B" w:rsidRDefault="00047CAF" w:rsidP="00047CAF">
            <w:pPr>
              <w:pStyle w:val="ListParagraph"/>
              <w:ind w:left="0"/>
              <w:jc w:val="center"/>
              <w:rPr>
                <w:rFonts w:ascii="Times New Roman" w:hAnsi="Times New Roman" w:cs="Times New Roman"/>
                <w:i/>
                <w:iCs/>
                <w:sz w:val="28"/>
                <w:szCs w:val="28"/>
                <w:lang w:bidi="ar-IQ"/>
              </w:rPr>
            </w:pPr>
            <w:r w:rsidRPr="0092294B">
              <w:rPr>
                <w:rFonts w:ascii="Times New Roman" w:hAnsi="Times New Roman" w:cs="Times New Roman"/>
                <w:i/>
                <w:iCs/>
                <w:sz w:val="28"/>
                <w:szCs w:val="28"/>
                <w:lang w:bidi="ar-IQ"/>
              </w:rPr>
              <w:t>Aspergillus niger</w:t>
            </w:r>
          </w:p>
        </w:tc>
        <w:tc>
          <w:tcPr>
            <w:tcW w:w="2802" w:type="dxa"/>
            <w:vAlign w:val="center"/>
          </w:tcPr>
          <w:p w:rsidR="002040CC" w:rsidRDefault="00047CAF"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نمو اسود</w:t>
            </w:r>
          </w:p>
        </w:tc>
      </w:tr>
      <w:tr w:rsidR="003C558D" w:rsidTr="004E5767">
        <w:tc>
          <w:tcPr>
            <w:tcW w:w="567" w:type="dxa"/>
            <w:vAlign w:val="center"/>
          </w:tcPr>
          <w:p w:rsidR="003C558D" w:rsidRDefault="003C558D"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8</w:t>
            </w:r>
          </w:p>
        </w:tc>
        <w:tc>
          <w:tcPr>
            <w:tcW w:w="2552" w:type="dxa"/>
            <w:vAlign w:val="center"/>
          </w:tcPr>
          <w:p w:rsidR="003C558D" w:rsidRDefault="003C558D"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التعفن الخميري</w:t>
            </w:r>
          </w:p>
          <w:p w:rsidR="003C558D" w:rsidRDefault="003C558D" w:rsidP="00047CAF">
            <w:pPr>
              <w:pStyle w:val="ListParagraph"/>
              <w:ind w:left="0"/>
              <w:jc w:val="center"/>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  </w:t>
            </w:r>
            <w:r>
              <w:rPr>
                <w:rFonts w:ascii="Times New Roman" w:hAnsi="Times New Roman" w:cs="Times New Roman"/>
                <w:sz w:val="28"/>
                <w:szCs w:val="28"/>
                <w:lang w:bidi="ar-IQ"/>
              </w:rPr>
              <w:t>Yeasty   Rot</w:t>
            </w:r>
          </w:p>
        </w:tc>
        <w:tc>
          <w:tcPr>
            <w:tcW w:w="2976" w:type="dxa"/>
            <w:vAlign w:val="center"/>
          </w:tcPr>
          <w:p w:rsidR="003C558D" w:rsidRPr="0092294B" w:rsidRDefault="003C558D" w:rsidP="00047CAF">
            <w:pPr>
              <w:pStyle w:val="ListParagraph"/>
              <w:ind w:left="0"/>
              <w:jc w:val="center"/>
              <w:rPr>
                <w:rFonts w:ascii="Times New Roman" w:hAnsi="Times New Roman" w:cs="Times New Roman"/>
                <w:i/>
                <w:iCs/>
                <w:sz w:val="28"/>
                <w:szCs w:val="28"/>
                <w:lang w:bidi="ar-IQ"/>
              </w:rPr>
            </w:pPr>
            <w:r>
              <w:rPr>
                <w:rFonts w:ascii="Times New Roman" w:hAnsi="Times New Roman" w:cs="Times New Roman"/>
                <w:i/>
                <w:iCs/>
                <w:sz w:val="28"/>
                <w:szCs w:val="28"/>
                <w:lang w:bidi="ar-IQ"/>
              </w:rPr>
              <w:t>Candida</w:t>
            </w:r>
          </w:p>
        </w:tc>
        <w:tc>
          <w:tcPr>
            <w:tcW w:w="2802" w:type="dxa"/>
            <w:vAlign w:val="center"/>
          </w:tcPr>
          <w:p w:rsidR="003C558D" w:rsidRDefault="003C558D" w:rsidP="00047CAF">
            <w:pPr>
              <w:pStyle w:val="ListParagraph"/>
              <w:ind w:left="0"/>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تخمر كحولي</w:t>
            </w:r>
          </w:p>
        </w:tc>
      </w:tr>
    </w:tbl>
    <w:p w:rsidR="002040CC" w:rsidRDefault="002040CC" w:rsidP="00AE27ED">
      <w:pPr>
        <w:pStyle w:val="ListParagraph"/>
        <w:ind w:left="368"/>
        <w:rPr>
          <w:rFonts w:ascii="Times New Roman" w:hAnsi="Times New Roman" w:cs="Times New Roman"/>
          <w:sz w:val="28"/>
          <w:szCs w:val="28"/>
          <w:rtl/>
          <w:lang w:bidi="ar-IQ"/>
        </w:rPr>
      </w:pPr>
    </w:p>
    <w:p w:rsidR="00585E1C" w:rsidRDefault="00585E1C" w:rsidP="00AE27ED">
      <w:pPr>
        <w:pStyle w:val="ListParagraph"/>
        <w:ind w:left="368"/>
        <w:rPr>
          <w:rFonts w:ascii="Times New Roman" w:hAnsi="Times New Roman" w:cs="Times New Roman"/>
          <w:b/>
          <w:bCs/>
          <w:sz w:val="28"/>
          <w:szCs w:val="28"/>
          <w:rtl/>
          <w:lang w:bidi="ar-IQ"/>
        </w:rPr>
      </w:pPr>
    </w:p>
    <w:p w:rsidR="004E5767" w:rsidRPr="00585E1C" w:rsidRDefault="00585E1C" w:rsidP="00801764">
      <w:pPr>
        <w:pStyle w:val="ListParagraph"/>
        <w:ind w:left="-58"/>
        <w:jc w:val="both"/>
        <w:rPr>
          <w:rFonts w:ascii="Times New Roman" w:hAnsi="Times New Roman" w:cs="Times New Roman"/>
          <w:b/>
          <w:bCs/>
          <w:sz w:val="28"/>
          <w:szCs w:val="28"/>
          <w:rtl/>
          <w:lang w:bidi="ar-IQ"/>
        </w:rPr>
      </w:pPr>
      <w:r>
        <w:rPr>
          <w:rFonts w:ascii="Times New Roman" w:hAnsi="Times New Roman" w:cs="Times New Roman" w:hint="cs"/>
          <w:b/>
          <w:bCs/>
          <w:sz w:val="28"/>
          <w:szCs w:val="28"/>
          <w:rtl/>
          <w:lang w:bidi="ar-IQ"/>
        </w:rPr>
        <w:t xml:space="preserve">تلف </w:t>
      </w:r>
      <w:r w:rsidRPr="00585E1C">
        <w:rPr>
          <w:rFonts w:ascii="Times New Roman" w:hAnsi="Times New Roman" w:cs="Times New Roman" w:hint="cs"/>
          <w:b/>
          <w:bCs/>
          <w:sz w:val="28"/>
          <w:szCs w:val="28"/>
          <w:rtl/>
          <w:lang w:bidi="ar-IQ"/>
        </w:rPr>
        <w:t>الثمار المجمدة:</w:t>
      </w:r>
    </w:p>
    <w:p w:rsidR="00585E1C" w:rsidRDefault="00585E1C" w:rsidP="00801764">
      <w:pPr>
        <w:pStyle w:val="ListParagraph"/>
        <w:ind w:left="-58" w:firstLine="77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السبب الرئيسي لتلف الثمار المجمدة هي الاعفان والخمائر لانها تستطيع النمو في درجات الحرارة المنخفضة اذ يقل النشاط المائي </w:t>
      </w:r>
      <w:r w:rsidRPr="00585E1C">
        <w:rPr>
          <w:rFonts w:ascii="Times New Roman" w:hAnsi="Times New Roman" w:cs="Times New Roman"/>
          <w:b/>
          <w:bCs/>
          <w:sz w:val="32"/>
          <w:szCs w:val="32"/>
          <w:lang w:bidi="ar-IQ"/>
        </w:rPr>
        <w:t>a</w:t>
      </w:r>
      <w:r>
        <w:rPr>
          <w:rFonts w:ascii="Times New Roman" w:hAnsi="Times New Roman" w:cs="Times New Roman"/>
          <w:sz w:val="28"/>
          <w:szCs w:val="28"/>
          <w:lang w:bidi="ar-IQ"/>
        </w:rPr>
        <w:t>w</w:t>
      </w:r>
      <w:r>
        <w:rPr>
          <w:rFonts w:ascii="Times New Roman" w:hAnsi="Times New Roman" w:cs="Times New Roman" w:hint="cs"/>
          <w:sz w:val="28"/>
          <w:szCs w:val="28"/>
          <w:rtl/>
          <w:lang w:bidi="ar-IQ"/>
        </w:rPr>
        <w:t xml:space="preserve"> كلما </w:t>
      </w:r>
      <w:r w:rsidR="00941E92">
        <w:rPr>
          <w:rFonts w:ascii="Times New Roman" w:hAnsi="Times New Roman" w:cs="Times New Roman" w:hint="cs"/>
          <w:sz w:val="28"/>
          <w:szCs w:val="28"/>
          <w:rtl/>
          <w:lang w:bidi="ar-IQ"/>
        </w:rPr>
        <w:t>انخفضت الحرارة اوطأ من درجة الانجماد كما ان عملية التجميد تؤدي الى زوال الاوكسجين وثاني اوكسيد الكاربون وبذلك ينعدم وجود الاحياء المجهرية الهوائية.</w:t>
      </w:r>
    </w:p>
    <w:p w:rsidR="00F071D0" w:rsidRDefault="00F071D0" w:rsidP="00801764">
      <w:pPr>
        <w:pStyle w:val="ListParagraph"/>
        <w:ind w:left="-58" w:firstLine="77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اهم الاعفان والخمائر المسببة لتلف الثمار المجمدة:</w:t>
      </w:r>
    </w:p>
    <w:p w:rsidR="00F071D0" w:rsidRDefault="00F071D0" w:rsidP="004D6992">
      <w:pPr>
        <w:pStyle w:val="ListParagraph"/>
        <w:numPr>
          <w:ilvl w:val="0"/>
          <w:numId w:val="3"/>
        </w:numPr>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الخمائر: </w:t>
      </w:r>
      <w:r w:rsidRPr="00F071D0">
        <w:rPr>
          <w:rFonts w:ascii="Times New Roman" w:hAnsi="Times New Roman" w:cs="Times New Roman"/>
          <w:i/>
          <w:iCs/>
          <w:sz w:val="28"/>
          <w:szCs w:val="28"/>
          <w:lang w:bidi="ar-IQ"/>
        </w:rPr>
        <w:t>Candida, Tor</w:t>
      </w:r>
      <w:r w:rsidR="004D6992">
        <w:rPr>
          <w:rFonts w:ascii="Times New Roman" w:hAnsi="Times New Roman" w:cs="Times New Roman"/>
          <w:i/>
          <w:iCs/>
          <w:sz w:val="28"/>
          <w:szCs w:val="28"/>
          <w:lang w:bidi="ar-IQ"/>
        </w:rPr>
        <w:t>u</w:t>
      </w:r>
      <w:r w:rsidRPr="00F071D0">
        <w:rPr>
          <w:rFonts w:ascii="Times New Roman" w:hAnsi="Times New Roman" w:cs="Times New Roman"/>
          <w:i/>
          <w:iCs/>
          <w:sz w:val="28"/>
          <w:szCs w:val="28"/>
          <w:lang w:bidi="ar-IQ"/>
        </w:rPr>
        <w:t>lopsis, Rhodotorula</w:t>
      </w:r>
    </w:p>
    <w:p w:rsidR="00F071D0" w:rsidRDefault="00F071D0" w:rsidP="00F071D0">
      <w:pPr>
        <w:pStyle w:val="ListParagraph"/>
        <w:numPr>
          <w:ilvl w:val="0"/>
          <w:numId w:val="3"/>
        </w:num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الاعفان: </w:t>
      </w:r>
      <w:r w:rsidRPr="00F071D0">
        <w:rPr>
          <w:rFonts w:ascii="Times New Roman" w:hAnsi="Times New Roman" w:cs="Times New Roman"/>
          <w:i/>
          <w:iCs/>
          <w:sz w:val="28"/>
          <w:szCs w:val="28"/>
          <w:lang w:bidi="ar-IQ"/>
        </w:rPr>
        <w:t>Cladosporium, Botrytis</w:t>
      </w:r>
    </w:p>
    <w:p w:rsidR="00F071D0" w:rsidRPr="00F071D0" w:rsidRDefault="00E24410" w:rsidP="006E14A8">
      <w:pPr>
        <w:pStyle w:val="ListParagraph"/>
        <w:ind w:left="-58"/>
        <w:jc w:val="both"/>
        <w:rPr>
          <w:rFonts w:ascii="Times New Roman" w:hAnsi="Times New Roman" w:cs="Times New Roman"/>
          <w:b/>
          <w:bCs/>
          <w:sz w:val="28"/>
          <w:szCs w:val="28"/>
          <w:rtl/>
          <w:lang w:bidi="ar-IQ"/>
        </w:rPr>
      </w:pPr>
      <w:r>
        <w:rPr>
          <w:rFonts w:ascii="Times New Roman" w:hAnsi="Times New Roman" w:cs="Times New Roman" w:hint="cs"/>
          <w:b/>
          <w:bCs/>
          <w:sz w:val="28"/>
          <w:szCs w:val="28"/>
          <w:rtl/>
          <w:lang w:bidi="ar-IQ"/>
        </w:rPr>
        <w:t xml:space="preserve">تلف </w:t>
      </w:r>
      <w:r w:rsidR="00F071D0" w:rsidRPr="00F071D0">
        <w:rPr>
          <w:rFonts w:ascii="Times New Roman" w:hAnsi="Times New Roman" w:cs="Times New Roman" w:hint="cs"/>
          <w:b/>
          <w:bCs/>
          <w:sz w:val="28"/>
          <w:szCs w:val="28"/>
          <w:rtl/>
          <w:lang w:bidi="ar-IQ"/>
        </w:rPr>
        <w:t>الثمار المج</w:t>
      </w:r>
      <w:r w:rsidR="006E14A8">
        <w:rPr>
          <w:rFonts w:ascii="Times New Roman" w:hAnsi="Times New Roman" w:cs="Times New Roman" w:hint="cs"/>
          <w:b/>
          <w:bCs/>
          <w:sz w:val="28"/>
          <w:szCs w:val="28"/>
          <w:rtl/>
          <w:lang w:bidi="ar-IQ"/>
        </w:rPr>
        <w:t>فف</w:t>
      </w:r>
      <w:r w:rsidR="00F071D0" w:rsidRPr="00F071D0">
        <w:rPr>
          <w:rFonts w:ascii="Times New Roman" w:hAnsi="Times New Roman" w:cs="Times New Roman" w:hint="cs"/>
          <w:b/>
          <w:bCs/>
          <w:sz w:val="28"/>
          <w:szCs w:val="28"/>
          <w:rtl/>
          <w:lang w:bidi="ar-IQ"/>
        </w:rPr>
        <w:t>ة:</w:t>
      </w:r>
    </w:p>
    <w:p w:rsidR="00F071D0" w:rsidRDefault="00F071D0" w:rsidP="007B4359">
      <w:pPr>
        <w:pStyle w:val="ListParagraph"/>
        <w:ind w:left="-58" w:firstLine="77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تعتبر </w:t>
      </w:r>
      <w:r w:rsidR="007B4359">
        <w:rPr>
          <w:rFonts w:ascii="Times New Roman" w:hAnsi="Times New Roman" w:cs="Times New Roman" w:hint="cs"/>
          <w:sz w:val="28"/>
          <w:szCs w:val="28"/>
          <w:rtl/>
          <w:lang w:bidi="ar-IQ"/>
        </w:rPr>
        <w:t>الاعفان المحبة للرطوبة الواطئة (</w:t>
      </w:r>
      <w:r w:rsidR="007B4359">
        <w:rPr>
          <w:rFonts w:ascii="Times New Roman" w:hAnsi="Times New Roman" w:cs="Times New Roman"/>
          <w:sz w:val="28"/>
          <w:szCs w:val="28"/>
          <w:lang w:bidi="ar-IQ"/>
        </w:rPr>
        <w:t>Xerophilic</w:t>
      </w:r>
      <w:r w:rsidR="007B4359">
        <w:rPr>
          <w:rFonts w:ascii="Times New Roman" w:hAnsi="Times New Roman" w:cs="Times New Roman" w:hint="cs"/>
          <w:sz w:val="28"/>
          <w:szCs w:val="28"/>
          <w:rtl/>
          <w:lang w:bidi="ar-IQ"/>
        </w:rPr>
        <w:t>) والخمائر المحبة للتركيز السكري العالي (</w:t>
      </w:r>
      <w:r w:rsidR="007B4359">
        <w:rPr>
          <w:rFonts w:ascii="Times New Roman" w:hAnsi="Times New Roman" w:cs="Times New Roman"/>
          <w:sz w:val="28"/>
          <w:szCs w:val="28"/>
          <w:lang w:bidi="ar-IQ"/>
        </w:rPr>
        <w:t>Osmophilic</w:t>
      </w:r>
      <w:r w:rsidR="007B4359">
        <w:rPr>
          <w:rFonts w:ascii="Times New Roman" w:hAnsi="Times New Roman" w:cs="Times New Roman" w:hint="cs"/>
          <w:sz w:val="28"/>
          <w:szCs w:val="28"/>
          <w:rtl/>
          <w:lang w:bidi="ar-IQ"/>
        </w:rPr>
        <w:t xml:space="preserve">) هي المسئولة عن فساد الاغذية الجافة , فعفن </w:t>
      </w:r>
      <w:r w:rsidR="007B4359" w:rsidRPr="005F6FBF">
        <w:rPr>
          <w:rFonts w:ascii="Times New Roman" w:hAnsi="Times New Roman" w:cs="Times New Roman"/>
          <w:i/>
          <w:iCs/>
          <w:sz w:val="28"/>
          <w:szCs w:val="28"/>
          <w:lang w:bidi="ar-IQ"/>
        </w:rPr>
        <w:t>Aspergillus</w:t>
      </w:r>
      <w:r w:rsidR="007B4359">
        <w:rPr>
          <w:rFonts w:ascii="Times New Roman" w:hAnsi="Times New Roman" w:cs="Times New Roman"/>
          <w:sz w:val="28"/>
          <w:szCs w:val="28"/>
          <w:lang w:bidi="ar-IQ"/>
        </w:rPr>
        <w:t xml:space="preserve"> </w:t>
      </w:r>
      <w:r w:rsidR="007B4359" w:rsidRPr="005F6FBF">
        <w:rPr>
          <w:rFonts w:ascii="Times New Roman" w:hAnsi="Times New Roman" w:cs="Times New Roman"/>
          <w:i/>
          <w:iCs/>
          <w:sz w:val="28"/>
          <w:szCs w:val="28"/>
          <w:lang w:bidi="ar-IQ"/>
        </w:rPr>
        <w:t>glausus</w:t>
      </w:r>
      <w:r w:rsidR="007B4359">
        <w:rPr>
          <w:rFonts w:ascii="Times New Roman" w:hAnsi="Times New Roman" w:cs="Times New Roman"/>
          <w:sz w:val="28"/>
          <w:szCs w:val="28"/>
          <w:lang w:bidi="ar-IQ"/>
        </w:rPr>
        <w:t xml:space="preserve"> </w:t>
      </w:r>
      <w:r w:rsidR="007B4359">
        <w:rPr>
          <w:rFonts w:ascii="Times New Roman" w:hAnsi="Times New Roman" w:cs="Times New Roman" w:hint="cs"/>
          <w:sz w:val="28"/>
          <w:szCs w:val="28"/>
          <w:rtl/>
          <w:lang w:bidi="ar-IQ"/>
        </w:rPr>
        <w:t xml:space="preserve"> يستطيع النمو في  </w:t>
      </w:r>
      <w:r w:rsidR="007B4359">
        <w:rPr>
          <w:rFonts w:ascii="Times New Roman" w:hAnsi="Times New Roman" w:cs="Times New Roman"/>
          <w:sz w:val="28"/>
          <w:szCs w:val="28"/>
          <w:lang w:bidi="ar-IQ"/>
        </w:rPr>
        <w:t xml:space="preserve"> </w:t>
      </w:r>
      <w:r w:rsidR="007B4359" w:rsidRPr="00585E1C">
        <w:rPr>
          <w:rFonts w:ascii="Times New Roman" w:hAnsi="Times New Roman" w:cs="Times New Roman"/>
          <w:b/>
          <w:bCs/>
          <w:sz w:val="32"/>
          <w:szCs w:val="32"/>
          <w:lang w:bidi="ar-IQ"/>
        </w:rPr>
        <w:t>a</w:t>
      </w:r>
      <w:r w:rsidR="007B4359">
        <w:rPr>
          <w:rFonts w:ascii="Times New Roman" w:hAnsi="Times New Roman" w:cs="Times New Roman"/>
          <w:sz w:val="28"/>
          <w:szCs w:val="28"/>
          <w:lang w:bidi="ar-IQ"/>
        </w:rPr>
        <w:t>w</w:t>
      </w:r>
      <w:r w:rsidR="007B4359">
        <w:rPr>
          <w:rFonts w:ascii="Times New Roman" w:hAnsi="Times New Roman" w:cs="Times New Roman" w:hint="cs"/>
          <w:sz w:val="28"/>
          <w:szCs w:val="28"/>
          <w:rtl/>
          <w:lang w:bidi="ar-IQ"/>
        </w:rPr>
        <w:t xml:space="preserve"> منخفض يصل الى </w:t>
      </w:r>
      <w:r w:rsidR="007B4359">
        <w:rPr>
          <w:rFonts w:ascii="Times New Roman" w:hAnsi="Times New Roman" w:cs="Times New Roman"/>
          <w:sz w:val="28"/>
          <w:szCs w:val="28"/>
          <w:lang w:bidi="ar-IQ"/>
        </w:rPr>
        <w:t>0.7</w:t>
      </w:r>
      <w:r w:rsidR="007B4359">
        <w:rPr>
          <w:rFonts w:ascii="Times New Roman" w:hAnsi="Times New Roman" w:cs="Times New Roman" w:hint="cs"/>
          <w:sz w:val="28"/>
          <w:szCs w:val="28"/>
          <w:rtl/>
          <w:lang w:bidi="ar-IQ"/>
        </w:rPr>
        <w:t xml:space="preserve"> ويسبب مع خمائر </w:t>
      </w:r>
      <w:r w:rsidR="007B4359" w:rsidRPr="005F6FBF">
        <w:rPr>
          <w:rFonts w:ascii="Times New Roman" w:hAnsi="Times New Roman" w:cs="Times New Roman"/>
          <w:i/>
          <w:iCs/>
          <w:sz w:val="28"/>
          <w:szCs w:val="28"/>
          <w:lang w:bidi="ar-IQ"/>
        </w:rPr>
        <w:t>Candida</w:t>
      </w:r>
      <w:r w:rsidR="007B4359">
        <w:rPr>
          <w:rFonts w:ascii="Times New Roman" w:hAnsi="Times New Roman" w:cs="Times New Roman"/>
          <w:sz w:val="28"/>
          <w:szCs w:val="28"/>
          <w:lang w:bidi="ar-IQ"/>
        </w:rPr>
        <w:t xml:space="preserve"> ,</w:t>
      </w:r>
      <w:r w:rsidR="007B4359" w:rsidRPr="005F6FBF">
        <w:rPr>
          <w:rFonts w:ascii="Times New Roman" w:hAnsi="Times New Roman" w:cs="Times New Roman"/>
          <w:i/>
          <w:iCs/>
          <w:sz w:val="28"/>
          <w:szCs w:val="28"/>
          <w:lang w:bidi="ar-IQ"/>
        </w:rPr>
        <w:t>Hanseniaspora</w:t>
      </w:r>
      <w:r w:rsidR="007B4359">
        <w:rPr>
          <w:rFonts w:ascii="Times New Roman" w:hAnsi="Times New Roman" w:cs="Times New Roman"/>
          <w:sz w:val="28"/>
          <w:szCs w:val="28"/>
          <w:lang w:bidi="ar-IQ"/>
        </w:rPr>
        <w:t>,</w:t>
      </w:r>
      <w:r w:rsidR="007B4359" w:rsidRPr="005F6FBF">
        <w:rPr>
          <w:rFonts w:ascii="Times New Roman" w:hAnsi="Times New Roman" w:cs="Times New Roman"/>
          <w:i/>
          <w:iCs/>
          <w:sz w:val="28"/>
          <w:szCs w:val="28"/>
          <w:lang w:bidi="ar-IQ"/>
        </w:rPr>
        <w:t>Zygosaccharomycs</w:t>
      </w:r>
      <w:r w:rsidR="007B4359">
        <w:rPr>
          <w:rFonts w:ascii="Times New Roman" w:hAnsi="Times New Roman" w:cs="Times New Roman" w:hint="cs"/>
          <w:sz w:val="28"/>
          <w:szCs w:val="28"/>
          <w:rtl/>
          <w:lang w:bidi="ar-IQ"/>
        </w:rPr>
        <w:t xml:space="preserve"> تلف التمر والتين المجفف اذ تنمو </w:t>
      </w:r>
      <w:r w:rsidR="00C71ECA">
        <w:rPr>
          <w:rFonts w:ascii="Times New Roman" w:hAnsi="Times New Roman" w:cs="Times New Roman" w:hint="cs"/>
          <w:sz w:val="28"/>
          <w:szCs w:val="28"/>
          <w:rtl/>
          <w:lang w:bidi="ar-IQ"/>
        </w:rPr>
        <w:t xml:space="preserve">هذه الخمائر في رطوبة لا تزيد عن </w:t>
      </w:r>
      <w:r w:rsidR="00C71ECA">
        <w:rPr>
          <w:rFonts w:ascii="Times New Roman" w:hAnsi="Times New Roman" w:cs="Times New Roman"/>
          <w:sz w:val="28"/>
          <w:szCs w:val="28"/>
          <w:lang w:bidi="ar-IQ"/>
        </w:rPr>
        <w:t>25%</w:t>
      </w:r>
      <w:r w:rsidR="00C71ECA">
        <w:rPr>
          <w:rFonts w:ascii="Times New Roman" w:hAnsi="Times New Roman" w:cs="Times New Roman" w:hint="cs"/>
          <w:sz w:val="28"/>
          <w:szCs w:val="28"/>
          <w:rtl/>
          <w:lang w:bidi="ar-IQ"/>
        </w:rPr>
        <w:t xml:space="preserve"> وحرارة بين (</w:t>
      </w:r>
      <w:r w:rsidR="00C71ECA">
        <w:rPr>
          <w:rFonts w:ascii="Times New Roman" w:hAnsi="Times New Roman" w:cs="Times New Roman"/>
          <w:sz w:val="28"/>
          <w:szCs w:val="28"/>
          <w:lang w:bidi="ar-IQ"/>
        </w:rPr>
        <w:t>37-20</w:t>
      </w:r>
      <w:r w:rsidR="00C71ECA">
        <w:rPr>
          <w:rFonts w:ascii="Times New Roman" w:hAnsi="Times New Roman" w:cs="Times New Roman" w:hint="cs"/>
          <w:sz w:val="28"/>
          <w:szCs w:val="28"/>
          <w:rtl/>
          <w:lang w:bidi="ar-IQ"/>
        </w:rPr>
        <w:t>) درجة مئوية وتسبب تحمض التمر والتين المجفف.</w:t>
      </w:r>
    </w:p>
    <w:p w:rsidR="00C71ECA" w:rsidRPr="007B4359" w:rsidRDefault="00C71ECA" w:rsidP="007B4359">
      <w:pPr>
        <w:pStyle w:val="ListParagraph"/>
        <w:ind w:left="-58" w:firstLine="778"/>
        <w:jc w:val="both"/>
        <w:rPr>
          <w:rFonts w:ascii="Times New Roman" w:hAnsi="Times New Roman" w:cs="Times New Roman" w:hint="cs"/>
          <w:sz w:val="28"/>
          <w:szCs w:val="28"/>
          <w:rtl/>
          <w:lang w:bidi="ar-IQ"/>
        </w:rPr>
      </w:pPr>
    </w:p>
    <w:p w:rsidR="00567CBF" w:rsidRPr="00567CBF" w:rsidRDefault="00567CBF" w:rsidP="000C54CC">
      <w:pPr>
        <w:pStyle w:val="ListParagraph"/>
        <w:ind w:left="368"/>
        <w:jc w:val="both"/>
        <w:rPr>
          <w:rFonts w:ascii="Times New Roman" w:hAnsi="Times New Roman" w:cs="Times New Roman"/>
          <w:b/>
          <w:bCs/>
          <w:sz w:val="28"/>
          <w:szCs w:val="28"/>
          <w:rtl/>
          <w:lang w:bidi="ar-IQ"/>
        </w:rPr>
      </w:pPr>
      <w:r w:rsidRPr="00567CBF">
        <w:rPr>
          <w:rFonts w:ascii="Times New Roman" w:hAnsi="Times New Roman" w:cs="Times New Roman" w:hint="cs"/>
          <w:b/>
          <w:bCs/>
          <w:sz w:val="28"/>
          <w:szCs w:val="28"/>
          <w:rtl/>
          <w:lang w:bidi="ar-IQ"/>
        </w:rPr>
        <w:lastRenderedPageBreak/>
        <w:t>المواد وطريقة العمل:</w:t>
      </w:r>
    </w:p>
    <w:p w:rsidR="00567CBF" w:rsidRDefault="00567CBF" w:rsidP="00B269B4">
      <w:pPr>
        <w:pStyle w:val="ListParagraph"/>
        <w:ind w:left="728"/>
        <w:jc w:val="both"/>
        <w:rPr>
          <w:rFonts w:ascii="Times New Roman" w:hAnsi="Times New Roman" w:cs="Times New Roman"/>
          <w:sz w:val="28"/>
          <w:szCs w:val="28"/>
          <w:lang w:bidi="ar-IQ"/>
        </w:rPr>
      </w:pPr>
      <w:r>
        <w:rPr>
          <w:rFonts w:ascii="Times New Roman" w:hAnsi="Times New Roman" w:cs="Times New Roman" w:hint="cs"/>
          <w:sz w:val="28"/>
          <w:szCs w:val="28"/>
          <w:rtl/>
          <w:lang w:bidi="ar-IQ"/>
        </w:rPr>
        <w:t>يوزن (</w:t>
      </w:r>
      <w:r w:rsidR="00BA4FC9">
        <w:rPr>
          <w:rFonts w:ascii="Times New Roman" w:hAnsi="Times New Roman" w:cs="Times New Roman"/>
          <w:sz w:val="28"/>
          <w:szCs w:val="28"/>
          <w:lang w:bidi="ar-IQ"/>
        </w:rPr>
        <w:t>10</w:t>
      </w:r>
      <w:r>
        <w:rPr>
          <w:rFonts w:ascii="Times New Roman" w:hAnsi="Times New Roman" w:cs="Times New Roman" w:hint="cs"/>
          <w:sz w:val="28"/>
          <w:szCs w:val="28"/>
          <w:rtl/>
          <w:lang w:bidi="ar-IQ"/>
        </w:rPr>
        <w:t xml:space="preserve"> غم ) من الخضروات والفواكه (وحسب طريقة اخذ العينة المدروسة سابقا) وتوضع في و</w:t>
      </w:r>
      <w:r w:rsidR="00B269B4">
        <w:rPr>
          <w:rFonts w:ascii="Times New Roman" w:hAnsi="Times New Roman" w:cs="Times New Roman" w:hint="cs"/>
          <w:sz w:val="28"/>
          <w:szCs w:val="28"/>
          <w:rtl/>
          <w:lang w:bidi="ar-IQ"/>
        </w:rPr>
        <w:t>ع</w:t>
      </w:r>
      <w:r>
        <w:rPr>
          <w:rFonts w:ascii="Times New Roman" w:hAnsi="Times New Roman" w:cs="Times New Roman" w:hint="cs"/>
          <w:sz w:val="28"/>
          <w:szCs w:val="28"/>
          <w:rtl/>
          <w:lang w:bidi="ar-IQ"/>
        </w:rPr>
        <w:t>اء حاوي على ماء معقم ويخلط حتى يتجانس ثم تجري التخافيف تمهيدا لاجراء الاختبارات التالية:</w:t>
      </w:r>
    </w:p>
    <w:p w:rsidR="00567CBF" w:rsidRDefault="001D1081" w:rsidP="000C54CC">
      <w:pPr>
        <w:pStyle w:val="ListParagraph"/>
        <w:numPr>
          <w:ilvl w:val="0"/>
          <w:numId w:val="2"/>
        </w:numPr>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التعداد الحي العام للبكتيريا باستخدام وسط </w:t>
      </w:r>
      <w:r>
        <w:rPr>
          <w:rFonts w:ascii="Times New Roman" w:hAnsi="Times New Roman" w:cs="Times New Roman"/>
          <w:sz w:val="28"/>
          <w:szCs w:val="28"/>
          <w:lang w:bidi="ar-IQ"/>
        </w:rPr>
        <w:t>G.T.Y.A</w:t>
      </w:r>
      <w:r>
        <w:rPr>
          <w:rFonts w:ascii="Times New Roman" w:hAnsi="Times New Roman" w:cs="Times New Roman" w:hint="cs"/>
          <w:sz w:val="28"/>
          <w:szCs w:val="28"/>
          <w:rtl/>
          <w:lang w:bidi="ar-IQ"/>
        </w:rPr>
        <w:t xml:space="preserve"> او وسط </w:t>
      </w:r>
      <w:r>
        <w:rPr>
          <w:rFonts w:ascii="Times New Roman" w:hAnsi="Times New Roman" w:cs="Times New Roman"/>
          <w:sz w:val="28"/>
          <w:szCs w:val="28"/>
          <w:lang w:bidi="ar-IQ"/>
        </w:rPr>
        <w:t>N.agar</w:t>
      </w:r>
      <w:r>
        <w:rPr>
          <w:rFonts w:ascii="Times New Roman" w:hAnsi="Times New Roman" w:cs="Times New Roman" w:hint="cs"/>
          <w:sz w:val="28"/>
          <w:szCs w:val="28"/>
          <w:rtl/>
          <w:lang w:bidi="ar-IQ"/>
        </w:rPr>
        <w:t>.</w:t>
      </w:r>
    </w:p>
    <w:p w:rsidR="001D1081" w:rsidRDefault="001D1081" w:rsidP="000C54CC">
      <w:pPr>
        <w:pStyle w:val="ListParagraph"/>
        <w:numPr>
          <w:ilvl w:val="0"/>
          <w:numId w:val="2"/>
        </w:numPr>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تعداد بكتيريا القولون باستخدام وسط </w:t>
      </w:r>
      <w:r w:rsidR="00BF3F95">
        <w:rPr>
          <w:rFonts w:ascii="Times New Roman" w:hAnsi="Times New Roman" w:cs="Times New Roman"/>
          <w:sz w:val="28"/>
          <w:szCs w:val="28"/>
          <w:lang w:bidi="ar-IQ"/>
        </w:rPr>
        <w:t>MacConkey</w:t>
      </w:r>
      <w:r>
        <w:rPr>
          <w:rFonts w:ascii="Times New Roman" w:hAnsi="Times New Roman" w:cs="Times New Roman"/>
          <w:sz w:val="28"/>
          <w:szCs w:val="28"/>
          <w:lang w:bidi="ar-IQ"/>
        </w:rPr>
        <w:t xml:space="preserve"> broth </w:t>
      </w:r>
      <w:r>
        <w:rPr>
          <w:rFonts w:ascii="Times New Roman" w:hAnsi="Times New Roman" w:cs="Times New Roman" w:hint="cs"/>
          <w:sz w:val="28"/>
          <w:szCs w:val="28"/>
          <w:rtl/>
          <w:lang w:bidi="ar-IQ"/>
        </w:rPr>
        <w:t xml:space="preserve"> بطريقة العد الاكثر احتمالا.</w:t>
      </w:r>
    </w:p>
    <w:p w:rsidR="001D1081" w:rsidRDefault="001D1081" w:rsidP="000C54CC">
      <w:pPr>
        <w:pStyle w:val="ListParagraph"/>
        <w:numPr>
          <w:ilvl w:val="0"/>
          <w:numId w:val="2"/>
        </w:numPr>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التعداد الحي العام للفطريات باستخدام وسط </w:t>
      </w:r>
      <w:r>
        <w:rPr>
          <w:rFonts w:ascii="Times New Roman" w:hAnsi="Times New Roman" w:cs="Times New Roman"/>
          <w:sz w:val="28"/>
          <w:szCs w:val="28"/>
          <w:lang w:bidi="ar-IQ"/>
        </w:rPr>
        <w:t>Rose Bengal media</w:t>
      </w:r>
      <w:r>
        <w:rPr>
          <w:rFonts w:ascii="Times New Roman" w:hAnsi="Times New Roman" w:cs="Times New Roman" w:hint="cs"/>
          <w:sz w:val="28"/>
          <w:szCs w:val="28"/>
          <w:rtl/>
          <w:lang w:bidi="ar-IQ"/>
        </w:rPr>
        <w:t xml:space="preserve"> (لعينات الفواكه) يضاف الى </w:t>
      </w:r>
      <w:r w:rsidR="00A03E92">
        <w:rPr>
          <w:rFonts w:ascii="Times New Roman" w:hAnsi="Times New Roman" w:cs="Times New Roman" w:hint="cs"/>
          <w:sz w:val="28"/>
          <w:szCs w:val="28"/>
          <w:rtl/>
          <w:lang w:bidi="ar-IQ"/>
        </w:rPr>
        <w:t>الوسط مضادات حيوية مثل البنسلين او الستربتومايسين لمنع تلوث الوسط بالبكتيريا.</w:t>
      </w:r>
    </w:p>
    <w:p w:rsidR="00A03E92" w:rsidRDefault="00A03E92" w:rsidP="000C54CC">
      <w:pPr>
        <w:pStyle w:val="ListParagraph"/>
        <w:numPr>
          <w:ilvl w:val="0"/>
          <w:numId w:val="2"/>
        </w:numPr>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التعداد الحي العام للخمائر باستخدام </w:t>
      </w:r>
      <w:r w:rsidR="000C54CC">
        <w:rPr>
          <w:rFonts w:ascii="Times New Roman" w:hAnsi="Times New Roman" w:cs="Times New Roman"/>
          <w:sz w:val="28"/>
          <w:szCs w:val="28"/>
          <w:lang w:bidi="ar-IQ"/>
        </w:rPr>
        <w:t>Davis Yeast Extract Agar</w:t>
      </w:r>
      <w:r w:rsidR="000C54CC">
        <w:rPr>
          <w:rFonts w:ascii="Times New Roman" w:hAnsi="Times New Roman" w:cs="Times New Roman" w:hint="cs"/>
          <w:sz w:val="28"/>
          <w:szCs w:val="28"/>
          <w:rtl/>
          <w:lang w:bidi="ar-IQ"/>
        </w:rPr>
        <w:t>.</w:t>
      </w:r>
    </w:p>
    <w:p w:rsidR="000C54CC" w:rsidRDefault="000C54CC" w:rsidP="000C54CC">
      <w:pPr>
        <w:pStyle w:val="ListParagraph"/>
        <w:numPr>
          <w:ilvl w:val="0"/>
          <w:numId w:val="2"/>
        </w:numPr>
        <w:jc w:val="both"/>
        <w:rPr>
          <w:rFonts w:ascii="Times New Roman" w:hAnsi="Times New Roman" w:cs="Times New Roman"/>
          <w:sz w:val="28"/>
          <w:szCs w:val="28"/>
          <w:lang w:bidi="ar-IQ"/>
        </w:rPr>
      </w:pPr>
      <w:r>
        <w:rPr>
          <w:rFonts w:ascii="Times New Roman" w:hAnsi="Times New Roman" w:cs="Times New Roman" w:hint="cs"/>
          <w:sz w:val="28"/>
          <w:szCs w:val="28"/>
          <w:rtl/>
          <w:lang w:bidi="ar-IQ"/>
        </w:rPr>
        <w:t>التحري عن السالمونيلا باستخدام الوسط الاغنائي ثم الاختياري.</w:t>
      </w:r>
    </w:p>
    <w:p w:rsidR="00A3542A" w:rsidRDefault="00A3542A" w:rsidP="00A3542A">
      <w:pPr>
        <w:pStyle w:val="ListParagraph"/>
        <w:ind w:left="728"/>
        <w:jc w:val="both"/>
        <w:rPr>
          <w:rFonts w:ascii="Times New Roman" w:hAnsi="Times New Roman" w:cs="Times New Roman"/>
          <w:sz w:val="28"/>
          <w:szCs w:val="28"/>
          <w:rtl/>
          <w:lang w:bidi="ar-IQ"/>
        </w:rPr>
      </w:pPr>
    </w:p>
    <w:p w:rsidR="005859A8" w:rsidRDefault="00A3542A" w:rsidP="005859A8">
      <w:pPr>
        <w:pStyle w:val="ListParagraph"/>
        <w:ind w:left="72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ملاحظة</w:t>
      </w:r>
      <w:r w:rsidR="005859A8">
        <w:rPr>
          <w:rFonts w:ascii="Times New Roman" w:hAnsi="Times New Roman" w:cs="Times New Roman" w:hint="cs"/>
          <w:sz w:val="28"/>
          <w:szCs w:val="28"/>
          <w:rtl/>
          <w:lang w:bidi="ar-IQ"/>
        </w:rPr>
        <w:t xml:space="preserve"> :</w:t>
      </w:r>
    </w:p>
    <w:p w:rsidR="00A3542A" w:rsidRDefault="00A3542A" w:rsidP="0094467A">
      <w:pPr>
        <w:pStyle w:val="ListParagraph"/>
        <w:ind w:left="651"/>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البكتيريا </w:t>
      </w:r>
      <w:r w:rsidR="005859A8">
        <w:rPr>
          <w:rFonts w:ascii="Times New Roman" w:hAnsi="Times New Roman" w:cs="Times New Roman" w:hint="cs"/>
          <w:sz w:val="28"/>
          <w:szCs w:val="28"/>
          <w:rtl/>
          <w:lang w:bidi="ar-IQ"/>
        </w:rPr>
        <w:t>تحضن</w:t>
      </w:r>
      <w:r>
        <w:rPr>
          <w:rFonts w:ascii="Times New Roman" w:hAnsi="Times New Roman" w:cs="Times New Roman" w:hint="cs"/>
          <w:sz w:val="28"/>
          <w:szCs w:val="28"/>
          <w:rtl/>
          <w:lang w:bidi="ar-IQ"/>
        </w:rPr>
        <w:t xml:space="preserve"> في </w:t>
      </w:r>
      <w:r>
        <w:rPr>
          <w:rFonts w:ascii="Times New Roman" w:hAnsi="Times New Roman" w:cs="Times New Roman"/>
          <w:sz w:val="28"/>
          <w:szCs w:val="28"/>
          <w:lang w:bidi="ar-IQ"/>
        </w:rPr>
        <w:t>37</w:t>
      </w:r>
      <w:r>
        <w:rPr>
          <w:rFonts w:ascii="Times New Roman" w:hAnsi="Times New Roman" w:cs="Times New Roman" w:hint="cs"/>
          <w:sz w:val="28"/>
          <w:szCs w:val="28"/>
          <w:rtl/>
          <w:lang w:bidi="ar-IQ"/>
        </w:rPr>
        <w:t xml:space="preserve">م لمدة </w:t>
      </w:r>
      <w:r>
        <w:rPr>
          <w:rFonts w:ascii="Times New Roman" w:hAnsi="Times New Roman" w:cs="Times New Roman"/>
          <w:sz w:val="28"/>
          <w:szCs w:val="28"/>
          <w:lang w:bidi="ar-IQ"/>
        </w:rPr>
        <w:t>48-24</w:t>
      </w:r>
      <w:r>
        <w:rPr>
          <w:rFonts w:ascii="Times New Roman" w:hAnsi="Times New Roman" w:cs="Times New Roman" w:hint="cs"/>
          <w:sz w:val="28"/>
          <w:szCs w:val="28"/>
          <w:rtl/>
          <w:lang w:bidi="ar-IQ"/>
        </w:rPr>
        <w:t xml:space="preserve"> ساعة ,اما الفطريات فتحضن في </w:t>
      </w:r>
      <w:r>
        <w:rPr>
          <w:rFonts w:ascii="Times New Roman" w:hAnsi="Times New Roman" w:cs="Times New Roman"/>
          <w:sz w:val="28"/>
          <w:szCs w:val="28"/>
          <w:lang w:bidi="ar-IQ"/>
        </w:rPr>
        <w:t>25</w:t>
      </w:r>
      <w:r>
        <w:rPr>
          <w:rFonts w:ascii="Times New Roman" w:hAnsi="Times New Roman" w:cs="Times New Roman" w:hint="cs"/>
          <w:sz w:val="28"/>
          <w:szCs w:val="28"/>
          <w:rtl/>
          <w:lang w:bidi="ar-IQ"/>
        </w:rPr>
        <w:t xml:space="preserve">م لمدة </w:t>
      </w:r>
      <w:r>
        <w:rPr>
          <w:rFonts w:ascii="Times New Roman" w:hAnsi="Times New Roman" w:cs="Times New Roman"/>
          <w:sz w:val="28"/>
          <w:szCs w:val="28"/>
          <w:lang w:bidi="ar-IQ"/>
        </w:rPr>
        <w:t>14-7</w:t>
      </w:r>
      <w:r>
        <w:rPr>
          <w:rFonts w:ascii="Times New Roman" w:hAnsi="Times New Roman" w:cs="Times New Roman" w:hint="cs"/>
          <w:sz w:val="28"/>
          <w:szCs w:val="28"/>
          <w:rtl/>
          <w:lang w:bidi="ar-IQ"/>
        </w:rPr>
        <w:t xml:space="preserve"> يوم</w:t>
      </w:r>
      <w:r w:rsidR="0094467A">
        <w:rPr>
          <w:rFonts w:ascii="Times New Roman" w:hAnsi="Times New Roman" w:cs="Times New Roman" w:hint="cs"/>
          <w:sz w:val="28"/>
          <w:szCs w:val="28"/>
          <w:rtl/>
          <w:lang w:bidi="ar-IQ"/>
        </w:rPr>
        <w:t xml:space="preserve"> ثم تدون النتائج</w:t>
      </w:r>
      <w:r>
        <w:rPr>
          <w:rFonts w:ascii="Times New Roman" w:hAnsi="Times New Roman" w:cs="Times New Roman" w:hint="cs"/>
          <w:sz w:val="28"/>
          <w:szCs w:val="28"/>
          <w:rtl/>
          <w:lang w:bidi="ar-IQ"/>
        </w:rPr>
        <w:t>.</w:t>
      </w:r>
    </w:p>
    <w:p w:rsidR="00A3542A" w:rsidRPr="00AE27ED" w:rsidRDefault="00A3542A" w:rsidP="00A3542A">
      <w:pPr>
        <w:pStyle w:val="ListParagraph"/>
        <w:ind w:left="728"/>
        <w:jc w:val="both"/>
        <w:rPr>
          <w:rFonts w:ascii="Times New Roman" w:hAnsi="Times New Roman" w:cs="Times New Roman"/>
          <w:sz w:val="28"/>
          <w:szCs w:val="28"/>
          <w:rtl/>
          <w:lang w:bidi="ar-IQ"/>
        </w:rPr>
      </w:pPr>
    </w:p>
    <w:sectPr w:rsidR="00A3542A" w:rsidRPr="00AE27ED" w:rsidSect="008F6D5A">
      <w:headerReference w:type="default" r:id="rId8"/>
      <w:footerReference w:type="default" r:id="rId9"/>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965" w:rsidRDefault="00226965" w:rsidP="00A70F61">
      <w:pPr>
        <w:spacing w:after="0" w:line="240" w:lineRule="auto"/>
      </w:pPr>
      <w:r>
        <w:separator/>
      </w:r>
    </w:p>
  </w:endnote>
  <w:endnote w:type="continuationSeparator" w:id="1">
    <w:p w:rsidR="00226965" w:rsidRDefault="00226965" w:rsidP="00A70F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8563"/>
      <w:docPartObj>
        <w:docPartGallery w:val="Page Numbers (Bottom of Page)"/>
        <w:docPartUnique/>
      </w:docPartObj>
    </w:sdtPr>
    <w:sdtContent>
      <w:p w:rsidR="00A70F61" w:rsidRDefault="005B7579">
        <w:pPr>
          <w:pStyle w:val="Footer"/>
        </w:pPr>
        <w:fldSimple w:instr=" PAGE   \* MERGEFORMAT ">
          <w:r w:rsidR="005F6FBF">
            <w:rPr>
              <w:noProof/>
              <w:rtl/>
            </w:rPr>
            <w:t>2</w:t>
          </w:r>
        </w:fldSimple>
      </w:p>
    </w:sdtContent>
  </w:sdt>
  <w:p w:rsidR="00A70F61" w:rsidRDefault="00A70F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965" w:rsidRDefault="00226965" w:rsidP="00A70F61">
      <w:pPr>
        <w:spacing w:after="0" w:line="240" w:lineRule="auto"/>
      </w:pPr>
      <w:r>
        <w:separator/>
      </w:r>
    </w:p>
  </w:footnote>
  <w:footnote w:type="continuationSeparator" w:id="1">
    <w:p w:rsidR="00226965" w:rsidRDefault="00226965" w:rsidP="00A70F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Title"/>
      <w:id w:val="77738743"/>
      <w:placeholder>
        <w:docPart w:val="C9531D2F59E147CA8832CF425E4CA10C"/>
      </w:placeholder>
      <w:dataBinding w:prefixMappings="xmlns:ns0='http://schemas.openxmlformats.org/package/2006/metadata/core-properties' xmlns:ns1='http://purl.org/dc/elements/1.1/'" w:xpath="/ns0:coreProperties[1]/ns1:title[1]" w:storeItemID="{6C3C8BC8-F283-45AE-878A-BAB7291924A1}"/>
      <w:text/>
    </w:sdtPr>
    <w:sdtContent>
      <w:p w:rsidR="00A70F61" w:rsidRDefault="00A70F61" w:rsidP="00A70F6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مختبر البكتيريا الغذائية والصناعية</w:t>
        </w:r>
      </w:p>
    </w:sdtContent>
  </w:sdt>
  <w:p w:rsidR="00A70F61" w:rsidRDefault="00A70F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37492"/>
    <w:multiLevelType w:val="hybridMultilevel"/>
    <w:tmpl w:val="79A296C4"/>
    <w:lvl w:ilvl="0" w:tplc="2BD60078">
      <w:start w:val="1"/>
      <w:numFmt w:val="decimal"/>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
    <w:nsid w:val="4CEF2585"/>
    <w:multiLevelType w:val="hybridMultilevel"/>
    <w:tmpl w:val="32207148"/>
    <w:lvl w:ilvl="0" w:tplc="D64A7AB6">
      <w:start w:val="1"/>
      <w:numFmt w:val="decimal"/>
      <w:lvlText w:val="%1-"/>
      <w:lvlJc w:val="left"/>
      <w:pPr>
        <w:ind w:left="1358" w:hanging="360"/>
      </w:pPr>
      <w:rPr>
        <w:rFonts w:hint="default"/>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
    <w:nsid w:val="56E852A2"/>
    <w:multiLevelType w:val="hybridMultilevel"/>
    <w:tmpl w:val="61741C60"/>
    <w:lvl w:ilvl="0" w:tplc="ED64D4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AA0B9C"/>
    <w:multiLevelType w:val="hybridMultilevel"/>
    <w:tmpl w:val="957C4D74"/>
    <w:lvl w:ilvl="0" w:tplc="725A7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useFELayout/>
  </w:compat>
  <w:rsids>
    <w:rsidRoot w:val="00450575"/>
    <w:rsid w:val="00047CAF"/>
    <w:rsid w:val="000C1DB7"/>
    <w:rsid w:val="000C54CC"/>
    <w:rsid w:val="000C723F"/>
    <w:rsid w:val="001D1081"/>
    <w:rsid w:val="00200342"/>
    <w:rsid w:val="002040CC"/>
    <w:rsid w:val="00214640"/>
    <w:rsid w:val="00226965"/>
    <w:rsid w:val="002738F9"/>
    <w:rsid w:val="00332514"/>
    <w:rsid w:val="0035233C"/>
    <w:rsid w:val="00393CE6"/>
    <w:rsid w:val="003C558D"/>
    <w:rsid w:val="003C6E94"/>
    <w:rsid w:val="00400AA7"/>
    <w:rsid w:val="0041264C"/>
    <w:rsid w:val="00450575"/>
    <w:rsid w:val="004D6992"/>
    <w:rsid w:val="004E5767"/>
    <w:rsid w:val="00567CBF"/>
    <w:rsid w:val="005859A8"/>
    <w:rsid w:val="00585E1C"/>
    <w:rsid w:val="005B7579"/>
    <w:rsid w:val="005C660E"/>
    <w:rsid w:val="005F6FBF"/>
    <w:rsid w:val="00611F9D"/>
    <w:rsid w:val="00617F4E"/>
    <w:rsid w:val="00682E4C"/>
    <w:rsid w:val="006E14A8"/>
    <w:rsid w:val="00725453"/>
    <w:rsid w:val="0077460B"/>
    <w:rsid w:val="00784270"/>
    <w:rsid w:val="007B4359"/>
    <w:rsid w:val="00801764"/>
    <w:rsid w:val="008F260B"/>
    <w:rsid w:val="008F6D5A"/>
    <w:rsid w:val="0092294B"/>
    <w:rsid w:val="00941E92"/>
    <w:rsid w:val="0094467A"/>
    <w:rsid w:val="0097118D"/>
    <w:rsid w:val="009F356A"/>
    <w:rsid w:val="00A03E92"/>
    <w:rsid w:val="00A3542A"/>
    <w:rsid w:val="00A70F61"/>
    <w:rsid w:val="00AE27ED"/>
    <w:rsid w:val="00B10464"/>
    <w:rsid w:val="00B269B4"/>
    <w:rsid w:val="00B6589A"/>
    <w:rsid w:val="00BA4FC9"/>
    <w:rsid w:val="00BA7958"/>
    <w:rsid w:val="00BC7DEE"/>
    <w:rsid w:val="00BF3F95"/>
    <w:rsid w:val="00C71ECA"/>
    <w:rsid w:val="00CD3C99"/>
    <w:rsid w:val="00D42CBA"/>
    <w:rsid w:val="00D70891"/>
    <w:rsid w:val="00E24410"/>
    <w:rsid w:val="00F05A90"/>
    <w:rsid w:val="00F071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9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7ED"/>
    <w:pPr>
      <w:ind w:left="720"/>
      <w:contextualSpacing/>
    </w:pPr>
  </w:style>
  <w:style w:type="table" w:styleId="TableGrid">
    <w:name w:val="Table Grid"/>
    <w:basedOn w:val="TableNormal"/>
    <w:uiPriority w:val="59"/>
    <w:rsid w:val="002040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70F61"/>
    <w:pPr>
      <w:tabs>
        <w:tab w:val="center" w:pos="4153"/>
        <w:tab w:val="right" w:pos="8306"/>
      </w:tabs>
      <w:spacing w:after="0" w:line="240" w:lineRule="auto"/>
    </w:pPr>
  </w:style>
  <w:style w:type="character" w:customStyle="1" w:styleId="HeaderChar">
    <w:name w:val="Header Char"/>
    <w:basedOn w:val="DefaultParagraphFont"/>
    <w:link w:val="Header"/>
    <w:uiPriority w:val="99"/>
    <w:rsid w:val="00A70F61"/>
  </w:style>
  <w:style w:type="paragraph" w:styleId="Footer">
    <w:name w:val="footer"/>
    <w:basedOn w:val="Normal"/>
    <w:link w:val="FooterChar"/>
    <w:uiPriority w:val="99"/>
    <w:unhideWhenUsed/>
    <w:rsid w:val="00A70F61"/>
    <w:pPr>
      <w:tabs>
        <w:tab w:val="center" w:pos="4153"/>
        <w:tab w:val="right" w:pos="8306"/>
      </w:tabs>
      <w:spacing w:after="0" w:line="240" w:lineRule="auto"/>
    </w:pPr>
  </w:style>
  <w:style w:type="character" w:customStyle="1" w:styleId="FooterChar">
    <w:name w:val="Footer Char"/>
    <w:basedOn w:val="DefaultParagraphFont"/>
    <w:link w:val="Footer"/>
    <w:uiPriority w:val="99"/>
    <w:rsid w:val="00A70F61"/>
  </w:style>
  <w:style w:type="paragraph" w:styleId="BalloonText">
    <w:name w:val="Balloon Text"/>
    <w:basedOn w:val="Normal"/>
    <w:link w:val="BalloonTextChar"/>
    <w:uiPriority w:val="99"/>
    <w:semiHidden/>
    <w:unhideWhenUsed/>
    <w:rsid w:val="00A70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F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9531D2F59E147CA8832CF425E4CA10C"/>
        <w:category>
          <w:name w:val="General"/>
          <w:gallery w:val="placeholder"/>
        </w:category>
        <w:types>
          <w:type w:val="bbPlcHdr"/>
        </w:types>
        <w:behaviors>
          <w:behavior w:val="content"/>
        </w:behaviors>
        <w:guid w:val="{BF476D4D-D686-4714-841F-EB4F2DF9CE38}"/>
      </w:docPartPr>
      <w:docPartBody>
        <w:p w:rsidR="00793A54" w:rsidRDefault="00DC04B0" w:rsidP="00DC04B0">
          <w:pPr>
            <w:pStyle w:val="C9531D2F59E147CA8832CF425E4CA10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C04B0"/>
    <w:rsid w:val="00482E20"/>
    <w:rsid w:val="005E1353"/>
    <w:rsid w:val="00793A54"/>
    <w:rsid w:val="007C47C7"/>
    <w:rsid w:val="009C0C87"/>
    <w:rsid w:val="00DC04B0"/>
    <w:rsid w:val="00FE7E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A5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531D2F59E147CA8832CF425E4CA10C">
    <w:name w:val="C9531D2F59E147CA8832CF425E4CA10C"/>
    <w:rsid w:val="00DC04B0"/>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37310-D84F-40CB-9187-CD34ECFB7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future</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مختبر البكتيريا الغذائية والصناعية</dc:title>
  <dc:subject/>
  <dc:creator>cesar</dc:creator>
  <cp:keywords/>
  <dc:description/>
  <cp:lastModifiedBy>cesar</cp:lastModifiedBy>
  <cp:revision>52</cp:revision>
  <cp:lastPrinted>2009-02-14T04:13:00Z</cp:lastPrinted>
  <dcterms:created xsi:type="dcterms:W3CDTF">2009-01-24T09:54:00Z</dcterms:created>
  <dcterms:modified xsi:type="dcterms:W3CDTF">2009-03-05T17:35:00Z</dcterms:modified>
</cp:coreProperties>
</file>