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882" w:rsidRPr="00AF2AB4" w:rsidRDefault="00564882" w:rsidP="00AF2AB4">
      <w:pPr>
        <w:pStyle w:val="a3"/>
        <w:ind w:left="1080"/>
        <w:jc w:val="center"/>
        <w:rPr>
          <w:rFonts w:asciiTheme="majorBidi" w:hAnsiTheme="majorBidi" w:cstheme="majorBidi"/>
          <w:b/>
          <w:bCs/>
          <w:sz w:val="28"/>
          <w:szCs w:val="28"/>
          <w:rtl/>
          <w:lang w:bidi="ar-IQ"/>
        </w:rPr>
      </w:pPr>
      <w:bookmarkStart w:id="0" w:name="_GoBack"/>
      <w:bookmarkEnd w:id="0"/>
      <w:r w:rsidRPr="00AF2AB4">
        <w:rPr>
          <w:rFonts w:asciiTheme="majorBidi" w:hAnsiTheme="majorBidi" w:cstheme="majorBidi"/>
          <w:b/>
          <w:bCs/>
          <w:sz w:val="28"/>
          <w:szCs w:val="28"/>
          <w:rtl/>
          <w:lang w:bidi="ar-IQ"/>
        </w:rPr>
        <w:t>المختبر الثاني</w:t>
      </w:r>
    </w:p>
    <w:p w:rsidR="00AF0E0E" w:rsidRPr="00AF2AB4" w:rsidRDefault="00AF0E0E" w:rsidP="00AF2AB4">
      <w:pPr>
        <w:jc w:val="both"/>
        <w:rPr>
          <w:rFonts w:asciiTheme="majorBidi" w:hAnsiTheme="majorBidi" w:cstheme="majorBidi"/>
          <w:b/>
          <w:bCs/>
          <w:sz w:val="28"/>
          <w:szCs w:val="28"/>
          <w:lang w:bidi="ar-IQ"/>
        </w:rPr>
      </w:pPr>
      <w:r w:rsidRPr="00AF2AB4">
        <w:rPr>
          <w:rFonts w:asciiTheme="majorBidi" w:hAnsiTheme="majorBidi" w:cstheme="majorBidi"/>
          <w:b/>
          <w:bCs/>
          <w:sz w:val="28"/>
          <w:szCs w:val="28"/>
          <w:rtl/>
          <w:lang w:bidi="ar-IQ"/>
        </w:rPr>
        <w:t xml:space="preserve">عزل البكتريا   </w:t>
      </w:r>
      <w:r w:rsidR="006A7A60">
        <w:rPr>
          <w:rFonts w:asciiTheme="majorBidi" w:hAnsiTheme="majorBidi" w:cstheme="majorBidi" w:hint="cs"/>
          <w:b/>
          <w:bCs/>
          <w:sz w:val="28"/>
          <w:szCs w:val="28"/>
          <w:rtl/>
          <w:lang w:bidi="ar-IQ"/>
        </w:rPr>
        <w:t xml:space="preserve">                                                          </w:t>
      </w:r>
      <w:r w:rsidRPr="00AF2AB4">
        <w:rPr>
          <w:rFonts w:asciiTheme="majorBidi" w:hAnsiTheme="majorBidi" w:cstheme="majorBidi"/>
          <w:b/>
          <w:bCs/>
          <w:sz w:val="28"/>
          <w:szCs w:val="28"/>
          <w:rtl/>
          <w:lang w:bidi="ar-IQ"/>
        </w:rPr>
        <w:t xml:space="preserve"> </w:t>
      </w:r>
      <w:r w:rsidRPr="00AF2AB4">
        <w:rPr>
          <w:rFonts w:asciiTheme="majorBidi" w:hAnsiTheme="majorBidi" w:cstheme="majorBidi"/>
          <w:b/>
          <w:bCs/>
          <w:sz w:val="28"/>
          <w:szCs w:val="28"/>
          <w:lang w:bidi="ar-IQ"/>
        </w:rPr>
        <w:t xml:space="preserve">Isolation of bacteria </w:t>
      </w:r>
    </w:p>
    <w:p w:rsidR="00AF0E0E"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AF0E0E" w:rsidRPr="002E2ECE">
        <w:rPr>
          <w:rFonts w:asciiTheme="majorBidi" w:hAnsiTheme="majorBidi" w:cstheme="majorBidi"/>
          <w:sz w:val="24"/>
          <w:szCs w:val="24"/>
          <w:rtl/>
          <w:lang w:bidi="ar-IQ"/>
        </w:rPr>
        <w:t xml:space="preserve"> تحتل البكتيريا </w:t>
      </w:r>
      <w:r w:rsidR="0052034B" w:rsidRPr="002E2ECE">
        <w:rPr>
          <w:rFonts w:asciiTheme="majorBidi" w:hAnsiTheme="majorBidi" w:cstheme="majorBidi"/>
          <w:sz w:val="24"/>
          <w:szCs w:val="24"/>
          <w:rtl/>
          <w:lang w:bidi="ar-IQ"/>
        </w:rPr>
        <w:t>كمجموعة رئيسية من كائنات التربة مكانا بارزا  فهي أكثر المجموعات تواجدا في التربة وتتفوق عددا على باقي المجاميع مجتمعة .</w:t>
      </w:r>
    </w:p>
    <w:p w:rsidR="0052034B"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52034B" w:rsidRPr="002E2ECE">
        <w:rPr>
          <w:rFonts w:asciiTheme="majorBidi" w:hAnsiTheme="majorBidi" w:cstheme="majorBidi"/>
          <w:sz w:val="24"/>
          <w:szCs w:val="24"/>
          <w:rtl/>
          <w:lang w:bidi="ar-IQ"/>
        </w:rPr>
        <w:t xml:space="preserve">من المعروف ان سيادة نوع من الاحياء تتحدد تبعا للظروف البيئية السائدة </w:t>
      </w:r>
      <w:r w:rsidR="009C64EC" w:rsidRPr="002E2ECE">
        <w:rPr>
          <w:rFonts w:asciiTheme="majorBidi" w:hAnsiTheme="majorBidi" w:cstheme="majorBidi"/>
          <w:sz w:val="24"/>
          <w:szCs w:val="24"/>
          <w:rtl/>
          <w:lang w:bidi="ar-IQ"/>
        </w:rPr>
        <w:t xml:space="preserve">فالبكتريا والفطريات تصبح سائدة في التربة عندما تتوفر ظروف تهوية مناسبة ,اما في حالة نقص الاوكسجين فان البكتريا تكون هي المسؤولة عن التغيرات الحيوية والكيميائية دون </w:t>
      </w:r>
      <w:proofErr w:type="spellStart"/>
      <w:r w:rsidR="009C64EC" w:rsidRPr="002E2ECE">
        <w:rPr>
          <w:rFonts w:asciiTheme="majorBidi" w:hAnsiTheme="majorBidi" w:cstheme="majorBidi"/>
          <w:sz w:val="24"/>
          <w:szCs w:val="24"/>
          <w:rtl/>
          <w:lang w:bidi="ar-IQ"/>
        </w:rPr>
        <w:t>الاعفان</w:t>
      </w:r>
      <w:proofErr w:type="spellEnd"/>
      <w:r w:rsidR="009C64EC" w:rsidRPr="002E2ECE">
        <w:rPr>
          <w:rFonts w:asciiTheme="majorBidi" w:hAnsiTheme="majorBidi" w:cstheme="majorBidi"/>
          <w:sz w:val="24"/>
          <w:szCs w:val="24"/>
          <w:rtl/>
          <w:lang w:bidi="ar-IQ"/>
        </w:rPr>
        <w:t xml:space="preserve"> .</w:t>
      </w:r>
    </w:p>
    <w:p w:rsidR="009C64EC"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9C64EC" w:rsidRPr="002E2ECE">
        <w:rPr>
          <w:rFonts w:asciiTheme="majorBidi" w:hAnsiTheme="majorBidi" w:cstheme="majorBidi"/>
          <w:sz w:val="24"/>
          <w:szCs w:val="24"/>
          <w:rtl/>
          <w:lang w:bidi="ar-IQ"/>
        </w:rPr>
        <w:t>تتميز البكتريا عن باقي المجاميع التي تشترك معها في نفس العمليات الحيوية في التربة بسرعة تكاثرها وقدرتها الفائقة على تحليل انواع كثيرة من المواد الطبيعية .</w:t>
      </w:r>
    </w:p>
    <w:p w:rsidR="002E2ECE" w:rsidRDefault="002E2ECE" w:rsidP="002E2ECE">
      <w:pPr>
        <w:jc w:val="both"/>
        <w:rPr>
          <w:rFonts w:asciiTheme="majorBidi" w:hAnsiTheme="majorBidi" w:cstheme="majorBidi"/>
          <w:sz w:val="24"/>
          <w:szCs w:val="24"/>
          <w:rtl/>
          <w:lang w:bidi="ar-IQ"/>
        </w:rPr>
      </w:pPr>
    </w:p>
    <w:p w:rsidR="009C64EC"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9C64EC" w:rsidRPr="002E2ECE">
        <w:rPr>
          <w:rFonts w:asciiTheme="majorBidi" w:hAnsiTheme="majorBidi" w:cstheme="majorBidi"/>
          <w:sz w:val="24"/>
          <w:szCs w:val="24"/>
          <w:rtl/>
          <w:lang w:bidi="ar-IQ"/>
        </w:rPr>
        <w:t>يمكن تقسيم بكتيريا الت</w:t>
      </w:r>
      <w:r w:rsidR="00D3595A" w:rsidRPr="002E2ECE">
        <w:rPr>
          <w:rFonts w:asciiTheme="majorBidi" w:hAnsiTheme="majorBidi" w:cstheme="majorBidi"/>
          <w:sz w:val="24"/>
          <w:szCs w:val="24"/>
          <w:rtl/>
          <w:lang w:bidi="ar-IQ"/>
        </w:rPr>
        <w:t>ر</w:t>
      </w:r>
      <w:r w:rsidR="009C64EC" w:rsidRPr="002E2ECE">
        <w:rPr>
          <w:rFonts w:asciiTheme="majorBidi" w:hAnsiTheme="majorBidi" w:cstheme="majorBidi"/>
          <w:sz w:val="24"/>
          <w:szCs w:val="24"/>
          <w:rtl/>
          <w:lang w:bidi="ar-IQ"/>
        </w:rPr>
        <w:t xml:space="preserve">بة </w:t>
      </w:r>
      <w:r w:rsidR="00D3595A" w:rsidRPr="002E2ECE">
        <w:rPr>
          <w:rFonts w:asciiTheme="majorBidi" w:hAnsiTheme="majorBidi" w:cstheme="majorBidi"/>
          <w:sz w:val="24"/>
          <w:szCs w:val="24"/>
          <w:rtl/>
          <w:lang w:bidi="ar-IQ"/>
        </w:rPr>
        <w:t>الى قسمين رئيسيين :</w:t>
      </w:r>
    </w:p>
    <w:p w:rsidR="00D3595A" w:rsidRPr="002E2ECE" w:rsidRDefault="002E2ECE" w:rsidP="002E2ECE">
      <w:pPr>
        <w:jc w:val="both"/>
        <w:rPr>
          <w:rFonts w:asciiTheme="majorBidi" w:hAnsiTheme="majorBidi" w:cstheme="majorBidi"/>
          <w:sz w:val="24"/>
          <w:szCs w:val="24"/>
          <w:lang w:bidi="ar-IQ"/>
        </w:rPr>
      </w:pPr>
      <w:r w:rsidRPr="002E2ECE">
        <w:rPr>
          <w:rFonts w:asciiTheme="majorBidi" w:hAnsiTheme="majorBidi" w:cstheme="majorBidi" w:hint="cs"/>
          <w:b/>
          <w:bCs/>
          <w:sz w:val="24"/>
          <w:szCs w:val="24"/>
          <w:rtl/>
          <w:lang w:bidi="ar-IQ"/>
        </w:rPr>
        <w:t>أ-</w:t>
      </w:r>
      <w:r w:rsidR="00D3595A" w:rsidRPr="002E2ECE">
        <w:rPr>
          <w:rFonts w:asciiTheme="majorBidi" w:hAnsiTheme="majorBidi" w:cstheme="majorBidi"/>
          <w:b/>
          <w:bCs/>
          <w:sz w:val="24"/>
          <w:szCs w:val="24"/>
          <w:rtl/>
          <w:lang w:bidi="ar-IQ"/>
        </w:rPr>
        <w:t>البكتريا المتأصلة في الموطن (</w:t>
      </w:r>
      <w:r w:rsidR="00D3595A" w:rsidRPr="002E2ECE">
        <w:rPr>
          <w:rFonts w:asciiTheme="majorBidi" w:hAnsiTheme="majorBidi" w:cstheme="majorBidi"/>
          <w:b/>
          <w:bCs/>
          <w:sz w:val="24"/>
          <w:szCs w:val="24"/>
          <w:lang w:bidi="ar-IQ"/>
        </w:rPr>
        <w:t>Indigenous</w:t>
      </w:r>
      <w:r w:rsidR="00D3595A" w:rsidRPr="002E2ECE">
        <w:rPr>
          <w:rFonts w:asciiTheme="majorBidi" w:hAnsiTheme="majorBidi" w:cstheme="majorBidi"/>
          <w:sz w:val="24"/>
          <w:szCs w:val="24"/>
          <w:rtl/>
          <w:lang w:bidi="ar-IQ"/>
        </w:rPr>
        <w:t xml:space="preserve">) :- </w:t>
      </w:r>
    </w:p>
    <w:p w:rsidR="00D3595A"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D3595A" w:rsidRPr="002E2ECE">
        <w:rPr>
          <w:rFonts w:asciiTheme="majorBidi" w:hAnsiTheme="majorBidi" w:cstheme="majorBidi"/>
          <w:sz w:val="24"/>
          <w:szCs w:val="24"/>
          <w:rtl/>
          <w:lang w:bidi="ar-IQ"/>
        </w:rPr>
        <w:t xml:space="preserve">تستوطن التربة بصورة طبيعية ودائمة وتساهم بفعالية في النشاطات الكيميائية الحيوية فيها . وتتميز بقدرتها على مقاومة الظروف غير المناسبة لفترات طويلة وبسرعة استجابتها </w:t>
      </w:r>
      <w:proofErr w:type="spellStart"/>
      <w:r w:rsidR="00D3595A" w:rsidRPr="002E2ECE">
        <w:rPr>
          <w:rFonts w:asciiTheme="majorBidi" w:hAnsiTheme="majorBidi" w:cstheme="majorBidi"/>
          <w:sz w:val="24"/>
          <w:szCs w:val="24"/>
          <w:rtl/>
          <w:lang w:bidi="ar-IQ"/>
        </w:rPr>
        <w:t>لاضافة</w:t>
      </w:r>
      <w:proofErr w:type="spellEnd"/>
      <w:r w:rsidR="00D3595A" w:rsidRPr="002E2ECE">
        <w:rPr>
          <w:rFonts w:asciiTheme="majorBidi" w:hAnsiTheme="majorBidi" w:cstheme="majorBidi"/>
          <w:sz w:val="24"/>
          <w:szCs w:val="24"/>
          <w:rtl/>
          <w:lang w:bidi="ar-IQ"/>
        </w:rPr>
        <w:t xml:space="preserve"> العناصر المغذية العضوية .</w:t>
      </w:r>
    </w:p>
    <w:p w:rsidR="00D3595A" w:rsidRPr="002E2ECE" w:rsidRDefault="002E2ECE" w:rsidP="002E2ECE">
      <w:pPr>
        <w:jc w:val="both"/>
        <w:rPr>
          <w:rFonts w:asciiTheme="majorBidi" w:hAnsiTheme="majorBidi" w:cstheme="majorBidi"/>
          <w:b/>
          <w:bCs/>
          <w:sz w:val="24"/>
          <w:szCs w:val="24"/>
          <w:lang w:bidi="ar-IQ"/>
        </w:rPr>
      </w:pPr>
      <w:r w:rsidRPr="002E2ECE">
        <w:rPr>
          <w:rFonts w:asciiTheme="majorBidi" w:hAnsiTheme="majorBidi" w:cstheme="majorBidi" w:hint="cs"/>
          <w:b/>
          <w:bCs/>
          <w:sz w:val="24"/>
          <w:szCs w:val="24"/>
          <w:rtl/>
          <w:lang w:bidi="ar-IQ"/>
        </w:rPr>
        <w:t>ب-</w:t>
      </w:r>
      <w:r w:rsidR="00D3595A" w:rsidRPr="002E2ECE">
        <w:rPr>
          <w:rFonts w:asciiTheme="majorBidi" w:hAnsiTheme="majorBidi" w:cstheme="majorBidi"/>
          <w:b/>
          <w:bCs/>
          <w:sz w:val="24"/>
          <w:szCs w:val="24"/>
          <w:rtl/>
          <w:lang w:bidi="ar-IQ"/>
        </w:rPr>
        <w:t xml:space="preserve">البكتريا الدخيلة على التربة </w:t>
      </w:r>
      <w:r w:rsidR="00D3595A" w:rsidRPr="002E2ECE">
        <w:rPr>
          <w:rFonts w:asciiTheme="majorBidi" w:hAnsiTheme="majorBidi" w:cstheme="majorBidi"/>
          <w:b/>
          <w:bCs/>
          <w:sz w:val="24"/>
          <w:szCs w:val="24"/>
          <w:lang w:bidi="ar-IQ"/>
        </w:rPr>
        <w:t>)</w:t>
      </w:r>
      <w:r w:rsidR="00D3595A" w:rsidRPr="002E2ECE">
        <w:rPr>
          <w:rFonts w:asciiTheme="majorBidi" w:hAnsiTheme="majorBidi" w:cstheme="majorBidi"/>
          <w:b/>
          <w:bCs/>
          <w:sz w:val="24"/>
          <w:szCs w:val="24"/>
          <w:rtl/>
          <w:lang w:bidi="ar-IQ"/>
        </w:rPr>
        <w:t xml:space="preserve"> </w:t>
      </w:r>
      <w:r w:rsidR="00D3595A" w:rsidRPr="002E2ECE">
        <w:rPr>
          <w:rFonts w:asciiTheme="majorBidi" w:hAnsiTheme="majorBidi" w:cstheme="majorBidi"/>
          <w:b/>
          <w:bCs/>
          <w:sz w:val="24"/>
          <w:szCs w:val="24"/>
          <w:lang w:bidi="ar-IQ"/>
        </w:rPr>
        <w:t>Invaders</w:t>
      </w:r>
      <w:r w:rsidR="00D3595A" w:rsidRPr="002E2ECE">
        <w:rPr>
          <w:rFonts w:asciiTheme="majorBidi" w:hAnsiTheme="majorBidi" w:cstheme="majorBidi"/>
          <w:b/>
          <w:bCs/>
          <w:sz w:val="24"/>
          <w:szCs w:val="24"/>
          <w:rtl/>
          <w:lang w:bidi="ar-IQ"/>
        </w:rPr>
        <w:t xml:space="preserve"> ) :- </w:t>
      </w:r>
    </w:p>
    <w:p w:rsidR="00D3595A"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175C45" w:rsidRPr="002E2ECE">
        <w:rPr>
          <w:rFonts w:asciiTheme="majorBidi" w:hAnsiTheme="majorBidi" w:cstheme="majorBidi"/>
          <w:sz w:val="24"/>
          <w:szCs w:val="24"/>
          <w:rtl/>
          <w:lang w:bidi="ar-IQ"/>
        </w:rPr>
        <w:t>تصل هذه البكتيريا الى التربة مع الام</w:t>
      </w:r>
      <w:r w:rsidR="004E0371" w:rsidRPr="002E2ECE">
        <w:rPr>
          <w:rFonts w:asciiTheme="majorBidi" w:hAnsiTheme="majorBidi" w:cstheme="majorBidi"/>
          <w:sz w:val="24"/>
          <w:szCs w:val="24"/>
          <w:rtl/>
          <w:lang w:bidi="ar-IQ"/>
        </w:rPr>
        <w:t xml:space="preserve">طار </w:t>
      </w:r>
      <w:r w:rsidR="00F85600" w:rsidRPr="002E2ECE">
        <w:rPr>
          <w:rFonts w:asciiTheme="majorBidi" w:hAnsiTheme="majorBidi" w:cstheme="majorBidi"/>
          <w:sz w:val="24"/>
          <w:szCs w:val="24"/>
          <w:rtl/>
          <w:lang w:bidi="ar-IQ"/>
        </w:rPr>
        <w:t>او الانسجة المريضة او مخلفات الانسان و الحيوان . هذه الانواع تظل حية لفترات قصيرة ولا تشارك بفعالية في عملية تحويل العناصر في التربة , كما لا تشارك في اي نوع من العلاقات مع غيرها من كائنات التربة .</w:t>
      </w:r>
    </w:p>
    <w:p w:rsidR="00F85600"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F85600" w:rsidRPr="002E2ECE">
        <w:rPr>
          <w:rFonts w:asciiTheme="majorBidi" w:hAnsiTheme="majorBidi" w:cstheme="majorBidi"/>
          <w:sz w:val="24"/>
          <w:szCs w:val="24"/>
          <w:rtl/>
          <w:lang w:bidi="ar-IQ"/>
        </w:rPr>
        <w:t>وهناك انظمة اخرى للتقسيم مثل الحاجة الى الاوكسجين او شكل الخلية الب</w:t>
      </w:r>
      <w:r w:rsidR="005B6040" w:rsidRPr="002E2ECE">
        <w:rPr>
          <w:rFonts w:asciiTheme="majorBidi" w:hAnsiTheme="majorBidi" w:cstheme="majorBidi"/>
          <w:sz w:val="24"/>
          <w:szCs w:val="24"/>
          <w:rtl/>
          <w:lang w:bidi="ar-IQ"/>
        </w:rPr>
        <w:t>كتيرية ....الخ .</w:t>
      </w:r>
    </w:p>
    <w:p w:rsidR="005B2E0F"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5B6040" w:rsidRPr="002E2ECE">
        <w:rPr>
          <w:rFonts w:asciiTheme="majorBidi" w:hAnsiTheme="majorBidi" w:cstheme="majorBidi"/>
          <w:sz w:val="24"/>
          <w:szCs w:val="24"/>
          <w:rtl/>
          <w:lang w:bidi="ar-IQ"/>
        </w:rPr>
        <w:t xml:space="preserve">يعتبر تقدير اعداد البكتيريا في التربة من الامور المعقدة لأسباب كثيرة منها عدم وجود وسط مثالي لتنمية جميع الانواع </w:t>
      </w:r>
      <w:r w:rsidR="00EB487B" w:rsidRPr="002E2ECE">
        <w:rPr>
          <w:rFonts w:asciiTheme="majorBidi" w:hAnsiTheme="majorBidi" w:cstheme="majorBidi"/>
          <w:sz w:val="24"/>
          <w:szCs w:val="24"/>
          <w:rtl/>
          <w:lang w:bidi="ar-IQ"/>
        </w:rPr>
        <w:t>إضافة</w:t>
      </w:r>
      <w:r w:rsidR="005B6040" w:rsidRPr="002E2ECE">
        <w:rPr>
          <w:rFonts w:asciiTheme="majorBidi" w:hAnsiTheme="majorBidi" w:cstheme="majorBidi"/>
          <w:sz w:val="24"/>
          <w:szCs w:val="24"/>
          <w:rtl/>
          <w:lang w:bidi="ar-IQ"/>
        </w:rPr>
        <w:t xml:space="preserve"> الى ان بعض الانواع لم تحدد متطلباتها تحديدا </w:t>
      </w:r>
      <w:r w:rsidR="00EB487B" w:rsidRPr="002E2ECE">
        <w:rPr>
          <w:rFonts w:asciiTheme="majorBidi" w:hAnsiTheme="majorBidi" w:cstheme="majorBidi"/>
          <w:sz w:val="24"/>
          <w:szCs w:val="24"/>
          <w:rtl/>
          <w:lang w:bidi="ar-IQ"/>
        </w:rPr>
        <w:t xml:space="preserve">دقيقا .كذلك فان الخلايا البكتيرية عادة ما توجد في التربة على هيئة تجمعات يصعب تفتيتها بصورة متجانسة اثناء عملية الرج او الزرع مما يؤثر </w:t>
      </w:r>
      <w:r w:rsidR="005B2E0F" w:rsidRPr="002E2ECE">
        <w:rPr>
          <w:rFonts w:asciiTheme="majorBidi" w:hAnsiTheme="majorBidi" w:cstheme="majorBidi"/>
          <w:sz w:val="24"/>
          <w:szCs w:val="24"/>
          <w:rtl/>
          <w:lang w:bidi="ar-IQ"/>
        </w:rPr>
        <w:t>على التقدير الكمي لها .</w:t>
      </w:r>
    </w:p>
    <w:p w:rsidR="00EB487B"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5B2E0F" w:rsidRPr="002E2ECE">
        <w:rPr>
          <w:rFonts w:asciiTheme="majorBidi" w:hAnsiTheme="majorBidi" w:cstheme="majorBidi"/>
          <w:sz w:val="24"/>
          <w:szCs w:val="24"/>
          <w:rtl/>
          <w:lang w:bidi="ar-IQ"/>
        </w:rPr>
        <w:t xml:space="preserve">تختلف اعداد البكتيريا المتحصل عليها باختلاف الطرق المتبعة في التقدير ,فقد وجد ان طريقة العد في الاطباق عادة ما تعطي أعدادا تتراوح </w:t>
      </w:r>
      <w:r w:rsidR="002F3D13" w:rsidRPr="002E2ECE">
        <w:rPr>
          <w:rFonts w:asciiTheme="majorBidi" w:hAnsiTheme="majorBidi" w:cstheme="majorBidi"/>
          <w:sz w:val="24"/>
          <w:szCs w:val="24"/>
          <w:rtl/>
          <w:lang w:bidi="ar-IQ"/>
        </w:rPr>
        <w:t xml:space="preserve">بين عدة مئات الى 200 مليون خلية/ غم من التربة , بينما الطريقة المباشرة باستخدام المجهر العادي تعطي أعدادا تصل الى </w:t>
      </w:r>
      <w:r w:rsidR="002F3D13" w:rsidRPr="002E2ECE">
        <w:rPr>
          <w:rFonts w:asciiTheme="majorBidi" w:hAnsiTheme="majorBidi" w:cstheme="majorBidi"/>
          <w:sz w:val="24"/>
          <w:szCs w:val="24"/>
          <w:lang w:bidi="ar-IQ"/>
        </w:rPr>
        <w:t>10</w:t>
      </w:r>
      <w:r w:rsidR="002F3D13" w:rsidRPr="002E2ECE">
        <w:rPr>
          <w:rFonts w:asciiTheme="majorBidi" w:hAnsiTheme="majorBidi" w:cstheme="majorBidi"/>
          <w:sz w:val="24"/>
          <w:szCs w:val="24"/>
          <w:vertAlign w:val="superscript"/>
          <w:lang w:bidi="ar-IQ"/>
        </w:rPr>
        <w:t>8</w:t>
      </w:r>
      <w:r w:rsidR="002F3D13" w:rsidRPr="002E2ECE">
        <w:rPr>
          <w:rFonts w:asciiTheme="majorBidi" w:hAnsiTheme="majorBidi" w:cstheme="majorBidi"/>
          <w:sz w:val="24"/>
          <w:szCs w:val="24"/>
          <w:rtl/>
          <w:lang w:bidi="ar-IQ"/>
        </w:rPr>
        <w:t xml:space="preserve">- </w:t>
      </w:r>
      <w:r w:rsidR="002F3D13" w:rsidRPr="002E2ECE">
        <w:rPr>
          <w:rFonts w:asciiTheme="majorBidi" w:hAnsiTheme="majorBidi" w:cstheme="majorBidi"/>
          <w:sz w:val="24"/>
          <w:szCs w:val="24"/>
          <w:lang w:bidi="ar-IQ"/>
        </w:rPr>
        <w:t>10</w:t>
      </w:r>
      <w:r w:rsidR="002F3D13" w:rsidRPr="002E2ECE">
        <w:rPr>
          <w:rFonts w:asciiTheme="majorBidi" w:hAnsiTheme="majorBidi" w:cstheme="majorBidi"/>
          <w:sz w:val="24"/>
          <w:szCs w:val="24"/>
          <w:vertAlign w:val="superscript"/>
          <w:lang w:bidi="ar-IQ"/>
        </w:rPr>
        <w:t>10</w:t>
      </w:r>
      <w:r w:rsidR="002F3D13" w:rsidRPr="002E2ECE">
        <w:rPr>
          <w:rFonts w:asciiTheme="majorBidi" w:hAnsiTheme="majorBidi" w:cstheme="majorBidi"/>
          <w:sz w:val="24"/>
          <w:szCs w:val="24"/>
          <w:vertAlign w:val="superscript"/>
          <w:rtl/>
          <w:lang w:bidi="ar-IQ"/>
        </w:rPr>
        <w:t xml:space="preserve"> </w:t>
      </w:r>
      <w:r w:rsidR="002F3D13" w:rsidRPr="002E2ECE">
        <w:rPr>
          <w:rFonts w:asciiTheme="majorBidi" w:hAnsiTheme="majorBidi" w:cstheme="majorBidi"/>
          <w:sz w:val="24"/>
          <w:szCs w:val="24"/>
          <w:rtl/>
          <w:lang w:bidi="ar-IQ"/>
        </w:rPr>
        <w:t xml:space="preserve">خلية /غم لذلك فان طرق تقدير الميكروبات الحية تعطي ارقاما تمثل على الاكثر </w:t>
      </w:r>
      <w:r w:rsidR="002F3D13" w:rsidRPr="002E2ECE">
        <w:rPr>
          <w:rFonts w:asciiTheme="majorBidi" w:hAnsiTheme="majorBidi" w:cstheme="majorBidi"/>
          <w:sz w:val="24"/>
          <w:szCs w:val="24"/>
          <w:lang w:bidi="ar-IQ"/>
        </w:rPr>
        <w:t>10%</w:t>
      </w:r>
      <w:r w:rsidR="002F3D13" w:rsidRPr="002E2ECE">
        <w:rPr>
          <w:rFonts w:asciiTheme="majorBidi" w:hAnsiTheme="majorBidi" w:cstheme="majorBidi"/>
          <w:sz w:val="24"/>
          <w:szCs w:val="24"/>
          <w:rtl/>
          <w:lang w:bidi="ar-IQ"/>
        </w:rPr>
        <w:t xml:space="preserve"> من قيمة الاعداد الكلية.</w:t>
      </w:r>
    </w:p>
    <w:p w:rsidR="002F3D13"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2F3D13" w:rsidRPr="002E2ECE">
        <w:rPr>
          <w:rFonts w:asciiTheme="majorBidi" w:hAnsiTheme="majorBidi" w:cstheme="majorBidi"/>
          <w:sz w:val="24"/>
          <w:szCs w:val="24"/>
          <w:rtl/>
          <w:lang w:bidi="ar-IQ"/>
        </w:rPr>
        <w:t xml:space="preserve">لا توجد البكتريا حرة في محلول التربة عادة وانما ملتصقة بحبيباتها او ملتصقة </w:t>
      </w:r>
      <w:proofErr w:type="spellStart"/>
      <w:r w:rsidR="002F3D13" w:rsidRPr="002E2ECE">
        <w:rPr>
          <w:rFonts w:asciiTheme="majorBidi" w:hAnsiTheme="majorBidi" w:cstheme="majorBidi"/>
          <w:sz w:val="24"/>
          <w:szCs w:val="24"/>
          <w:rtl/>
          <w:lang w:bidi="ar-IQ"/>
        </w:rPr>
        <w:t>بالافرازات</w:t>
      </w:r>
      <w:proofErr w:type="spellEnd"/>
      <w:r w:rsidR="002F3D13" w:rsidRPr="002E2ECE">
        <w:rPr>
          <w:rFonts w:asciiTheme="majorBidi" w:hAnsiTheme="majorBidi" w:cstheme="majorBidi"/>
          <w:sz w:val="24"/>
          <w:szCs w:val="24"/>
          <w:rtl/>
          <w:lang w:bidi="ar-IQ"/>
        </w:rPr>
        <w:t xml:space="preserve"> المخاطية للبكتيريا على سطح التربة .</w:t>
      </w:r>
    </w:p>
    <w:p w:rsid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2F3D13" w:rsidRPr="002E2ECE">
        <w:rPr>
          <w:rFonts w:asciiTheme="majorBidi" w:hAnsiTheme="majorBidi" w:cstheme="majorBidi"/>
          <w:sz w:val="24"/>
          <w:szCs w:val="24"/>
          <w:rtl/>
          <w:lang w:bidi="ar-IQ"/>
        </w:rPr>
        <w:t xml:space="preserve">يؤثر نوع التربة على كثافة البكتيريا حيث تكون المناطق المزروعة أكثر احتواء على </w:t>
      </w:r>
      <w:r w:rsidR="00254A3B" w:rsidRPr="002E2ECE">
        <w:rPr>
          <w:rFonts w:asciiTheme="majorBidi" w:hAnsiTheme="majorBidi" w:cstheme="majorBidi"/>
          <w:sz w:val="24"/>
          <w:szCs w:val="24"/>
          <w:rtl/>
          <w:lang w:bidi="ar-IQ"/>
        </w:rPr>
        <w:t>البكتيريا و بأنواع كثيرة منها وذلك نتيجة زيادة كثافة الجذور وزيادة المحتوى العضوي والرطوبة كذلك تزداد البكتر</w:t>
      </w:r>
      <w:r>
        <w:rPr>
          <w:rFonts w:asciiTheme="majorBidi" w:hAnsiTheme="majorBidi" w:cstheme="majorBidi"/>
          <w:sz w:val="24"/>
          <w:szCs w:val="24"/>
          <w:rtl/>
          <w:lang w:bidi="ar-IQ"/>
        </w:rPr>
        <w:t>يا في المناطق الدافئة</w:t>
      </w:r>
      <w:r w:rsidR="00254A3B" w:rsidRPr="002E2ECE">
        <w:rPr>
          <w:rFonts w:asciiTheme="majorBidi" w:hAnsiTheme="majorBidi" w:cstheme="majorBidi"/>
          <w:sz w:val="24"/>
          <w:szCs w:val="24"/>
          <w:rtl/>
          <w:lang w:bidi="ar-IQ"/>
        </w:rPr>
        <w:t>.</w:t>
      </w:r>
    </w:p>
    <w:p w:rsidR="002E2ECE" w:rsidRPr="002E2ECE" w:rsidRDefault="002E2ECE" w:rsidP="002E2ECE">
      <w:pPr>
        <w:jc w:val="both"/>
        <w:rPr>
          <w:rFonts w:asciiTheme="majorBidi" w:hAnsiTheme="majorBidi" w:cstheme="majorBidi"/>
          <w:sz w:val="24"/>
          <w:szCs w:val="24"/>
          <w:rtl/>
          <w:lang w:bidi="ar-IQ"/>
        </w:rPr>
      </w:pPr>
    </w:p>
    <w:p w:rsidR="00564882" w:rsidRPr="002E2ECE" w:rsidRDefault="002E2ECE" w:rsidP="002E2ECE">
      <w:pPr>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lastRenderedPageBreak/>
        <w:t xml:space="preserve"> </w:t>
      </w:r>
      <w:r w:rsidR="00564882" w:rsidRPr="002E2ECE">
        <w:rPr>
          <w:rFonts w:asciiTheme="majorBidi" w:hAnsiTheme="majorBidi" w:cstheme="majorBidi"/>
          <w:b/>
          <w:bCs/>
          <w:sz w:val="28"/>
          <w:szCs w:val="28"/>
          <w:rtl/>
          <w:lang w:bidi="ar-IQ"/>
        </w:rPr>
        <w:t xml:space="preserve">الاجناس البكتيرية الشائعة في التربة </w:t>
      </w:r>
    </w:p>
    <w:p w:rsidR="00564882"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1D116A" w:rsidRPr="002E2ECE">
        <w:rPr>
          <w:rFonts w:asciiTheme="majorBidi" w:hAnsiTheme="majorBidi" w:cstheme="majorBidi"/>
          <w:sz w:val="24"/>
          <w:szCs w:val="24"/>
          <w:rtl/>
          <w:lang w:bidi="ar-IQ"/>
        </w:rPr>
        <w:t xml:space="preserve">عند عزل وتشخيص البكتيريا الموجودة في التربة تظهر العديد من الانواع البكتيرية ومن ضمنها البكتريا العصوية المكونة للسبورات والعصوية </w:t>
      </w:r>
      <w:r w:rsidR="0014482E" w:rsidRPr="002E2ECE">
        <w:rPr>
          <w:rFonts w:asciiTheme="majorBidi" w:hAnsiTheme="majorBidi" w:cstheme="majorBidi"/>
          <w:sz w:val="24"/>
          <w:szCs w:val="24"/>
          <w:rtl/>
          <w:lang w:bidi="ar-IQ"/>
        </w:rPr>
        <w:t xml:space="preserve">غير المكونة للسبورات ذات الاحجام المختلفة والكروية والعصوية القصيرة التي تتحول الى الاشكال الكروية مع الوقت هي الانواع الواسعة الانتشار في التربة وهناك انواع كثيرة تتميز بظاهرة تعدد الاشكال خلال مرحلة النمو , فالأنواع العصوية القصيرة التي تتحول الى كروية عادة ما تتبع جنس </w:t>
      </w:r>
      <w:r w:rsidR="0014482E" w:rsidRPr="002E2ECE">
        <w:rPr>
          <w:rFonts w:asciiTheme="majorBidi" w:hAnsiTheme="majorBidi" w:cstheme="majorBidi"/>
          <w:sz w:val="24"/>
          <w:szCs w:val="24"/>
          <w:lang w:bidi="ar-IQ"/>
        </w:rPr>
        <w:t xml:space="preserve"> </w:t>
      </w:r>
      <w:proofErr w:type="spellStart"/>
      <w:r w:rsidR="0014482E" w:rsidRPr="002E2ECE">
        <w:rPr>
          <w:rFonts w:asciiTheme="majorBidi" w:hAnsiTheme="majorBidi" w:cstheme="majorBidi"/>
          <w:sz w:val="24"/>
          <w:szCs w:val="24"/>
          <w:lang w:bidi="ar-IQ"/>
        </w:rPr>
        <w:t>Arthrobacter</w:t>
      </w:r>
      <w:proofErr w:type="spellEnd"/>
      <w:r w:rsidR="0014482E" w:rsidRPr="002E2ECE">
        <w:rPr>
          <w:rFonts w:asciiTheme="majorBidi" w:hAnsiTheme="majorBidi" w:cstheme="majorBidi"/>
          <w:sz w:val="24"/>
          <w:szCs w:val="24"/>
          <w:rtl/>
          <w:lang w:bidi="ar-IQ"/>
        </w:rPr>
        <w:t xml:space="preserve"> أما العصوية المكونة للسبورات فتتبع الجنس </w:t>
      </w:r>
      <w:r w:rsidR="0014482E" w:rsidRPr="002E2ECE">
        <w:rPr>
          <w:rFonts w:asciiTheme="majorBidi" w:hAnsiTheme="majorBidi" w:cstheme="majorBidi"/>
          <w:sz w:val="24"/>
          <w:szCs w:val="24"/>
          <w:lang w:bidi="ar-IQ"/>
        </w:rPr>
        <w:t>Bacillus</w:t>
      </w:r>
      <w:r w:rsidR="0014482E" w:rsidRPr="002E2ECE">
        <w:rPr>
          <w:rFonts w:asciiTheme="majorBidi" w:hAnsiTheme="majorBidi" w:cstheme="majorBidi"/>
          <w:sz w:val="24"/>
          <w:szCs w:val="24"/>
          <w:rtl/>
          <w:lang w:bidi="ar-IQ"/>
        </w:rPr>
        <w:t xml:space="preserve"> وهي هوائية المعيشة او اختيارية ومنها تتبع الجنس </w:t>
      </w:r>
      <w:r w:rsidR="0014482E" w:rsidRPr="002E2ECE">
        <w:rPr>
          <w:rFonts w:asciiTheme="majorBidi" w:hAnsiTheme="majorBidi" w:cstheme="majorBidi"/>
          <w:sz w:val="24"/>
          <w:szCs w:val="24"/>
          <w:lang w:bidi="ar-IQ"/>
        </w:rPr>
        <w:t>C</w:t>
      </w:r>
      <w:r w:rsidR="00383EFC" w:rsidRPr="002E2ECE">
        <w:rPr>
          <w:rFonts w:asciiTheme="majorBidi" w:hAnsiTheme="majorBidi" w:cstheme="majorBidi"/>
          <w:sz w:val="24"/>
          <w:szCs w:val="24"/>
          <w:lang w:bidi="ar-IQ"/>
        </w:rPr>
        <w:t xml:space="preserve">lostridium </w:t>
      </w:r>
      <w:r w:rsidR="00383EFC" w:rsidRPr="002E2ECE">
        <w:rPr>
          <w:rFonts w:asciiTheme="majorBidi" w:hAnsiTheme="majorBidi" w:cstheme="majorBidi"/>
          <w:sz w:val="24"/>
          <w:szCs w:val="24"/>
          <w:rtl/>
          <w:lang w:bidi="ar-IQ"/>
        </w:rPr>
        <w:t xml:space="preserve"> وهي لاهوائية اجبارية ,كذلك تنتشر أنواع تابعة ل </w:t>
      </w:r>
      <w:r w:rsidR="00383EFC" w:rsidRPr="002E2ECE">
        <w:rPr>
          <w:rFonts w:asciiTheme="majorBidi" w:hAnsiTheme="majorBidi" w:cstheme="majorBidi"/>
          <w:sz w:val="24"/>
          <w:szCs w:val="24"/>
          <w:lang w:bidi="ar-IQ"/>
        </w:rPr>
        <w:t>Pseudomonas</w:t>
      </w:r>
      <w:r w:rsidR="00383EFC" w:rsidRPr="002E2ECE">
        <w:rPr>
          <w:rFonts w:asciiTheme="majorBidi" w:hAnsiTheme="majorBidi" w:cstheme="majorBidi"/>
          <w:sz w:val="24"/>
          <w:szCs w:val="24"/>
          <w:rtl/>
          <w:lang w:bidi="ar-IQ"/>
        </w:rPr>
        <w:t xml:space="preserve"> في الاراضي المزروعة وغير المزروعة , وتنتشر كذلك الانواع الرمية للجنس </w:t>
      </w:r>
      <w:r w:rsidR="00383EFC" w:rsidRPr="002E2ECE">
        <w:rPr>
          <w:rFonts w:asciiTheme="majorBidi" w:hAnsiTheme="majorBidi" w:cstheme="majorBidi"/>
          <w:sz w:val="24"/>
          <w:szCs w:val="24"/>
          <w:lang w:bidi="ar-IQ"/>
        </w:rPr>
        <w:t xml:space="preserve"> </w:t>
      </w:r>
      <w:r w:rsidR="00383EFC" w:rsidRPr="002E2ECE">
        <w:rPr>
          <w:rFonts w:asciiTheme="majorBidi" w:hAnsiTheme="majorBidi" w:cstheme="majorBidi"/>
          <w:sz w:val="24"/>
          <w:szCs w:val="24"/>
          <w:rtl/>
          <w:lang w:bidi="ar-IQ"/>
        </w:rPr>
        <w:t xml:space="preserve"> </w:t>
      </w:r>
      <w:r w:rsidR="00383EFC" w:rsidRPr="002E2ECE">
        <w:rPr>
          <w:rFonts w:asciiTheme="majorBidi" w:hAnsiTheme="majorBidi" w:cstheme="majorBidi"/>
          <w:sz w:val="24"/>
          <w:szCs w:val="24"/>
          <w:lang w:bidi="ar-IQ"/>
        </w:rPr>
        <w:t xml:space="preserve"> </w:t>
      </w:r>
      <w:proofErr w:type="spellStart"/>
      <w:r w:rsidR="00383EFC" w:rsidRPr="002E2ECE">
        <w:rPr>
          <w:rFonts w:asciiTheme="majorBidi" w:hAnsiTheme="majorBidi" w:cstheme="majorBidi"/>
          <w:i/>
          <w:iCs/>
          <w:sz w:val="24"/>
          <w:szCs w:val="24"/>
          <w:lang w:bidi="ar-IQ"/>
        </w:rPr>
        <w:t>Corynbacterium</w:t>
      </w:r>
      <w:proofErr w:type="spellEnd"/>
      <w:r w:rsidR="00383EFC" w:rsidRPr="002E2ECE">
        <w:rPr>
          <w:rFonts w:asciiTheme="majorBidi" w:hAnsiTheme="majorBidi" w:cstheme="majorBidi"/>
          <w:sz w:val="24"/>
          <w:szCs w:val="24"/>
          <w:lang w:bidi="ar-IQ"/>
        </w:rPr>
        <w:t xml:space="preserve"> </w:t>
      </w:r>
      <w:r w:rsidR="00383EFC" w:rsidRPr="002E2ECE">
        <w:rPr>
          <w:rFonts w:asciiTheme="majorBidi" w:hAnsiTheme="majorBidi" w:cstheme="majorBidi"/>
          <w:sz w:val="24"/>
          <w:szCs w:val="24"/>
          <w:rtl/>
          <w:lang w:bidi="ar-IQ"/>
        </w:rPr>
        <w:t xml:space="preserve"> .</w:t>
      </w:r>
    </w:p>
    <w:p w:rsidR="00383EFC"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383EFC" w:rsidRPr="002E2ECE">
        <w:rPr>
          <w:rFonts w:asciiTheme="majorBidi" w:hAnsiTheme="majorBidi" w:cstheme="majorBidi"/>
          <w:sz w:val="24"/>
          <w:szCs w:val="24"/>
          <w:rtl/>
          <w:lang w:bidi="ar-IQ"/>
        </w:rPr>
        <w:t xml:space="preserve">يكثر وجود الانواع التي تعرف ب </w:t>
      </w:r>
      <w:proofErr w:type="spellStart"/>
      <w:r w:rsidR="00383EFC" w:rsidRPr="002E2ECE">
        <w:rPr>
          <w:rFonts w:asciiTheme="majorBidi" w:hAnsiTheme="majorBidi" w:cstheme="majorBidi"/>
          <w:sz w:val="24"/>
          <w:szCs w:val="24"/>
          <w:lang w:bidi="ar-IQ"/>
        </w:rPr>
        <w:t>Myxobacteria</w:t>
      </w:r>
      <w:proofErr w:type="spellEnd"/>
      <w:r w:rsidR="00383EFC" w:rsidRPr="002E2ECE">
        <w:rPr>
          <w:rFonts w:asciiTheme="majorBidi" w:hAnsiTheme="majorBidi" w:cstheme="majorBidi"/>
          <w:sz w:val="24"/>
          <w:szCs w:val="24"/>
          <w:rtl/>
          <w:lang w:bidi="ar-IQ"/>
        </w:rPr>
        <w:t xml:space="preserve"> في كل من التربة ومخلفات الحيوان الصلبة والخلايا الخضرية له عبارة عن عصيات مرنة تتحرك بالزحف , معظمها تدخل طور السكون </w:t>
      </w:r>
      <w:r w:rsidR="00D54B42" w:rsidRPr="002E2ECE">
        <w:rPr>
          <w:rFonts w:asciiTheme="majorBidi" w:hAnsiTheme="majorBidi" w:cstheme="majorBidi"/>
          <w:sz w:val="24"/>
          <w:szCs w:val="24"/>
          <w:rtl/>
          <w:lang w:bidi="ar-IQ"/>
        </w:rPr>
        <w:t xml:space="preserve">مكونة خلايا ساكنة فوق أجسام </w:t>
      </w:r>
      <w:proofErr w:type="spellStart"/>
      <w:r w:rsidR="00D54B42" w:rsidRPr="002E2ECE">
        <w:rPr>
          <w:rFonts w:asciiTheme="majorBidi" w:hAnsiTheme="majorBidi" w:cstheme="majorBidi"/>
          <w:sz w:val="24"/>
          <w:szCs w:val="24"/>
          <w:rtl/>
          <w:lang w:bidi="ar-IQ"/>
        </w:rPr>
        <w:t>ثمرية</w:t>
      </w:r>
      <w:proofErr w:type="spellEnd"/>
      <w:r w:rsidR="00D54B42" w:rsidRPr="002E2ECE">
        <w:rPr>
          <w:rFonts w:asciiTheme="majorBidi" w:hAnsiTheme="majorBidi" w:cstheme="majorBidi"/>
          <w:sz w:val="24"/>
          <w:szCs w:val="24"/>
          <w:rtl/>
          <w:lang w:bidi="ar-IQ"/>
        </w:rPr>
        <w:t xml:space="preserve"> متخصصة وتتم دورة حياتها بخروج الخلايا العصوية من الاجسام </w:t>
      </w:r>
      <w:proofErr w:type="spellStart"/>
      <w:r w:rsidR="00D54B42" w:rsidRPr="002E2ECE">
        <w:rPr>
          <w:rFonts w:asciiTheme="majorBidi" w:hAnsiTheme="majorBidi" w:cstheme="majorBidi"/>
          <w:sz w:val="24"/>
          <w:szCs w:val="24"/>
          <w:rtl/>
          <w:lang w:bidi="ar-IQ"/>
        </w:rPr>
        <w:t>الثمرية</w:t>
      </w:r>
      <w:proofErr w:type="spellEnd"/>
      <w:r w:rsidR="00D54B42" w:rsidRPr="002E2ECE">
        <w:rPr>
          <w:rFonts w:asciiTheme="majorBidi" w:hAnsiTheme="majorBidi" w:cstheme="majorBidi"/>
          <w:sz w:val="24"/>
          <w:szCs w:val="24"/>
          <w:rtl/>
          <w:lang w:bidi="ar-IQ"/>
        </w:rPr>
        <w:t xml:space="preserve"> و تبدأ في عملية التحول الغذائي النشطة .</w:t>
      </w:r>
    </w:p>
    <w:p w:rsidR="004F11BA"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D54B42" w:rsidRPr="002E2ECE">
        <w:rPr>
          <w:rFonts w:asciiTheme="majorBidi" w:hAnsiTheme="majorBidi" w:cstheme="majorBidi"/>
          <w:sz w:val="24"/>
          <w:szCs w:val="24"/>
          <w:rtl/>
          <w:lang w:bidi="ar-IQ"/>
        </w:rPr>
        <w:t xml:space="preserve">وتنتشر الانواع الممرضة </w:t>
      </w:r>
      <w:proofErr w:type="spellStart"/>
      <w:r w:rsidR="00D54B42" w:rsidRPr="002E2ECE">
        <w:rPr>
          <w:rFonts w:asciiTheme="majorBidi" w:hAnsiTheme="majorBidi" w:cstheme="majorBidi"/>
          <w:sz w:val="24"/>
          <w:szCs w:val="24"/>
          <w:rtl/>
          <w:lang w:bidi="ar-IQ"/>
        </w:rPr>
        <w:t>للانسان</w:t>
      </w:r>
      <w:proofErr w:type="spellEnd"/>
      <w:r w:rsidR="00D54B42" w:rsidRPr="002E2ECE">
        <w:rPr>
          <w:rFonts w:asciiTheme="majorBidi" w:hAnsiTheme="majorBidi" w:cstheme="majorBidi"/>
          <w:sz w:val="24"/>
          <w:szCs w:val="24"/>
          <w:rtl/>
          <w:lang w:bidi="ar-IQ"/>
        </w:rPr>
        <w:t xml:space="preserve"> مثل </w:t>
      </w:r>
      <w:proofErr w:type="spellStart"/>
      <w:r w:rsidR="00D54B42" w:rsidRPr="002E2ECE">
        <w:rPr>
          <w:rFonts w:asciiTheme="majorBidi" w:hAnsiTheme="majorBidi" w:cstheme="majorBidi"/>
          <w:i/>
          <w:iCs/>
          <w:sz w:val="24"/>
          <w:szCs w:val="24"/>
          <w:lang w:bidi="ar-IQ"/>
        </w:rPr>
        <w:t>Streptpcoccus</w:t>
      </w:r>
      <w:proofErr w:type="spellEnd"/>
      <w:r w:rsidR="00D54B42" w:rsidRPr="002E2ECE">
        <w:rPr>
          <w:rFonts w:asciiTheme="majorBidi" w:hAnsiTheme="majorBidi" w:cstheme="majorBidi"/>
          <w:sz w:val="24"/>
          <w:szCs w:val="24"/>
          <w:lang w:bidi="ar-IQ"/>
        </w:rPr>
        <w:t xml:space="preserve"> </w:t>
      </w:r>
      <w:r w:rsidR="00D54B42" w:rsidRPr="002E2ECE">
        <w:rPr>
          <w:rFonts w:asciiTheme="majorBidi" w:hAnsiTheme="majorBidi" w:cstheme="majorBidi"/>
          <w:sz w:val="24"/>
          <w:szCs w:val="24"/>
          <w:rtl/>
          <w:lang w:bidi="ar-IQ"/>
        </w:rPr>
        <w:t xml:space="preserve"> </w:t>
      </w:r>
      <w:r w:rsidR="00D54B42" w:rsidRPr="002E2ECE">
        <w:rPr>
          <w:rFonts w:asciiTheme="majorBidi" w:hAnsiTheme="majorBidi" w:cstheme="majorBidi"/>
          <w:i/>
          <w:iCs/>
          <w:sz w:val="24"/>
          <w:szCs w:val="24"/>
          <w:lang w:bidi="ar-IQ"/>
        </w:rPr>
        <w:t>Staphylococcus</w:t>
      </w:r>
      <w:r w:rsidR="00D54B42" w:rsidRPr="002E2ECE">
        <w:rPr>
          <w:rFonts w:asciiTheme="majorBidi" w:hAnsiTheme="majorBidi" w:cstheme="majorBidi"/>
          <w:sz w:val="24"/>
          <w:szCs w:val="24"/>
          <w:lang w:bidi="ar-IQ"/>
        </w:rPr>
        <w:t xml:space="preserve"> </w:t>
      </w:r>
      <w:r w:rsidR="00D54B42" w:rsidRPr="002E2ECE">
        <w:rPr>
          <w:rFonts w:asciiTheme="majorBidi" w:hAnsiTheme="majorBidi" w:cstheme="majorBidi"/>
          <w:i/>
          <w:iCs/>
          <w:sz w:val="24"/>
          <w:szCs w:val="24"/>
          <w:lang w:bidi="ar-IQ"/>
        </w:rPr>
        <w:t>Salmonella</w:t>
      </w:r>
      <w:r w:rsidR="00D54B42" w:rsidRPr="002E2ECE">
        <w:rPr>
          <w:rFonts w:asciiTheme="majorBidi" w:hAnsiTheme="majorBidi" w:cstheme="majorBidi"/>
          <w:sz w:val="24"/>
          <w:szCs w:val="24"/>
          <w:lang w:bidi="ar-IQ"/>
        </w:rPr>
        <w:t xml:space="preserve"> ,</w:t>
      </w:r>
      <w:r w:rsidR="00D54B42" w:rsidRPr="002E2ECE">
        <w:rPr>
          <w:rFonts w:asciiTheme="majorBidi" w:hAnsiTheme="majorBidi" w:cstheme="majorBidi"/>
          <w:sz w:val="24"/>
          <w:szCs w:val="24"/>
          <w:rtl/>
          <w:lang w:bidi="ar-IQ"/>
        </w:rPr>
        <w:t xml:space="preserve"> وغيرها الممرضة </w:t>
      </w:r>
      <w:proofErr w:type="spellStart"/>
      <w:r w:rsidR="00D54B42" w:rsidRPr="002E2ECE">
        <w:rPr>
          <w:rFonts w:asciiTheme="majorBidi" w:hAnsiTheme="majorBidi" w:cstheme="majorBidi"/>
          <w:sz w:val="24"/>
          <w:szCs w:val="24"/>
          <w:rtl/>
          <w:lang w:bidi="ar-IQ"/>
        </w:rPr>
        <w:t>للانسان</w:t>
      </w:r>
      <w:proofErr w:type="spellEnd"/>
      <w:r w:rsidR="00D54B42" w:rsidRPr="002E2ECE">
        <w:rPr>
          <w:rFonts w:asciiTheme="majorBidi" w:hAnsiTheme="majorBidi" w:cstheme="majorBidi"/>
          <w:sz w:val="24"/>
          <w:szCs w:val="24"/>
          <w:rtl/>
          <w:lang w:bidi="ar-IQ"/>
        </w:rPr>
        <w:t xml:space="preserve"> مثل </w:t>
      </w:r>
      <w:r w:rsidR="00D54B42" w:rsidRPr="002E2ECE">
        <w:rPr>
          <w:rFonts w:asciiTheme="majorBidi" w:hAnsiTheme="majorBidi" w:cstheme="majorBidi"/>
          <w:sz w:val="24"/>
          <w:szCs w:val="24"/>
          <w:lang w:bidi="ar-IQ"/>
        </w:rPr>
        <w:t xml:space="preserve">Agrobacterium , </w:t>
      </w:r>
      <w:proofErr w:type="spellStart"/>
      <w:r w:rsidR="00D54B42" w:rsidRPr="002E2ECE">
        <w:rPr>
          <w:rFonts w:asciiTheme="majorBidi" w:hAnsiTheme="majorBidi" w:cstheme="majorBidi"/>
          <w:sz w:val="24"/>
          <w:szCs w:val="24"/>
          <w:lang w:bidi="ar-IQ"/>
        </w:rPr>
        <w:t>Erwinia</w:t>
      </w:r>
      <w:proofErr w:type="spellEnd"/>
      <w:r w:rsidR="00D54B42" w:rsidRPr="002E2ECE">
        <w:rPr>
          <w:rFonts w:asciiTheme="majorBidi" w:hAnsiTheme="majorBidi" w:cstheme="majorBidi"/>
          <w:sz w:val="24"/>
          <w:szCs w:val="24"/>
          <w:lang w:bidi="ar-IQ"/>
        </w:rPr>
        <w:t xml:space="preserve"> </w:t>
      </w:r>
      <w:r w:rsidR="00D54B42" w:rsidRPr="002E2ECE">
        <w:rPr>
          <w:rFonts w:asciiTheme="majorBidi" w:hAnsiTheme="majorBidi" w:cstheme="majorBidi"/>
          <w:sz w:val="24"/>
          <w:szCs w:val="24"/>
          <w:rtl/>
          <w:lang w:bidi="ar-IQ"/>
        </w:rPr>
        <w:t xml:space="preserve"> وغيرها .</w:t>
      </w:r>
    </w:p>
    <w:p w:rsidR="00D54B42"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w:t>
      </w:r>
      <w:r w:rsidR="00D54B42" w:rsidRPr="002E2ECE">
        <w:rPr>
          <w:rFonts w:asciiTheme="majorBidi" w:hAnsiTheme="majorBidi" w:cstheme="majorBidi"/>
          <w:sz w:val="24"/>
          <w:szCs w:val="24"/>
          <w:rtl/>
          <w:lang w:bidi="ar-IQ"/>
        </w:rPr>
        <w:t xml:space="preserve">تعتبر البكتيريا ذاتية التغذية من أهم المجاميع الموجودة في التربة ولها دور مهم في تخصيب التربة وتغذية النباتات ومن هذه الانواع </w:t>
      </w:r>
      <w:proofErr w:type="spellStart"/>
      <w:r w:rsidR="00D54B42" w:rsidRPr="002E2ECE">
        <w:rPr>
          <w:rFonts w:asciiTheme="majorBidi" w:hAnsiTheme="majorBidi" w:cstheme="majorBidi"/>
          <w:sz w:val="24"/>
          <w:szCs w:val="24"/>
          <w:lang w:bidi="ar-IQ"/>
        </w:rPr>
        <w:t>Nitrosomonas</w:t>
      </w:r>
      <w:proofErr w:type="spellEnd"/>
      <w:r w:rsidR="00D54B42" w:rsidRPr="002E2ECE">
        <w:rPr>
          <w:rFonts w:asciiTheme="majorBidi" w:hAnsiTheme="majorBidi" w:cstheme="majorBidi"/>
          <w:sz w:val="24"/>
          <w:szCs w:val="24"/>
          <w:lang w:bidi="ar-IQ"/>
        </w:rPr>
        <w:t xml:space="preserve"> </w:t>
      </w:r>
      <w:r w:rsidR="00D54B42" w:rsidRPr="002E2ECE">
        <w:rPr>
          <w:rFonts w:asciiTheme="majorBidi" w:hAnsiTheme="majorBidi" w:cstheme="majorBidi"/>
          <w:sz w:val="24"/>
          <w:szCs w:val="24"/>
          <w:rtl/>
          <w:lang w:bidi="ar-IQ"/>
        </w:rPr>
        <w:t xml:space="preserve"> التي </w:t>
      </w:r>
      <w:proofErr w:type="spellStart"/>
      <w:r w:rsidR="00D54B42" w:rsidRPr="002E2ECE">
        <w:rPr>
          <w:rFonts w:asciiTheme="majorBidi" w:hAnsiTheme="majorBidi" w:cstheme="majorBidi"/>
          <w:sz w:val="24"/>
          <w:szCs w:val="24"/>
          <w:rtl/>
          <w:lang w:bidi="ar-IQ"/>
        </w:rPr>
        <w:t>تؤكسد</w:t>
      </w:r>
      <w:proofErr w:type="spellEnd"/>
      <w:r w:rsidR="00D54B42" w:rsidRPr="002E2ECE">
        <w:rPr>
          <w:rFonts w:asciiTheme="majorBidi" w:hAnsiTheme="majorBidi" w:cstheme="majorBidi"/>
          <w:sz w:val="24"/>
          <w:szCs w:val="24"/>
          <w:rtl/>
          <w:lang w:bidi="ar-IQ"/>
        </w:rPr>
        <w:t xml:space="preserve"> الامونيا الى نتريت و </w:t>
      </w:r>
      <w:r w:rsidR="00D54B42" w:rsidRPr="002E2ECE">
        <w:rPr>
          <w:rFonts w:asciiTheme="majorBidi" w:hAnsiTheme="majorBidi" w:cstheme="majorBidi"/>
          <w:sz w:val="24"/>
          <w:szCs w:val="24"/>
          <w:lang w:bidi="ar-IQ"/>
        </w:rPr>
        <w:t xml:space="preserve"> </w:t>
      </w:r>
      <w:proofErr w:type="spellStart"/>
      <w:r w:rsidR="00D54B42" w:rsidRPr="002E2ECE">
        <w:rPr>
          <w:rFonts w:asciiTheme="majorBidi" w:hAnsiTheme="majorBidi" w:cstheme="majorBidi"/>
          <w:sz w:val="24"/>
          <w:szCs w:val="24"/>
          <w:lang w:bidi="ar-IQ"/>
        </w:rPr>
        <w:t>N</w:t>
      </w:r>
      <w:r w:rsidR="00E9754B" w:rsidRPr="002E2ECE">
        <w:rPr>
          <w:rFonts w:asciiTheme="majorBidi" w:hAnsiTheme="majorBidi" w:cstheme="majorBidi"/>
          <w:sz w:val="24"/>
          <w:szCs w:val="24"/>
          <w:lang w:bidi="ar-IQ"/>
        </w:rPr>
        <w:t>itrobacter</w:t>
      </w:r>
      <w:proofErr w:type="spellEnd"/>
      <w:r w:rsidR="00E9754B" w:rsidRPr="002E2ECE">
        <w:rPr>
          <w:rFonts w:asciiTheme="majorBidi" w:hAnsiTheme="majorBidi" w:cstheme="majorBidi"/>
          <w:sz w:val="24"/>
          <w:szCs w:val="24"/>
          <w:rtl/>
          <w:lang w:bidi="ar-IQ"/>
        </w:rPr>
        <w:t xml:space="preserve"> التي </w:t>
      </w:r>
      <w:proofErr w:type="spellStart"/>
      <w:r w:rsidR="00E9754B" w:rsidRPr="002E2ECE">
        <w:rPr>
          <w:rFonts w:asciiTheme="majorBidi" w:hAnsiTheme="majorBidi" w:cstheme="majorBidi"/>
          <w:sz w:val="24"/>
          <w:szCs w:val="24"/>
          <w:rtl/>
          <w:lang w:bidi="ar-IQ"/>
        </w:rPr>
        <w:t>تؤكسد</w:t>
      </w:r>
      <w:proofErr w:type="spellEnd"/>
      <w:r w:rsidR="00E9754B" w:rsidRPr="002E2ECE">
        <w:rPr>
          <w:rFonts w:asciiTheme="majorBidi" w:hAnsiTheme="majorBidi" w:cstheme="majorBidi"/>
          <w:sz w:val="24"/>
          <w:szCs w:val="24"/>
          <w:rtl/>
          <w:lang w:bidi="ar-IQ"/>
        </w:rPr>
        <w:t xml:space="preserve"> النتريت الى نترات و </w:t>
      </w:r>
      <w:proofErr w:type="spellStart"/>
      <w:r w:rsidR="00E9754B" w:rsidRPr="002E2ECE">
        <w:rPr>
          <w:rFonts w:asciiTheme="majorBidi" w:hAnsiTheme="majorBidi" w:cstheme="majorBidi"/>
          <w:sz w:val="24"/>
          <w:szCs w:val="24"/>
          <w:lang w:bidi="ar-IQ"/>
        </w:rPr>
        <w:t>Thiobacillus</w:t>
      </w:r>
      <w:proofErr w:type="spellEnd"/>
      <w:r w:rsidR="00E9754B" w:rsidRPr="002E2ECE">
        <w:rPr>
          <w:rFonts w:asciiTheme="majorBidi" w:hAnsiTheme="majorBidi" w:cstheme="majorBidi"/>
          <w:sz w:val="24"/>
          <w:szCs w:val="24"/>
          <w:lang w:bidi="ar-IQ"/>
        </w:rPr>
        <w:t xml:space="preserve"> </w:t>
      </w:r>
      <w:r w:rsidR="00E9754B" w:rsidRPr="002E2ECE">
        <w:rPr>
          <w:rFonts w:asciiTheme="majorBidi" w:hAnsiTheme="majorBidi" w:cstheme="majorBidi"/>
          <w:sz w:val="24"/>
          <w:szCs w:val="24"/>
          <w:rtl/>
          <w:lang w:bidi="ar-IQ"/>
        </w:rPr>
        <w:t xml:space="preserve"> التي تحول مركبات الكبريت المعدنية الى كبريتات .</w:t>
      </w:r>
    </w:p>
    <w:p w:rsidR="006A7A60" w:rsidRDefault="006A7A60" w:rsidP="002E2ECE">
      <w:pPr>
        <w:jc w:val="both"/>
        <w:rPr>
          <w:rFonts w:asciiTheme="majorBidi" w:hAnsiTheme="majorBidi" w:cstheme="majorBidi"/>
          <w:b/>
          <w:bCs/>
          <w:sz w:val="28"/>
          <w:szCs w:val="28"/>
          <w:rtl/>
          <w:lang w:bidi="ar-IQ"/>
        </w:rPr>
      </w:pPr>
    </w:p>
    <w:p w:rsidR="00E9754B" w:rsidRPr="002E2ECE" w:rsidRDefault="00E9754B" w:rsidP="002E2ECE">
      <w:pPr>
        <w:jc w:val="both"/>
        <w:rPr>
          <w:rFonts w:asciiTheme="majorBidi" w:hAnsiTheme="majorBidi" w:cstheme="majorBidi"/>
          <w:b/>
          <w:bCs/>
          <w:sz w:val="28"/>
          <w:szCs w:val="28"/>
          <w:rtl/>
          <w:lang w:bidi="ar-IQ"/>
        </w:rPr>
      </w:pPr>
      <w:r w:rsidRPr="002E2ECE">
        <w:rPr>
          <w:rFonts w:asciiTheme="majorBidi" w:hAnsiTheme="majorBidi" w:cstheme="majorBidi"/>
          <w:b/>
          <w:bCs/>
          <w:sz w:val="28"/>
          <w:szCs w:val="28"/>
          <w:rtl/>
          <w:lang w:bidi="ar-IQ"/>
        </w:rPr>
        <w:t xml:space="preserve">اسم التجربة : عزل وعد وتشخيص الانواع البكتيرية الموجودة في عينة التربة </w:t>
      </w:r>
    </w:p>
    <w:p w:rsidR="00E9754B" w:rsidRPr="002E2ECE" w:rsidRDefault="00E9754B" w:rsidP="002E2ECE">
      <w:pPr>
        <w:jc w:val="both"/>
        <w:rPr>
          <w:rFonts w:asciiTheme="majorBidi" w:hAnsiTheme="majorBidi" w:cstheme="majorBidi"/>
          <w:b/>
          <w:bCs/>
          <w:sz w:val="24"/>
          <w:szCs w:val="24"/>
          <w:rtl/>
          <w:lang w:bidi="ar-IQ"/>
        </w:rPr>
      </w:pPr>
      <w:r w:rsidRPr="002E2ECE">
        <w:rPr>
          <w:rFonts w:asciiTheme="majorBidi" w:hAnsiTheme="majorBidi" w:cstheme="majorBidi"/>
          <w:b/>
          <w:bCs/>
          <w:sz w:val="24"/>
          <w:szCs w:val="24"/>
          <w:rtl/>
          <w:lang w:bidi="ar-IQ"/>
        </w:rPr>
        <w:t>الغرض من التجربة :</w:t>
      </w:r>
    </w:p>
    <w:p w:rsidR="00E9754B" w:rsidRPr="002E2ECE" w:rsidRDefault="00E9754B" w:rsidP="002E2ECE">
      <w:pPr>
        <w:jc w:val="both"/>
        <w:rPr>
          <w:rFonts w:asciiTheme="majorBidi" w:hAnsiTheme="majorBidi" w:cstheme="majorBidi"/>
          <w:sz w:val="24"/>
          <w:szCs w:val="24"/>
          <w:rtl/>
          <w:lang w:bidi="ar-IQ"/>
        </w:rPr>
      </w:pPr>
      <w:r w:rsidRPr="002E2ECE">
        <w:rPr>
          <w:rFonts w:asciiTheme="majorBidi" w:hAnsiTheme="majorBidi" w:cstheme="majorBidi"/>
          <w:sz w:val="24"/>
          <w:szCs w:val="24"/>
          <w:rtl/>
          <w:lang w:bidi="ar-IQ"/>
        </w:rPr>
        <w:t>عزل وعد وتشخيص الانواع البكتيرية الموجودة في عينة التربة ودراسة صفاتها المظهرية</w:t>
      </w:r>
    </w:p>
    <w:p w:rsidR="00E9754B" w:rsidRPr="002E2ECE" w:rsidRDefault="00E9754B" w:rsidP="002E2ECE">
      <w:pPr>
        <w:jc w:val="both"/>
        <w:rPr>
          <w:rFonts w:asciiTheme="majorBidi" w:hAnsiTheme="majorBidi" w:cstheme="majorBidi"/>
          <w:b/>
          <w:bCs/>
          <w:sz w:val="24"/>
          <w:szCs w:val="24"/>
          <w:rtl/>
          <w:lang w:bidi="ar-IQ"/>
        </w:rPr>
      </w:pPr>
      <w:r w:rsidRPr="002E2ECE">
        <w:rPr>
          <w:rFonts w:asciiTheme="majorBidi" w:hAnsiTheme="majorBidi" w:cstheme="majorBidi"/>
          <w:b/>
          <w:bCs/>
          <w:sz w:val="24"/>
          <w:szCs w:val="24"/>
          <w:rtl/>
          <w:lang w:bidi="ar-IQ"/>
        </w:rPr>
        <w:t>المواد المستخدمة :</w:t>
      </w:r>
    </w:p>
    <w:p w:rsidR="00E9754B" w:rsidRPr="002E2ECE" w:rsidRDefault="002E2ECE" w:rsidP="002E2ECE">
      <w:pPr>
        <w:jc w:val="both"/>
        <w:rPr>
          <w:rFonts w:asciiTheme="majorBidi" w:hAnsiTheme="majorBidi" w:cstheme="majorBidi"/>
          <w:sz w:val="24"/>
          <w:szCs w:val="24"/>
          <w:lang w:bidi="ar-IQ"/>
        </w:rPr>
      </w:pPr>
      <w:r>
        <w:rPr>
          <w:rFonts w:asciiTheme="majorBidi" w:hAnsiTheme="majorBidi" w:cstheme="majorBidi" w:hint="cs"/>
          <w:sz w:val="24"/>
          <w:szCs w:val="24"/>
          <w:rtl/>
          <w:lang w:bidi="ar-IQ"/>
        </w:rPr>
        <w:t xml:space="preserve"> </w:t>
      </w:r>
      <w:r w:rsidR="00E9754B" w:rsidRPr="002E2ECE">
        <w:rPr>
          <w:rFonts w:asciiTheme="majorBidi" w:hAnsiTheme="majorBidi" w:cstheme="majorBidi"/>
          <w:sz w:val="24"/>
          <w:szCs w:val="24"/>
          <w:rtl/>
          <w:lang w:bidi="ar-IQ"/>
        </w:rPr>
        <w:t xml:space="preserve">يستخدم الوسط الزرعي ( </w:t>
      </w:r>
      <w:r w:rsidR="00E9754B" w:rsidRPr="002E2ECE">
        <w:rPr>
          <w:rFonts w:asciiTheme="majorBidi" w:hAnsiTheme="majorBidi" w:cstheme="majorBidi"/>
          <w:sz w:val="24"/>
          <w:szCs w:val="24"/>
          <w:lang w:bidi="ar-IQ"/>
        </w:rPr>
        <w:t xml:space="preserve">Soil extract agar </w:t>
      </w:r>
      <w:r w:rsidR="006F2217" w:rsidRPr="002E2ECE">
        <w:rPr>
          <w:rFonts w:asciiTheme="majorBidi" w:hAnsiTheme="majorBidi" w:cstheme="majorBidi"/>
          <w:sz w:val="24"/>
          <w:szCs w:val="24"/>
          <w:lang w:bidi="ar-IQ"/>
        </w:rPr>
        <w:t>or Nutrient agar</w:t>
      </w:r>
      <w:r w:rsidR="006F2217" w:rsidRPr="002E2ECE">
        <w:rPr>
          <w:rFonts w:asciiTheme="majorBidi" w:hAnsiTheme="majorBidi" w:cstheme="majorBidi"/>
          <w:sz w:val="24"/>
          <w:szCs w:val="24"/>
          <w:rtl/>
          <w:lang w:bidi="ar-IQ"/>
        </w:rPr>
        <w:t xml:space="preserve">) كما تستخدم الاوساط </w:t>
      </w:r>
      <w:proofErr w:type="spellStart"/>
      <w:r w:rsidR="006F2217" w:rsidRPr="002E2ECE">
        <w:rPr>
          <w:rFonts w:asciiTheme="majorBidi" w:hAnsiTheme="majorBidi" w:cstheme="majorBidi"/>
          <w:sz w:val="24"/>
          <w:szCs w:val="24"/>
          <w:rtl/>
          <w:lang w:bidi="ar-IQ"/>
        </w:rPr>
        <w:t>التفريقية</w:t>
      </w:r>
      <w:proofErr w:type="spellEnd"/>
      <w:r w:rsidR="006F2217" w:rsidRPr="002E2ECE">
        <w:rPr>
          <w:rFonts w:asciiTheme="majorBidi" w:hAnsiTheme="majorBidi" w:cstheme="majorBidi"/>
          <w:sz w:val="24"/>
          <w:szCs w:val="24"/>
          <w:rtl/>
          <w:lang w:bidi="ar-IQ"/>
        </w:rPr>
        <w:t xml:space="preserve"> لعزل انواع محددة من البكتريا .</w:t>
      </w:r>
    </w:p>
    <w:p w:rsidR="006F2217" w:rsidRPr="002E2ECE" w:rsidRDefault="006F2217" w:rsidP="002E2ECE">
      <w:pPr>
        <w:jc w:val="both"/>
        <w:rPr>
          <w:rFonts w:asciiTheme="majorBidi" w:hAnsiTheme="majorBidi" w:cstheme="majorBidi"/>
          <w:sz w:val="24"/>
          <w:szCs w:val="24"/>
          <w:lang w:bidi="ar-IQ"/>
        </w:rPr>
      </w:pPr>
      <w:r w:rsidRPr="002E2ECE">
        <w:rPr>
          <w:rFonts w:asciiTheme="majorBidi" w:hAnsiTheme="majorBidi" w:cstheme="majorBidi"/>
          <w:sz w:val="24"/>
          <w:szCs w:val="24"/>
          <w:rtl/>
          <w:lang w:bidi="ar-IQ"/>
        </w:rPr>
        <w:t>انابيب اختبار . ماء مقطر معقم ,حمام مائي اطباق زجاجية معقمة , صبغة كرام , صبغة</w:t>
      </w:r>
      <w:r w:rsidRPr="002E2ECE">
        <w:rPr>
          <w:rFonts w:asciiTheme="majorBidi" w:hAnsiTheme="majorBidi" w:cstheme="majorBidi"/>
          <w:sz w:val="24"/>
          <w:szCs w:val="24"/>
          <w:lang w:bidi="ar-IQ"/>
        </w:rPr>
        <w:t xml:space="preserve"> </w:t>
      </w:r>
      <w:r w:rsidRPr="002E2ECE">
        <w:rPr>
          <w:rFonts w:asciiTheme="majorBidi" w:hAnsiTheme="majorBidi" w:cstheme="majorBidi"/>
          <w:sz w:val="24"/>
          <w:szCs w:val="24"/>
          <w:rtl/>
          <w:lang w:bidi="ar-IQ"/>
        </w:rPr>
        <w:t xml:space="preserve">  </w:t>
      </w:r>
      <w:r w:rsidRPr="002E2ECE">
        <w:rPr>
          <w:rFonts w:asciiTheme="majorBidi" w:hAnsiTheme="majorBidi" w:cstheme="majorBidi"/>
          <w:sz w:val="24"/>
          <w:szCs w:val="24"/>
          <w:lang w:bidi="ar-IQ"/>
        </w:rPr>
        <w:t>malachite green</w:t>
      </w:r>
      <w:r w:rsidR="006F1D3C" w:rsidRPr="002E2ECE">
        <w:rPr>
          <w:rFonts w:asciiTheme="majorBidi" w:hAnsiTheme="majorBidi" w:cstheme="majorBidi"/>
          <w:sz w:val="24"/>
          <w:szCs w:val="24"/>
          <w:rtl/>
          <w:lang w:bidi="ar-IQ"/>
        </w:rPr>
        <w:t xml:space="preserve"> .</w:t>
      </w:r>
    </w:p>
    <w:p w:rsidR="006F1D3C" w:rsidRPr="002E2ECE" w:rsidRDefault="006F1D3C" w:rsidP="002E2ECE">
      <w:pPr>
        <w:jc w:val="both"/>
        <w:rPr>
          <w:rFonts w:asciiTheme="majorBidi" w:hAnsiTheme="majorBidi" w:cstheme="majorBidi"/>
          <w:b/>
          <w:bCs/>
          <w:sz w:val="24"/>
          <w:szCs w:val="24"/>
          <w:rtl/>
          <w:lang w:bidi="ar-IQ"/>
        </w:rPr>
      </w:pPr>
      <w:r w:rsidRPr="002E2ECE">
        <w:rPr>
          <w:rFonts w:asciiTheme="majorBidi" w:hAnsiTheme="majorBidi" w:cstheme="majorBidi"/>
          <w:b/>
          <w:bCs/>
          <w:sz w:val="24"/>
          <w:szCs w:val="24"/>
          <w:rtl/>
          <w:lang w:bidi="ar-IQ"/>
        </w:rPr>
        <w:t>طريقة العمل :</w:t>
      </w:r>
    </w:p>
    <w:p w:rsidR="006F1D3C"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1-</w:t>
      </w:r>
      <w:r w:rsidR="006F1D3C" w:rsidRPr="002E2ECE">
        <w:rPr>
          <w:rFonts w:asciiTheme="majorBidi" w:hAnsiTheme="majorBidi" w:cstheme="majorBidi"/>
          <w:sz w:val="24"/>
          <w:szCs w:val="24"/>
          <w:rtl/>
          <w:lang w:bidi="ar-IQ"/>
        </w:rPr>
        <w:t>يوزن ( 1غم ) من كل نموذج من النماذج المختلفة ( تربة زراع</w:t>
      </w:r>
      <w:r w:rsidR="003E1F96" w:rsidRPr="002E2ECE">
        <w:rPr>
          <w:rFonts w:asciiTheme="majorBidi" w:hAnsiTheme="majorBidi" w:cstheme="majorBidi"/>
          <w:sz w:val="24"/>
          <w:szCs w:val="24"/>
          <w:rtl/>
          <w:lang w:bidi="ar-IQ"/>
        </w:rPr>
        <w:t>ية وتربة رملية) ويضاف الى أنبوبة</w:t>
      </w:r>
      <w:r w:rsidR="006F1D3C" w:rsidRPr="002E2ECE">
        <w:rPr>
          <w:rFonts w:asciiTheme="majorBidi" w:hAnsiTheme="majorBidi" w:cstheme="majorBidi"/>
          <w:sz w:val="24"/>
          <w:szCs w:val="24"/>
          <w:rtl/>
          <w:lang w:bidi="ar-IQ"/>
        </w:rPr>
        <w:t xml:space="preserve"> اختبار حاوية على 9 مل </w:t>
      </w:r>
      <w:r w:rsidR="003E1F96" w:rsidRPr="002E2ECE">
        <w:rPr>
          <w:rFonts w:asciiTheme="majorBidi" w:hAnsiTheme="majorBidi" w:cstheme="majorBidi"/>
          <w:sz w:val="24"/>
          <w:szCs w:val="24"/>
          <w:rtl/>
          <w:lang w:bidi="ar-IQ"/>
        </w:rPr>
        <w:t xml:space="preserve">من الماء المقطر المعقم بذلك يتم الحصول على تخفيف 1/10 ثم تعمل </w:t>
      </w:r>
      <w:proofErr w:type="spellStart"/>
      <w:r w:rsidR="003E1F96" w:rsidRPr="002E2ECE">
        <w:rPr>
          <w:rFonts w:asciiTheme="majorBidi" w:hAnsiTheme="majorBidi" w:cstheme="majorBidi"/>
          <w:sz w:val="24"/>
          <w:szCs w:val="24"/>
          <w:rtl/>
          <w:lang w:bidi="ar-IQ"/>
        </w:rPr>
        <w:t>التخافيف</w:t>
      </w:r>
      <w:proofErr w:type="spellEnd"/>
      <w:r w:rsidR="003E1F96" w:rsidRPr="002E2ECE">
        <w:rPr>
          <w:rFonts w:asciiTheme="majorBidi" w:hAnsiTheme="majorBidi" w:cstheme="majorBidi"/>
          <w:sz w:val="24"/>
          <w:szCs w:val="24"/>
          <w:rtl/>
          <w:lang w:bidi="ar-IQ"/>
        </w:rPr>
        <w:t xml:space="preserve"> التالية 1/100 و 1/1000 ( ثلاث مكررات لكل تخفيف ) .</w:t>
      </w:r>
    </w:p>
    <w:p w:rsidR="00D54B42" w:rsidRPr="002E2ECE" w:rsidRDefault="002E2ECE" w:rsidP="002E2ECE">
      <w:pPr>
        <w:jc w:val="both"/>
        <w:rPr>
          <w:rFonts w:asciiTheme="majorBidi" w:hAnsiTheme="majorBidi" w:cstheme="majorBidi"/>
          <w:sz w:val="24"/>
          <w:szCs w:val="24"/>
          <w:rtl/>
          <w:lang w:bidi="ar-IQ"/>
        </w:rPr>
      </w:pPr>
      <w:r>
        <w:rPr>
          <w:rFonts w:asciiTheme="majorBidi" w:hAnsiTheme="majorBidi" w:cstheme="majorBidi" w:hint="cs"/>
          <w:sz w:val="24"/>
          <w:szCs w:val="24"/>
          <w:rtl/>
          <w:lang w:bidi="ar-IQ"/>
        </w:rPr>
        <w:t>2-</w:t>
      </w:r>
      <w:r w:rsidR="003E1F96" w:rsidRPr="002E2ECE">
        <w:rPr>
          <w:rFonts w:asciiTheme="majorBidi" w:hAnsiTheme="majorBidi" w:cstheme="majorBidi"/>
          <w:sz w:val="24"/>
          <w:szCs w:val="24"/>
          <w:rtl/>
          <w:lang w:bidi="ar-IQ"/>
        </w:rPr>
        <w:t xml:space="preserve">في حالة عزل البكتريا الهوائية والمكونة </w:t>
      </w:r>
      <w:proofErr w:type="spellStart"/>
      <w:r w:rsidR="003E1F96" w:rsidRPr="002E2ECE">
        <w:rPr>
          <w:rFonts w:asciiTheme="majorBidi" w:hAnsiTheme="majorBidi" w:cstheme="majorBidi"/>
          <w:sz w:val="24"/>
          <w:szCs w:val="24"/>
          <w:rtl/>
          <w:lang w:bidi="ar-IQ"/>
        </w:rPr>
        <w:t>للابواغ</w:t>
      </w:r>
      <w:proofErr w:type="spellEnd"/>
      <w:r w:rsidR="003E1F96" w:rsidRPr="002E2ECE">
        <w:rPr>
          <w:rFonts w:asciiTheme="majorBidi" w:hAnsiTheme="majorBidi" w:cstheme="majorBidi"/>
          <w:sz w:val="24"/>
          <w:szCs w:val="24"/>
          <w:rtl/>
          <w:lang w:bidi="ar-IQ"/>
        </w:rPr>
        <w:t xml:space="preserve"> توضع </w:t>
      </w:r>
      <w:r w:rsidR="00CF50E9" w:rsidRPr="002E2ECE">
        <w:rPr>
          <w:rFonts w:asciiTheme="majorBidi" w:hAnsiTheme="majorBidi" w:cstheme="majorBidi"/>
          <w:sz w:val="24"/>
          <w:szCs w:val="24"/>
          <w:rtl/>
          <w:lang w:bidi="ar-IQ"/>
        </w:rPr>
        <w:t xml:space="preserve">أنابيب </w:t>
      </w:r>
      <w:proofErr w:type="spellStart"/>
      <w:r w:rsidR="00CF50E9" w:rsidRPr="002E2ECE">
        <w:rPr>
          <w:rFonts w:asciiTheme="majorBidi" w:hAnsiTheme="majorBidi" w:cstheme="majorBidi"/>
          <w:sz w:val="24"/>
          <w:szCs w:val="24"/>
          <w:rtl/>
          <w:lang w:bidi="ar-IQ"/>
        </w:rPr>
        <w:t>التخافيف</w:t>
      </w:r>
      <w:proofErr w:type="spellEnd"/>
      <w:r w:rsidR="00CF50E9" w:rsidRPr="002E2ECE">
        <w:rPr>
          <w:rFonts w:asciiTheme="majorBidi" w:hAnsiTheme="majorBidi" w:cstheme="majorBidi"/>
          <w:sz w:val="24"/>
          <w:szCs w:val="24"/>
          <w:rtl/>
          <w:lang w:bidi="ar-IQ"/>
        </w:rPr>
        <w:t xml:space="preserve"> في حمام مائي عند درجة حارة 80 لمدة 20 دقيقة لقتل الخلايا الخضرية غير المكونة </w:t>
      </w:r>
      <w:proofErr w:type="spellStart"/>
      <w:r w:rsidR="00CF50E9" w:rsidRPr="002E2ECE">
        <w:rPr>
          <w:rFonts w:asciiTheme="majorBidi" w:hAnsiTheme="majorBidi" w:cstheme="majorBidi"/>
          <w:sz w:val="24"/>
          <w:szCs w:val="24"/>
          <w:rtl/>
          <w:lang w:bidi="ar-IQ"/>
        </w:rPr>
        <w:t>للابواغ</w:t>
      </w:r>
      <w:proofErr w:type="spellEnd"/>
      <w:r w:rsidR="00CF50E9" w:rsidRPr="002E2ECE">
        <w:rPr>
          <w:rFonts w:asciiTheme="majorBidi" w:hAnsiTheme="majorBidi" w:cstheme="majorBidi"/>
          <w:sz w:val="24"/>
          <w:szCs w:val="24"/>
          <w:rtl/>
          <w:lang w:bidi="ar-IQ"/>
        </w:rPr>
        <w:t xml:space="preserve"> وضمان الحصول على الابواغ التي تستطيع البقاء حية عند هذه الدرجة ضمن تلك المدة .</w:t>
      </w:r>
    </w:p>
    <w:p w:rsidR="009D799D" w:rsidRPr="00AF2AB4" w:rsidRDefault="009D799D" w:rsidP="00454A0B">
      <w:pPr>
        <w:jc w:val="both"/>
        <w:rPr>
          <w:rFonts w:asciiTheme="majorBidi" w:hAnsiTheme="majorBidi" w:cstheme="majorBidi"/>
          <w:sz w:val="24"/>
          <w:szCs w:val="24"/>
          <w:rtl/>
          <w:lang w:bidi="ar-IQ"/>
        </w:rPr>
      </w:pPr>
    </w:p>
    <w:sectPr w:rsidR="009D799D" w:rsidRPr="00AF2AB4" w:rsidSect="0008556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C1C"/>
    <w:multiLevelType w:val="hybridMultilevel"/>
    <w:tmpl w:val="49A471AA"/>
    <w:lvl w:ilvl="0" w:tplc="C3D09F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502CB3"/>
    <w:multiLevelType w:val="hybridMultilevel"/>
    <w:tmpl w:val="7B98F134"/>
    <w:lvl w:ilvl="0" w:tplc="23E68A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E478A4"/>
    <w:multiLevelType w:val="hybridMultilevel"/>
    <w:tmpl w:val="169EF0FE"/>
    <w:lvl w:ilvl="0" w:tplc="92B2466C">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5AC74B0"/>
    <w:multiLevelType w:val="hybridMultilevel"/>
    <w:tmpl w:val="16E46706"/>
    <w:lvl w:ilvl="0" w:tplc="E64EBEC6">
      <w:start w:val="1"/>
      <w:numFmt w:val="decimal"/>
      <w:lvlText w:val="%1-"/>
      <w:lvlJc w:val="left"/>
      <w:pPr>
        <w:ind w:left="1080" w:hanging="360"/>
      </w:pPr>
      <w:rPr>
        <w:rFonts w:hint="default"/>
        <w:lang w:bidi="ar-IQ"/>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8418CB"/>
    <w:multiLevelType w:val="hybridMultilevel"/>
    <w:tmpl w:val="515EE6DE"/>
    <w:lvl w:ilvl="0" w:tplc="6B02BC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3A79A5"/>
    <w:multiLevelType w:val="hybridMultilevel"/>
    <w:tmpl w:val="F6D8533C"/>
    <w:lvl w:ilvl="0" w:tplc="3138B6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2D8"/>
    <w:rsid w:val="000434F6"/>
    <w:rsid w:val="0008556E"/>
    <w:rsid w:val="000C6D6F"/>
    <w:rsid w:val="0014482E"/>
    <w:rsid w:val="00153D12"/>
    <w:rsid w:val="00175C45"/>
    <w:rsid w:val="001D116A"/>
    <w:rsid w:val="00200B11"/>
    <w:rsid w:val="00254A3B"/>
    <w:rsid w:val="002C05BD"/>
    <w:rsid w:val="002E2ECE"/>
    <w:rsid w:val="002F3D13"/>
    <w:rsid w:val="00383EFC"/>
    <w:rsid w:val="00392937"/>
    <w:rsid w:val="003E1F96"/>
    <w:rsid w:val="00454A0B"/>
    <w:rsid w:val="004652D8"/>
    <w:rsid w:val="004E0371"/>
    <w:rsid w:val="004F11BA"/>
    <w:rsid w:val="0052034B"/>
    <w:rsid w:val="00524E75"/>
    <w:rsid w:val="00535001"/>
    <w:rsid w:val="00564882"/>
    <w:rsid w:val="00585711"/>
    <w:rsid w:val="005B2E0F"/>
    <w:rsid w:val="005B6040"/>
    <w:rsid w:val="006844AC"/>
    <w:rsid w:val="006A7A60"/>
    <w:rsid w:val="006B4E44"/>
    <w:rsid w:val="006F1D3C"/>
    <w:rsid w:val="006F2217"/>
    <w:rsid w:val="007475F4"/>
    <w:rsid w:val="00810D05"/>
    <w:rsid w:val="008221AC"/>
    <w:rsid w:val="00995286"/>
    <w:rsid w:val="009C64EC"/>
    <w:rsid w:val="009D799D"/>
    <w:rsid w:val="00A61209"/>
    <w:rsid w:val="00AF0E0E"/>
    <w:rsid w:val="00AF2AB4"/>
    <w:rsid w:val="00BA5219"/>
    <w:rsid w:val="00C84CB7"/>
    <w:rsid w:val="00CF50E9"/>
    <w:rsid w:val="00D3595A"/>
    <w:rsid w:val="00D54B42"/>
    <w:rsid w:val="00D73F02"/>
    <w:rsid w:val="00D95517"/>
    <w:rsid w:val="00DC75F3"/>
    <w:rsid w:val="00E356FA"/>
    <w:rsid w:val="00E9754B"/>
    <w:rsid w:val="00EB19BC"/>
    <w:rsid w:val="00EB487B"/>
    <w:rsid w:val="00F84B85"/>
    <w:rsid w:val="00F856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11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11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696</Words>
  <Characters>3968</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6</cp:revision>
  <dcterms:created xsi:type="dcterms:W3CDTF">2017-10-17T09:34:00Z</dcterms:created>
  <dcterms:modified xsi:type="dcterms:W3CDTF">2017-11-13T06:22:00Z</dcterms:modified>
</cp:coreProperties>
</file>