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881" w:rsidRDefault="00025881" w:rsidP="00025881">
      <w:pPr>
        <w:autoSpaceDE w:val="0"/>
        <w:autoSpaceDN w:val="0"/>
        <w:bidi w:val="0"/>
        <w:adjustRightInd w:val="0"/>
        <w:spacing w:after="0" w:line="360" w:lineRule="auto"/>
        <w:rPr>
          <w:rFonts w:asciiTheme="majorBidi" w:hAnsiTheme="majorBidi" w:cstheme="majorBidi"/>
          <w:b/>
          <w:bCs/>
          <w:color w:val="231F20"/>
          <w:sz w:val="32"/>
          <w:szCs w:val="32"/>
          <w:u w:val="single"/>
        </w:rPr>
      </w:pPr>
      <w:r w:rsidRPr="00025881">
        <w:rPr>
          <w:rFonts w:asciiTheme="majorBidi" w:hAnsiTheme="majorBidi" w:cstheme="majorBidi"/>
          <w:b/>
          <w:bCs/>
          <w:color w:val="231F20"/>
          <w:sz w:val="32"/>
          <w:szCs w:val="32"/>
          <w:u w:val="single"/>
        </w:rPr>
        <w:t>THE REACTION TURBINE:</w:t>
      </w:r>
    </w:p>
    <w:p w:rsidR="00793B75" w:rsidRDefault="00CD34A6" w:rsidP="0083108F">
      <w:pPr>
        <w:autoSpaceDE w:val="0"/>
        <w:autoSpaceDN w:val="0"/>
        <w:bidi w:val="0"/>
        <w:adjustRightInd w:val="0"/>
        <w:spacing w:after="0" w:line="360" w:lineRule="auto"/>
        <w:jc w:val="both"/>
        <w:rPr>
          <w:rFonts w:asciiTheme="majorBidi" w:hAnsiTheme="majorBidi" w:cstheme="majorBidi"/>
          <w:color w:val="231F20"/>
          <w:sz w:val="28"/>
          <w:szCs w:val="28"/>
        </w:rPr>
      </w:pPr>
      <w:r>
        <w:rPr>
          <w:rFonts w:asciiTheme="majorBidi" w:hAnsiTheme="majorBidi" w:cstheme="majorBidi"/>
          <w:color w:val="231F20"/>
          <w:sz w:val="28"/>
          <w:szCs w:val="28"/>
        </w:rPr>
        <w:t>Construction of the reaction turbine is somewhat different from that of the impulse turbine.</w:t>
      </w:r>
      <w:r w:rsidR="00652558">
        <w:rPr>
          <w:rFonts w:asciiTheme="majorBidi" w:hAnsiTheme="majorBidi" w:cstheme="majorBidi"/>
          <w:color w:val="231F20"/>
          <w:sz w:val="28"/>
          <w:szCs w:val="28"/>
        </w:rPr>
        <w:t xml:space="preserve"> Essentially,</w:t>
      </w:r>
      <w:r>
        <w:rPr>
          <w:rFonts w:asciiTheme="majorBidi" w:hAnsiTheme="majorBidi" w:cstheme="majorBidi"/>
          <w:color w:val="231F20"/>
          <w:sz w:val="28"/>
          <w:szCs w:val="28"/>
        </w:rPr>
        <w:t xml:space="preserve"> the reaction </w:t>
      </w:r>
      <w:r w:rsidR="00652558">
        <w:rPr>
          <w:rFonts w:asciiTheme="majorBidi" w:hAnsiTheme="majorBidi" w:cstheme="majorBidi"/>
          <w:color w:val="231F20"/>
          <w:sz w:val="28"/>
          <w:szCs w:val="28"/>
        </w:rPr>
        <w:t>turbine consists</w:t>
      </w:r>
      <w:r>
        <w:rPr>
          <w:rFonts w:asciiTheme="majorBidi" w:hAnsiTheme="majorBidi" w:cstheme="majorBidi"/>
          <w:color w:val="231F20"/>
          <w:sz w:val="28"/>
          <w:szCs w:val="28"/>
        </w:rPr>
        <w:t xml:space="preserve"> of row of blades on drum .These drum blades are separated by row of fixed blade mounted in the casing. Unlike the </w:t>
      </w:r>
      <w:r w:rsidR="00652558">
        <w:rPr>
          <w:rFonts w:asciiTheme="majorBidi" w:hAnsiTheme="majorBidi" w:cstheme="majorBidi"/>
          <w:color w:val="231F20"/>
          <w:sz w:val="28"/>
          <w:szCs w:val="28"/>
        </w:rPr>
        <w:t>impulse turbine,</w:t>
      </w:r>
      <w:r>
        <w:rPr>
          <w:rFonts w:asciiTheme="majorBidi" w:hAnsiTheme="majorBidi" w:cstheme="majorBidi"/>
          <w:color w:val="231F20"/>
          <w:sz w:val="28"/>
          <w:szCs w:val="28"/>
        </w:rPr>
        <w:t xml:space="preserve"> no nozzle as such are mounted in a reaction </w:t>
      </w:r>
      <w:r w:rsidR="00652558">
        <w:rPr>
          <w:rFonts w:asciiTheme="majorBidi" w:hAnsiTheme="majorBidi" w:cstheme="majorBidi"/>
          <w:color w:val="231F20"/>
          <w:sz w:val="28"/>
          <w:szCs w:val="28"/>
        </w:rPr>
        <w:t xml:space="preserve">turbine. </w:t>
      </w:r>
      <w:r>
        <w:rPr>
          <w:rFonts w:asciiTheme="majorBidi" w:hAnsiTheme="majorBidi" w:cstheme="majorBidi"/>
          <w:color w:val="231F20"/>
          <w:sz w:val="28"/>
          <w:szCs w:val="28"/>
        </w:rPr>
        <w:t xml:space="preserve">The fixed blades act as nozzles in which velocity of steam in increased and </w:t>
      </w:r>
      <w:r w:rsidR="00652558">
        <w:rPr>
          <w:rFonts w:asciiTheme="majorBidi" w:hAnsiTheme="majorBidi" w:cstheme="majorBidi"/>
          <w:color w:val="231F20"/>
          <w:sz w:val="28"/>
          <w:szCs w:val="28"/>
        </w:rPr>
        <w:t>they</w:t>
      </w:r>
      <w:r>
        <w:rPr>
          <w:rFonts w:asciiTheme="majorBidi" w:hAnsiTheme="majorBidi" w:cstheme="majorBidi"/>
          <w:color w:val="231F20"/>
          <w:sz w:val="28"/>
          <w:szCs w:val="28"/>
        </w:rPr>
        <w:t xml:space="preserve"> directed the steam correctly onto the moving blade.</w:t>
      </w:r>
    </w:p>
    <w:p w:rsidR="00652558" w:rsidRDefault="00652558" w:rsidP="00DE4B99">
      <w:pPr>
        <w:autoSpaceDE w:val="0"/>
        <w:autoSpaceDN w:val="0"/>
        <w:bidi w:val="0"/>
        <w:adjustRightInd w:val="0"/>
        <w:spacing w:after="0" w:line="360" w:lineRule="auto"/>
        <w:jc w:val="both"/>
        <w:rPr>
          <w:rFonts w:asciiTheme="majorBidi" w:hAnsiTheme="majorBidi" w:cstheme="majorBidi"/>
          <w:color w:val="231F20"/>
          <w:sz w:val="28"/>
          <w:szCs w:val="28"/>
        </w:rPr>
      </w:pPr>
      <w:r>
        <w:rPr>
          <w:rFonts w:asciiTheme="majorBidi" w:hAnsiTheme="majorBidi" w:cstheme="majorBidi"/>
          <w:color w:val="231F20"/>
          <w:sz w:val="28"/>
          <w:szCs w:val="28"/>
        </w:rPr>
        <w:t xml:space="preserve">     </w:t>
      </w:r>
    </w:p>
    <w:p w:rsidR="0064063B" w:rsidRDefault="0064063B" w:rsidP="0064063B">
      <w:pPr>
        <w:autoSpaceDE w:val="0"/>
        <w:autoSpaceDN w:val="0"/>
        <w:bidi w:val="0"/>
        <w:adjustRightInd w:val="0"/>
        <w:spacing w:after="0" w:line="360" w:lineRule="auto"/>
        <w:jc w:val="both"/>
        <w:rPr>
          <w:rFonts w:asciiTheme="majorBidi" w:hAnsiTheme="majorBidi" w:cstheme="majorBidi"/>
          <w:b/>
          <w:bCs/>
          <w:color w:val="231F20"/>
          <w:sz w:val="28"/>
          <w:szCs w:val="28"/>
        </w:rPr>
      </w:pPr>
      <w:r>
        <w:rPr>
          <w:rFonts w:asciiTheme="majorBidi" w:hAnsiTheme="majorBidi" w:cstheme="majorBidi"/>
          <w:color w:val="231F20"/>
          <w:sz w:val="28"/>
          <w:szCs w:val="28"/>
        </w:rPr>
        <w:t xml:space="preserve">     </w:t>
      </w:r>
      <w:r w:rsidR="00386F3D">
        <w:rPr>
          <w:rFonts w:asciiTheme="majorBidi" w:hAnsiTheme="majorBidi" w:cstheme="majorBidi"/>
          <w:b/>
          <w:bCs/>
          <w:color w:val="231F20"/>
          <w:sz w:val="28"/>
          <w:szCs w:val="28"/>
        </w:rPr>
        <w:t xml:space="preserve"> </w:t>
      </w:r>
    </w:p>
    <w:p w:rsidR="00386F3D" w:rsidRDefault="0064063B" w:rsidP="0064063B">
      <w:pPr>
        <w:autoSpaceDE w:val="0"/>
        <w:autoSpaceDN w:val="0"/>
        <w:bidi w:val="0"/>
        <w:adjustRightInd w:val="0"/>
        <w:spacing w:after="0" w:line="360" w:lineRule="auto"/>
        <w:jc w:val="both"/>
        <w:rPr>
          <w:rFonts w:asciiTheme="majorBidi" w:hAnsiTheme="majorBidi" w:cstheme="majorBidi"/>
          <w:color w:val="231F20"/>
          <w:sz w:val="28"/>
          <w:szCs w:val="28"/>
        </w:rPr>
      </w:pPr>
      <w:r>
        <w:rPr>
          <w:rFonts w:asciiTheme="majorBidi" w:hAnsiTheme="majorBidi" w:cstheme="majorBidi"/>
          <w:color w:val="231F20"/>
          <w:sz w:val="28"/>
          <w:szCs w:val="28"/>
        </w:rPr>
        <w:t xml:space="preserve">The pressure and velocity variation across a reaction </w:t>
      </w:r>
      <w:proofErr w:type="gramStart"/>
      <w:r>
        <w:rPr>
          <w:rFonts w:asciiTheme="majorBidi" w:hAnsiTheme="majorBidi" w:cstheme="majorBidi"/>
          <w:color w:val="231F20"/>
          <w:sz w:val="28"/>
          <w:szCs w:val="28"/>
        </w:rPr>
        <w:t>turbine  is</w:t>
      </w:r>
      <w:proofErr w:type="gramEnd"/>
      <w:r>
        <w:rPr>
          <w:rFonts w:asciiTheme="majorBidi" w:hAnsiTheme="majorBidi" w:cstheme="majorBidi"/>
          <w:color w:val="231F20"/>
          <w:sz w:val="28"/>
          <w:szCs w:val="28"/>
        </w:rPr>
        <w:t xml:space="preserve"> shown in fig(1) .</w:t>
      </w:r>
    </w:p>
    <w:p w:rsidR="0064063B" w:rsidRDefault="0064063B" w:rsidP="0064063B">
      <w:pPr>
        <w:autoSpaceDE w:val="0"/>
        <w:autoSpaceDN w:val="0"/>
        <w:bidi w:val="0"/>
        <w:adjustRightInd w:val="0"/>
        <w:spacing w:after="0" w:line="360" w:lineRule="auto"/>
        <w:jc w:val="both"/>
        <w:rPr>
          <w:rFonts w:asciiTheme="majorBidi" w:hAnsiTheme="majorBidi" w:cstheme="majorBidi"/>
          <w:color w:val="231F20"/>
          <w:sz w:val="28"/>
          <w:szCs w:val="28"/>
        </w:rPr>
      </w:pPr>
      <w:r>
        <w:rPr>
          <w:rFonts w:asciiTheme="majorBidi" w:hAnsiTheme="majorBidi" w:cstheme="majorBidi"/>
          <w:color w:val="231F20"/>
          <w:sz w:val="28"/>
          <w:szCs w:val="28"/>
        </w:rPr>
        <w:t xml:space="preserve">  The steam also expands in the moving blades of reaction turbine with consequent pressure drop and velocity increase in </w:t>
      </w:r>
      <w:proofErr w:type="gramStart"/>
      <w:r>
        <w:rPr>
          <w:rFonts w:asciiTheme="majorBidi" w:hAnsiTheme="majorBidi" w:cstheme="majorBidi"/>
          <w:color w:val="231F20"/>
          <w:sz w:val="28"/>
          <w:szCs w:val="28"/>
        </w:rPr>
        <w:t>the these</w:t>
      </w:r>
      <w:proofErr w:type="gramEnd"/>
      <w:r>
        <w:rPr>
          <w:rFonts w:asciiTheme="majorBidi" w:hAnsiTheme="majorBidi" w:cstheme="majorBidi"/>
          <w:color w:val="231F20"/>
          <w:sz w:val="28"/>
          <w:szCs w:val="28"/>
        </w:rPr>
        <w:t xml:space="preserve"> moving blades. This is unlike the impulse turbine where the pressure drop takes place in the nozzle only and not in the turbine .This expansion in the moving blade of reaction turbine gives an extra reaction to the moving blade over that which would be obtained if the blades were impulse.</w:t>
      </w:r>
    </w:p>
    <w:p w:rsidR="00C16B66" w:rsidRDefault="00C16B66" w:rsidP="00C16B66">
      <w:pPr>
        <w:autoSpaceDE w:val="0"/>
        <w:autoSpaceDN w:val="0"/>
        <w:bidi w:val="0"/>
        <w:adjustRightInd w:val="0"/>
        <w:spacing w:after="0" w:line="360" w:lineRule="auto"/>
        <w:jc w:val="both"/>
        <w:rPr>
          <w:rFonts w:asciiTheme="majorBidi" w:hAnsiTheme="majorBidi" w:cstheme="majorBidi"/>
          <w:color w:val="231F20"/>
          <w:sz w:val="28"/>
          <w:szCs w:val="28"/>
        </w:rPr>
      </w:pPr>
      <w:r>
        <w:rPr>
          <w:rFonts w:asciiTheme="majorBidi" w:hAnsiTheme="majorBidi" w:cstheme="majorBidi"/>
          <w:color w:val="231F20"/>
          <w:sz w:val="28"/>
          <w:szCs w:val="28"/>
        </w:rPr>
        <w:t xml:space="preserve">  In a reaction turbine a stage is made up of a row of fixed blades followed by a row of moving blades. Steam acceleration usually occurs in both the fixed and moving the blades of reaction turbine differ from that of impulse turbine.</w:t>
      </w:r>
    </w:p>
    <w:p w:rsidR="00C16B66" w:rsidRDefault="00C16B66" w:rsidP="00C16B66">
      <w:pPr>
        <w:autoSpaceDE w:val="0"/>
        <w:autoSpaceDN w:val="0"/>
        <w:bidi w:val="0"/>
        <w:adjustRightInd w:val="0"/>
        <w:spacing w:after="0" w:line="360" w:lineRule="auto"/>
        <w:jc w:val="both"/>
        <w:rPr>
          <w:rFonts w:asciiTheme="majorBidi" w:hAnsiTheme="majorBidi" w:cstheme="majorBidi"/>
          <w:color w:val="231F20"/>
          <w:sz w:val="28"/>
          <w:szCs w:val="28"/>
        </w:rPr>
      </w:pPr>
      <w:r>
        <w:rPr>
          <w:rFonts w:asciiTheme="majorBidi" w:hAnsiTheme="majorBidi" w:cstheme="majorBidi"/>
          <w:color w:val="231F20"/>
          <w:sz w:val="28"/>
          <w:szCs w:val="28"/>
        </w:rPr>
        <w:t xml:space="preserve">  There is an enthalpy drop in the steam during its passage through the blades which produced the acceleration the extent to which the enthalpy drop occurs in the moving blades is called the " Degree of reaction"</w:t>
      </w:r>
    </w:p>
    <w:p w:rsidR="00C16B66" w:rsidRDefault="00C16B66" w:rsidP="00C16B66">
      <w:pPr>
        <w:autoSpaceDE w:val="0"/>
        <w:autoSpaceDN w:val="0"/>
        <w:bidi w:val="0"/>
        <w:adjustRightInd w:val="0"/>
        <w:spacing w:after="0" w:line="360" w:lineRule="auto"/>
        <w:jc w:val="both"/>
        <w:rPr>
          <w:rFonts w:asciiTheme="majorBidi" w:hAnsiTheme="majorBidi" w:cstheme="majorBidi"/>
          <w:color w:val="231F20"/>
          <w:sz w:val="28"/>
          <w:szCs w:val="28"/>
        </w:rPr>
      </w:pPr>
      <w:r>
        <w:rPr>
          <w:rFonts w:asciiTheme="majorBidi" w:hAnsiTheme="majorBidi" w:cstheme="majorBidi"/>
          <w:color w:val="231F20"/>
          <w:sz w:val="28"/>
          <w:szCs w:val="28"/>
        </w:rPr>
        <w:t xml:space="preserve">  If (50%) of enthalpy drop occurs in moving </w:t>
      </w:r>
      <w:proofErr w:type="gramStart"/>
      <w:r>
        <w:rPr>
          <w:rFonts w:asciiTheme="majorBidi" w:hAnsiTheme="majorBidi" w:cstheme="majorBidi"/>
          <w:color w:val="231F20"/>
          <w:sz w:val="28"/>
          <w:szCs w:val="28"/>
        </w:rPr>
        <w:t>blades ,the</w:t>
      </w:r>
      <w:proofErr w:type="gramEnd"/>
      <w:r>
        <w:rPr>
          <w:rFonts w:asciiTheme="majorBidi" w:hAnsiTheme="majorBidi" w:cstheme="majorBidi"/>
          <w:color w:val="231F20"/>
          <w:sz w:val="28"/>
          <w:szCs w:val="28"/>
        </w:rPr>
        <w:t xml:space="preserve"> stage  will be said  (50%) reaction stage.</w:t>
      </w:r>
    </w:p>
    <w:p w:rsidR="00C16B66" w:rsidRDefault="00C16B66" w:rsidP="00C16B66">
      <w:pPr>
        <w:autoSpaceDE w:val="0"/>
        <w:autoSpaceDN w:val="0"/>
        <w:bidi w:val="0"/>
        <w:adjustRightInd w:val="0"/>
        <w:spacing w:after="0" w:line="360" w:lineRule="auto"/>
        <w:jc w:val="both"/>
        <w:rPr>
          <w:rFonts w:asciiTheme="majorBidi" w:hAnsiTheme="majorBidi" w:cstheme="majorBidi"/>
          <w:color w:val="231F20"/>
          <w:sz w:val="28"/>
          <w:szCs w:val="28"/>
        </w:rPr>
      </w:pPr>
      <w:r>
        <w:rPr>
          <w:rFonts w:asciiTheme="majorBidi" w:hAnsiTheme="majorBidi" w:cstheme="majorBidi"/>
          <w:color w:val="231F20"/>
          <w:sz w:val="28"/>
          <w:szCs w:val="28"/>
        </w:rPr>
        <w:lastRenderedPageBreak/>
        <w:t xml:space="preserve">  A (50 %) reaction stage is more common in reaction turbine .But in an impulse turbine, the entire enthalpy drop occurs in fixed blade.</w:t>
      </w:r>
    </w:p>
    <w:p w:rsidR="00C16B66" w:rsidRDefault="00C16B66" w:rsidP="00C16B66">
      <w:pPr>
        <w:autoSpaceDE w:val="0"/>
        <w:autoSpaceDN w:val="0"/>
        <w:bidi w:val="0"/>
        <w:adjustRightInd w:val="0"/>
        <w:spacing w:after="0" w:line="360" w:lineRule="auto"/>
        <w:jc w:val="both"/>
        <w:rPr>
          <w:rFonts w:asciiTheme="majorBidi" w:hAnsiTheme="majorBidi" w:cstheme="majorBidi"/>
          <w:color w:val="231F20"/>
          <w:sz w:val="28"/>
          <w:szCs w:val="28"/>
        </w:rPr>
      </w:pPr>
    </w:p>
    <w:p w:rsidR="00C16B66" w:rsidRDefault="00C16B66" w:rsidP="00C16B66">
      <w:pPr>
        <w:autoSpaceDE w:val="0"/>
        <w:autoSpaceDN w:val="0"/>
        <w:bidi w:val="0"/>
        <w:adjustRightInd w:val="0"/>
        <w:spacing w:after="0" w:line="360" w:lineRule="auto"/>
        <w:jc w:val="both"/>
        <w:rPr>
          <w:rFonts w:asciiTheme="majorBidi" w:hAnsiTheme="majorBidi" w:cstheme="majorBidi"/>
          <w:b/>
          <w:bCs/>
          <w:color w:val="231F20"/>
          <w:sz w:val="32"/>
          <w:szCs w:val="32"/>
          <w:u w:val="single"/>
        </w:rPr>
      </w:pPr>
      <w:r w:rsidRPr="001538D4">
        <w:rPr>
          <w:rFonts w:asciiTheme="majorBidi" w:hAnsiTheme="majorBidi" w:cstheme="majorBidi"/>
          <w:b/>
          <w:bCs/>
          <w:color w:val="231F20"/>
          <w:sz w:val="32"/>
          <w:szCs w:val="32"/>
          <w:u w:val="single"/>
        </w:rPr>
        <w:t>VELOCITY DIAGRAM FOR REACTION TURBINE STAGE:</w:t>
      </w:r>
    </w:p>
    <w:p w:rsidR="00C16B66" w:rsidRDefault="00C16B66" w:rsidP="00C16B66">
      <w:pPr>
        <w:autoSpaceDE w:val="0"/>
        <w:autoSpaceDN w:val="0"/>
        <w:bidi w:val="0"/>
        <w:adjustRightInd w:val="0"/>
        <w:spacing w:after="0" w:line="360" w:lineRule="auto"/>
        <w:jc w:val="both"/>
        <w:rPr>
          <w:rFonts w:asciiTheme="majorBidi" w:hAnsiTheme="majorBidi" w:cstheme="majorBidi"/>
          <w:color w:val="231F20"/>
          <w:sz w:val="28"/>
          <w:szCs w:val="28"/>
        </w:rPr>
      </w:pPr>
      <w:r>
        <w:rPr>
          <w:rFonts w:asciiTheme="majorBidi" w:hAnsiTheme="majorBidi" w:cstheme="majorBidi"/>
          <w:color w:val="231F20"/>
          <w:sz w:val="28"/>
          <w:szCs w:val="28"/>
        </w:rPr>
        <w:t xml:space="preserve">   The diagram illustrated is </w:t>
      </w:r>
      <w:proofErr w:type="gramStart"/>
      <w:r>
        <w:rPr>
          <w:rFonts w:asciiTheme="majorBidi" w:hAnsiTheme="majorBidi" w:cstheme="majorBidi"/>
          <w:color w:val="231F20"/>
          <w:sz w:val="28"/>
          <w:szCs w:val="28"/>
        </w:rPr>
        <w:t>symmetrical ,showing</w:t>
      </w:r>
      <w:proofErr w:type="gramEnd"/>
      <w:r>
        <w:rPr>
          <w:rFonts w:asciiTheme="majorBidi" w:hAnsiTheme="majorBidi" w:cstheme="majorBidi"/>
          <w:color w:val="231F20"/>
          <w:sz w:val="28"/>
          <w:szCs w:val="28"/>
        </w:rPr>
        <w:t xml:space="preserve"> equal acceleration in both fixed and moving blades and hence this diagram illustrates the condition of (50%) reaction.</w:t>
      </w:r>
    </w:p>
    <w:p w:rsidR="00D81106" w:rsidRPr="00D81106" w:rsidRDefault="00C16B66" w:rsidP="00DE4B99">
      <w:pPr>
        <w:autoSpaceDE w:val="0"/>
        <w:autoSpaceDN w:val="0"/>
        <w:bidi w:val="0"/>
        <w:adjustRightInd w:val="0"/>
        <w:spacing w:after="0" w:line="360" w:lineRule="auto"/>
        <w:jc w:val="both"/>
        <w:rPr>
          <w:rFonts w:asciiTheme="majorBidi" w:hAnsiTheme="majorBidi" w:cstheme="majorBidi"/>
          <w:color w:val="231F20"/>
          <w:sz w:val="28"/>
          <w:szCs w:val="28"/>
        </w:rPr>
      </w:pPr>
      <w:r>
        <w:rPr>
          <w:rFonts w:asciiTheme="majorBidi" w:hAnsiTheme="majorBidi" w:cstheme="majorBidi"/>
          <w:color w:val="231F20"/>
          <w:sz w:val="28"/>
          <w:szCs w:val="28"/>
        </w:rPr>
        <w:t xml:space="preserve">  </w:t>
      </w:r>
      <w:bookmarkStart w:id="0" w:name="_GoBack"/>
      <w:bookmarkEnd w:id="0"/>
    </w:p>
    <w:p w:rsidR="00173E3B" w:rsidRPr="00173E3B" w:rsidRDefault="00173E3B" w:rsidP="00173E3B">
      <w:pPr>
        <w:autoSpaceDE w:val="0"/>
        <w:autoSpaceDN w:val="0"/>
        <w:bidi w:val="0"/>
        <w:adjustRightInd w:val="0"/>
        <w:spacing w:after="0" w:line="360" w:lineRule="auto"/>
        <w:rPr>
          <w:rFonts w:asciiTheme="majorBidi" w:hAnsiTheme="majorBidi" w:cstheme="majorBidi"/>
          <w:color w:val="231F20"/>
          <w:sz w:val="28"/>
          <w:szCs w:val="28"/>
        </w:rPr>
      </w:pPr>
    </w:p>
    <w:sectPr w:rsidR="00173E3B" w:rsidRPr="00173E3B" w:rsidSect="00C605B5">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5CE" w:rsidRDefault="007265CE" w:rsidP="00920A06">
      <w:pPr>
        <w:spacing w:after="0" w:line="240" w:lineRule="auto"/>
      </w:pPr>
      <w:r>
        <w:separator/>
      </w:r>
    </w:p>
  </w:endnote>
  <w:endnote w:type="continuationSeparator" w:id="0">
    <w:p w:rsidR="007265CE" w:rsidRDefault="007265CE" w:rsidP="0092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03220436"/>
      <w:docPartObj>
        <w:docPartGallery w:val="Page Numbers (Bottom of Page)"/>
        <w:docPartUnique/>
      </w:docPartObj>
    </w:sdtPr>
    <w:sdtEndPr>
      <w:rPr>
        <w:noProof/>
      </w:rPr>
    </w:sdtEndPr>
    <w:sdtContent>
      <w:p w:rsidR="008E5BF8" w:rsidRDefault="008E5BF8">
        <w:pPr>
          <w:pStyle w:val="Footer"/>
          <w:jc w:val="center"/>
        </w:pPr>
        <w:r>
          <w:fldChar w:fldCharType="begin"/>
        </w:r>
        <w:r>
          <w:instrText xml:space="preserve"> PAGE   \* MERGEFORMAT </w:instrText>
        </w:r>
        <w:r>
          <w:fldChar w:fldCharType="separate"/>
        </w:r>
        <w:r w:rsidR="00DE4B99">
          <w:rPr>
            <w:noProof/>
            <w:rtl/>
          </w:rPr>
          <w:t>2</w:t>
        </w:r>
        <w:r>
          <w:rPr>
            <w:noProof/>
          </w:rPr>
          <w:fldChar w:fldCharType="end"/>
        </w:r>
      </w:p>
    </w:sdtContent>
  </w:sdt>
  <w:p w:rsidR="008E5BF8" w:rsidRDefault="008E5B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5CE" w:rsidRDefault="007265CE" w:rsidP="00920A06">
      <w:pPr>
        <w:spacing w:after="0" w:line="240" w:lineRule="auto"/>
      </w:pPr>
      <w:r>
        <w:separator/>
      </w:r>
    </w:p>
  </w:footnote>
  <w:footnote w:type="continuationSeparator" w:id="0">
    <w:p w:rsidR="007265CE" w:rsidRDefault="007265CE" w:rsidP="00920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B75" w:rsidRDefault="00793B75" w:rsidP="00AD4AEF">
    <w:pPr>
      <w:pStyle w:val="Header"/>
      <w:tabs>
        <w:tab w:val="clear" w:pos="4153"/>
        <w:tab w:val="clear" w:pos="8306"/>
        <w:tab w:val="left" w:pos="7226"/>
      </w:tabs>
      <w:bidi w:val="0"/>
      <w:rPr>
        <w:rFonts w:asciiTheme="majorBidi" w:hAnsiTheme="majorBidi" w:cstheme="majorBidi"/>
        <w:sz w:val="24"/>
        <w:szCs w:val="24"/>
        <w:lang w:bidi="ar-IQ"/>
      </w:rPr>
    </w:pPr>
    <w:r w:rsidRPr="00E859DA">
      <w:rPr>
        <w:rFonts w:asciiTheme="majorBidi" w:hAnsiTheme="majorBidi" w:cstheme="majorBidi"/>
        <w:sz w:val="24"/>
        <w:szCs w:val="24"/>
        <w:rtl/>
        <w:lang w:bidi="ar-IQ"/>
      </w:rPr>
      <w:tab/>
      <w:t xml:space="preserve">       </w:t>
    </w:r>
    <w:r>
      <w:rPr>
        <w:rFonts w:asciiTheme="majorBidi" w:hAnsiTheme="majorBidi" w:cstheme="majorBidi"/>
        <w:sz w:val="24"/>
        <w:szCs w:val="24"/>
        <w:lang w:bidi="ar-IQ"/>
      </w:rPr>
      <w:t xml:space="preserve">       </w:t>
    </w:r>
    <w:r w:rsidRPr="00E859DA">
      <w:rPr>
        <w:rFonts w:asciiTheme="majorBidi" w:hAnsiTheme="majorBidi" w:cstheme="majorBidi"/>
        <w:sz w:val="24"/>
        <w:szCs w:val="24"/>
        <w:lang w:bidi="ar-IQ"/>
      </w:rPr>
      <w:t>Dr.</w:t>
    </w:r>
    <w:r>
      <w:rPr>
        <w:rFonts w:asciiTheme="majorBidi" w:hAnsiTheme="majorBidi" w:cstheme="majorBidi"/>
        <w:sz w:val="24"/>
        <w:szCs w:val="24"/>
        <w:lang w:bidi="ar-IQ"/>
      </w:rPr>
      <w:t xml:space="preserve"> </w:t>
    </w:r>
    <w:r w:rsidRPr="00E859DA">
      <w:rPr>
        <w:rFonts w:asciiTheme="majorBidi" w:hAnsiTheme="majorBidi" w:cstheme="majorBidi"/>
        <w:sz w:val="24"/>
        <w:szCs w:val="24"/>
        <w:lang w:bidi="ar-IQ"/>
      </w:rPr>
      <w:t xml:space="preserve">RIYADH S. AL-TURAIHI                   POWER PLANT   </w:t>
    </w:r>
    <w:r>
      <w:rPr>
        <w:rFonts w:asciiTheme="majorBidi" w:hAnsiTheme="majorBidi" w:cstheme="majorBidi"/>
        <w:sz w:val="24"/>
        <w:szCs w:val="24"/>
        <w:lang w:bidi="ar-IQ"/>
      </w:rPr>
      <w:t xml:space="preserve">   </w:t>
    </w:r>
    <w:r w:rsidRPr="00E859DA">
      <w:rPr>
        <w:rFonts w:asciiTheme="majorBidi" w:hAnsiTheme="majorBidi" w:cstheme="majorBidi"/>
        <w:sz w:val="24"/>
        <w:szCs w:val="24"/>
        <w:lang w:bidi="ar-IQ"/>
      </w:rPr>
      <w:t xml:space="preserve">             LEC.NO</w:t>
    </w:r>
    <w:proofErr w:type="gramStart"/>
    <w:r w:rsidRPr="00E859DA">
      <w:rPr>
        <w:rFonts w:asciiTheme="majorBidi" w:hAnsiTheme="majorBidi" w:cstheme="majorBidi"/>
        <w:sz w:val="24"/>
        <w:szCs w:val="24"/>
        <w:lang w:bidi="ar-IQ"/>
      </w:rPr>
      <w:t>.(</w:t>
    </w:r>
    <w:proofErr w:type="gramEnd"/>
    <w:r w:rsidR="00AD4AEF">
      <w:rPr>
        <w:rFonts w:asciiTheme="majorBidi" w:hAnsiTheme="majorBidi" w:cstheme="majorBidi"/>
        <w:sz w:val="24"/>
        <w:szCs w:val="24"/>
        <w:lang w:bidi="ar-IQ"/>
      </w:rPr>
      <w:t>8</w:t>
    </w:r>
    <w:r w:rsidRPr="00E859DA">
      <w:rPr>
        <w:rFonts w:asciiTheme="majorBidi" w:hAnsiTheme="majorBidi" w:cstheme="majorBidi"/>
        <w:sz w:val="24"/>
        <w:szCs w:val="24"/>
        <w:lang w:bidi="ar-IQ"/>
      </w:rPr>
      <w:t>)</w:t>
    </w:r>
  </w:p>
  <w:p w:rsidR="00793B75" w:rsidRDefault="00793B75" w:rsidP="00E54C19">
    <w:pPr>
      <w:pStyle w:val="Header"/>
      <w:tabs>
        <w:tab w:val="clear" w:pos="4153"/>
        <w:tab w:val="clear" w:pos="8306"/>
        <w:tab w:val="left" w:pos="7226"/>
      </w:tabs>
      <w:bidi w:val="0"/>
      <w:rPr>
        <w:rFonts w:asciiTheme="majorBidi" w:hAnsiTheme="majorBidi" w:cstheme="majorBidi"/>
        <w:sz w:val="24"/>
        <w:szCs w:val="24"/>
        <w:lang w:bidi="ar-IQ"/>
      </w:rPr>
    </w:pPr>
    <w:r>
      <w:rPr>
        <w:rFonts w:asciiTheme="majorBidi" w:hAnsiTheme="majorBidi" w:cstheme="majorBidi"/>
        <w:sz w:val="24"/>
        <w:szCs w:val="24"/>
        <w:lang w:bidi="ar-IQ"/>
      </w:rPr>
      <w:t>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679DE"/>
    <w:multiLevelType w:val="hybridMultilevel"/>
    <w:tmpl w:val="040EF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437A45"/>
    <w:multiLevelType w:val="hybridMultilevel"/>
    <w:tmpl w:val="47F607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2A762C6F"/>
    <w:multiLevelType w:val="hybridMultilevel"/>
    <w:tmpl w:val="297CC2E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3A88393F"/>
    <w:multiLevelType w:val="hybridMultilevel"/>
    <w:tmpl w:val="4E600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D76F7B"/>
    <w:multiLevelType w:val="hybridMultilevel"/>
    <w:tmpl w:val="15ACCA3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E4E2B44"/>
    <w:multiLevelType w:val="hybridMultilevel"/>
    <w:tmpl w:val="756AE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ar-SA" w:vendorID="4" w:dllVersion="512"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20A06"/>
    <w:rsid w:val="00025881"/>
    <w:rsid w:val="00064E68"/>
    <w:rsid w:val="00092CAB"/>
    <w:rsid w:val="000C6E66"/>
    <w:rsid w:val="00123B25"/>
    <w:rsid w:val="00132163"/>
    <w:rsid w:val="001433F9"/>
    <w:rsid w:val="001538D4"/>
    <w:rsid w:val="001600C1"/>
    <w:rsid w:val="00173E3B"/>
    <w:rsid w:val="00175582"/>
    <w:rsid w:val="001B717F"/>
    <w:rsid w:val="00223720"/>
    <w:rsid w:val="00313B36"/>
    <w:rsid w:val="003615BF"/>
    <w:rsid w:val="00361D47"/>
    <w:rsid w:val="003764E6"/>
    <w:rsid w:val="00386F3D"/>
    <w:rsid w:val="004049E1"/>
    <w:rsid w:val="00415215"/>
    <w:rsid w:val="004172BF"/>
    <w:rsid w:val="004225D0"/>
    <w:rsid w:val="00426058"/>
    <w:rsid w:val="00434390"/>
    <w:rsid w:val="00465B0D"/>
    <w:rsid w:val="00494DB1"/>
    <w:rsid w:val="004B34FC"/>
    <w:rsid w:val="004B463B"/>
    <w:rsid w:val="004C1524"/>
    <w:rsid w:val="004F26B8"/>
    <w:rsid w:val="005018A2"/>
    <w:rsid w:val="00563358"/>
    <w:rsid w:val="00572631"/>
    <w:rsid w:val="00572D69"/>
    <w:rsid w:val="005870D8"/>
    <w:rsid w:val="005C06AB"/>
    <w:rsid w:val="005C79D8"/>
    <w:rsid w:val="0064063B"/>
    <w:rsid w:val="00652558"/>
    <w:rsid w:val="006857D2"/>
    <w:rsid w:val="006D44DA"/>
    <w:rsid w:val="007066FC"/>
    <w:rsid w:val="007265CE"/>
    <w:rsid w:val="007335C9"/>
    <w:rsid w:val="00737823"/>
    <w:rsid w:val="00793B75"/>
    <w:rsid w:val="00796E7A"/>
    <w:rsid w:val="007D4CD2"/>
    <w:rsid w:val="0083108F"/>
    <w:rsid w:val="008463F8"/>
    <w:rsid w:val="008904F3"/>
    <w:rsid w:val="00894EB0"/>
    <w:rsid w:val="008A73BF"/>
    <w:rsid w:val="008E5BF8"/>
    <w:rsid w:val="00920A06"/>
    <w:rsid w:val="00941B0A"/>
    <w:rsid w:val="00944D0E"/>
    <w:rsid w:val="009F1A04"/>
    <w:rsid w:val="00A21970"/>
    <w:rsid w:val="00A603B9"/>
    <w:rsid w:val="00AA14BF"/>
    <w:rsid w:val="00AD4AEF"/>
    <w:rsid w:val="00B052FB"/>
    <w:rsid w:val="00B301C3"/>
    <w:rsid w:val="00B84C9D"/>
    <w:rsid w:val="00B944E6"/>
    <w:rsid w:val="00BE01A7"/>
    <w:rsid w:val="00BF3D84"/>
    <w:rsid w:val="00C16B66"/>
    <w:rsid w:val="00C258D7"/>
    <w:rsid w:val="00C605B5"/>
    <w:rsid w:val="00CA19A7"/>
    <w:rsid w:val="00CC4FBD"/>
    <w:rsid w:val="00CD34A6"/>
    <w:rsid w:val="00CE24CC"/>
    <w:rsid w:val="00D2665D"/>
    <w:rsid w:val="00D66E0B"/>
    <w:rsid w:val="00D81106"/>
    <w:rsid w:val="00D9105D"/>
    <w:rsid w:val="00DA52F7"/>
    <w:rsid w:val="00DC0278"/>
    <w:rsid w:val="00DD25A9"/>
    <w:rsid w:val="00DE4B99"/>
    <w:rsid w:val="00E54C19"/>
    <w:rsid w:val="00E859DA"/>
    <w:rsid w:val="00ED6ADC"/>
    <w:rsid w:val="00F06CA2"/>
    <w:rsid w:val="00F20B1D"/>
    <w:rsid w:val="00F77FA8"/>
    <w:rsid w:val="00F93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5B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20A0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0A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0A06"/>
  </w:style>
  <w:style w:type="paragraph" w:styleId="Footer">
    <w:name w:val="footer"/>
    <w:basedOn w:val="Normal"/>
    <w:link w:val="FooterChar"/>
    <w:uiPriority w:val="99"/>
    <w:unhideWhenUsed/>
    <w:rsid w:val="00920A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0A06"/>
  </w:style>
  <w:style w:type="character" w:styleId="PlaceholderText">
    <w:name w:val="Placeholder Text"/>
    <w:basedOn w:val="DefaultParagraphFont"/>
    <w:uiPriority w:val="99"/>
    <w:semiHidden/>
    <w:rsid w:val="001600C1"/>
    <w:rPr>
      <w:color w:val="808080"/>
    </w:rPr>
  </w:style>
  <w:style w:type="paragraph" w:styleId="BalloonText">
    <w:name w:val="Balloon Text"/>
    <w:basedOn w:val="Normal"/>
    <w:link w:val="BalloonTextChar"/>
    <w:uiPriority w:val="99"/>
    <w:semiHidden/>
    <w:unhideWhenUsed/>
    <w:rsid w:val="00160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0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7D604-E521-46AB-8869-89AEF53AB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1</Pages>
  <Words>283</Words>
  <Characters>1615</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DR.Ahmed Saker 2o1O</cp:lastModifiedBy>
  <cp:revision>56</cp:revision>
  <cp:lastPrinted>2017-10-22T10:45:00Z</cp:lastPrinted>
  <dcterms:created xsi:type="dcterms:W3CDTF">2013-07-27T09:00:00Z</dcterms:created>
  <dcterms:modified xsi:type="dcterms:W3CDTF">2017-10-22T10:45:00Z</dcterms:modified>
</cp:coreProperties>
</file>