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E03" w:rsidRPr="006537BA" w:rsidRDefault="00DC1E03" w:rsidP="00DC1E03">
      <w:pPr>
        <w:autoSpaceDE w:val="0"/>
        <w:autoSpaceDN w:val="0"/>
        <w:bidi w:val="0"/>
        <w:adjustRightInd w:val="0"/>
        <w:spacing w:after="0" w:line="360" w:lineRule="auto"/>
        <w:jc w:val="both"/>
        <w:rPr>
          <w:rFonts w:asciiTheme="majorBidi" w:hAnsiTheme="majorBidi" w:cstheme="majorBidi"/>
          <w:b/>
          <w:bCs/>
          <w:sz w:val="28"/>
          <w:szCs w:val="28"/>
        </w:rPr>
      </w:pPr>
      <w:r>
        <w:rPr>
          <w:rFonts w:asciiTheme="majorBidi" w:hAnsiTheme="majorBidi" w:cstheme="majorBidi"/>
          <w:b/>
          <w:bCs/>
          <w:sz w:val="28"/>
          <w:szCs w:val="28"/>
        </w:rPr>
        <w:t>1.3-2</w:t>
      </w:r>
      <w:r w:rsidRPr="006537BA">
        <w:rPr>
          <w:rFonts w:asciiTheme="majorBidi" w:hAnsiTheme="majorBidi" w:cstheme="majorBidi"/>
          <w:b/>
          <w:bCs/>
          <w:sz w:val="28"/>
          <w:szCs w:val="28"/>
        </w:rPr>
        <w:t xml:space="preserve"> Covalently Bonded Solids</w:t>
      </w:r>
    </w:p>
    <w:p w:rsidR="00DC1E03" w:rsidRPr="006537BA" w:rsidRDefault="00DC1E03" w:rsidP="00DC1E03">
      <w:pPr>
        <w:autoSpaceDE w:val="0"/>
        <w:autoSpaceDN w:val="0"/>
        <w:bidi w:val="0"/>
        <w:adjustRightInd w:val="0"/>
        <w:spacing w:after="0" w:line="360" w:lineRule="auto"/>
        <w:ind w:firstLine="720"/>
        <w:jc w:val="both"/>
        <w:rPr>
          <w:rFonts w:asciiTheme="majorBidi" w:hAnsiTheme="majorBidi" w:cstheme="majorBidi"/>
          <w:sz w:val="28"/>
          <w:szCs w:val="28"/>
        </w:rPr>
      </w:pPr>
      <w:r w:rsidRPr="006537BA">
        <w:rPr>
          <w:rFonts w:asciiTheme="majorBidi" w:hAnsiTheme="majorBidi" w:cstheme="majorBidi"/>
          <w:sz w:val="28"/>
          <w:szCs w:val="28"/>
        </w:rPr>
        <w:t>Covalent bonds arise by electron sharing. Many predominantly covalently</w:t>
      </w:r>
      <w:r>
        <w:rPr>
          <w:rFonts w:asciiTheme="majorBidi" w:hAnsiTheme="majorBidi" w:cstheme="majorBidi"/>
          <w:sz w:val="28"/>
          <w:szCs w:val="28"/>
        </w:rPr>
        <w:t xml:space="preserve"> </w:t>
      </w:r>
      <w:r w:rsidRPr="006537BA">
        <w:rPr>
          <w:rFonts w:asciiTheme="majorBidi" w:hAnsiTheme="majorBidi" w:cstheme="majorBidi"/>
          <w:sz w:val="28"/>
          <w:szCs w:val="28"/>
        </w:rPr>
        <w:t xml:space="preserve">bonded ceramics, especially Si-based ones, such as </w:t>
      </w:r>
      <w:proofErr w:type="spellStart"/>
      <w:r w:rsidRPr="006537BA">
        <w:rPr>
          <w:rFonts w:asciiTheme="majorBidi" w:hAnsiTheme="majorBidi" w:cstheme="majorBidi"/>
          <w:sz w:val="28"/>
          <w:szCs w:val="28"/>
        </w:rPr>
        <w:t>SiC</w:t>
      </w:r>
      <w:proofErr w:type="spellEnd"/>
      <w:r w:rsidRPr="006537BA">
        <w:rPr>
          <w:rFonts w:asciiTheme="majorBidi" w:hAnsiTheme="majorBidi" w:cstheme="majorBidi"/>
          <w:sz w:val="28"/>
          <w:szCs w:val="28"/>
        </w:rPr>
        <w:t>, Si</w:t>
      </w:r>
      <w:r w:rsidRPr="00540E0C">
        <w:rPr>
          <w:rFonts w:asciiTheme="majorBidi" w:hAnsiTheme="majorBidi" w:cstheme="majorBidi"/>
          <w:sz w:val="28"/>
          <w:szCs w:val="28"/>
          <w:vertAlign w:val="subscript"/>
        </w:rPr>
        <w:t>3</w:t>
      </w:r>
      <w:r w:rsidRPr="006537BA">
        <w:rPr>
          <w:rFonts w:asciiTheme="majorBidi" w:hAnsiTheme="majorBidi" w:cstheme="majorBidi"/>
          <w:sz w:val="28"/>
          <w:szCs w:val="28"/>
        </w:rPr>
        <w:t>N</w:t>
      </w:r>
      <w:r w:rsidRPr="00540E0C">
        <w:rPr>
          <w:rFonts w:asciiTheme="majorBidi" w:hAnsiTheme="majorBidi" w:cstheme="majorBidi"/>
          <w:sz w:val="28"/>
          <w:szCs w:val="28"/>
          <w:vertAlign w:val="subscript"/>
        </w:rPr>
        <w:t>4</w:t>
      </w:r>
      <w:r>
        <w:rPr>
          <w:rFonts w:asciiTheme="majorBidi" w:hAnsiTheme="majorBidi" w:cstheme="majorBidi"/>
          <w:sz w:val="28"/>
          <w:szCs w:val="28"/>
        </w:rPr>
        <w:t xml:space="preserve">, and silicates, </w:t>
      </w:r>
      <w:r w:rsidRPr="006537BA">
        <w:rPr>
          <w:rFonts w:asciiTheme="majorBidi" w:hAnsiTheme="majorBidi" w:cstheme="majorBidi"/>
          <w:sz w:val="28"/>
          <w:szCs w:val="28"/>
        </w:rPr>
        <w:t xml:space="preserve">are composed of Si atoms simultaneously </w:t>
      </w:r>
      <w:r>
        <w:rPr>
          <w:rFonts w:asciiTheme="majorBidi" w:hAnsiTheme="majorBidi" w:cstheme="majorBidi"/>
          <w:sz w:val="28"/>
          <w:szCs w:val="28"/>
        </w:rPr>
        <w:t xml:space="preserve">bonded to four other atoms in a </w:t>
      </w:r>
      <w:r w:rsidRPr="006537BA">
        <w:rPr>
          <w:rFonts w:asciiTheme="majorBidi" w:hAnsiTheme="majorBidi" w:cstheme="majorBidi"/>
          <w:sz w:val="28"/>
          <w:szCs w:val="28"/>
        </w:rPr>
        <w:t>tetrahedral arrangement. Ground state configuration o</w:t>
      </w:r>
      <w:r>
        <w:rPr>
          <w:rFonts w:asciiTheme="majorBidi" w:hAnsiTheme="majorBidi" w:cstheme="majorBidi"/>
          <w:sz w:val="28"/>
          <w:szCs w:val="28"/>
        </w:rPr>
        <w:t xml:space="preserve">f Si has the valence </w:t>
      </w:r>
      <w:r w:rsidRPr="006537BA">
        <w:rPr>
          <w:rFonts w:asciiTheme="majorBidi" w:hAnsiTheme="majorBidi" w:cstheme="majorBidi"/>
          <w:sz w:val="28"/>
          <w:szCs w:val="28"/>
        </w:rPr>
        <w:t>electron in 3s</w:t>
      </w:r>
      <w:r w:rsidRPr="00540E0C">
        <w:rPr>
          <w:rFonts w:asciiTheme="majorBidi" w:hAnsiTheme="majorBidi" w:cstheme="majorBidi"/>
          <w:sz w:val="28"/>
          <w:szCs w:val="28"/>
          <w:vertAlign w:val="superscript"/>
        </w:rPr>
        <w:t>2</w:t>
      </w:r>
      <w:r w:rsidRPr="006537BA">
        <w:rPr>
          <w:rFonts w:asciiTheme="majorBidi" w:hAnsiTheme="majorBidi" w:cstheme="majorBidi"/>
          <w:sz w:val="28"/>
          <w:szCs w:val="28"/>
        </w:rPr>
        <w:t>3p</w:t>
      </w:r>
      <w:r w:rsidRPr="00540E0C">
        <w:rPr>
          <w:rFonts w:asciiTheme="majorBidi" w:hAnsiTheme="majorBidi" w:cstheme="majorBidi"/>
          <w:sz w:val="28"/>
          <w:szCs w:val="28"/>
          <w:vertAlign w:val="superscript"/>
        </w:rPr>
        <w:t>2</w:t>
      </w:r>
      <w:r w:rsidRPr="006537BA">
        <w:rPr>
          <w:rFonts w:asciiTheme="majorBidi" w:hAnsiTheme="majorBidi" w:cstheme="majorBidi"/>
          <w:sz w:val="28"/>
          <w:szCs w:val="28"/>
        </w:rPr>
        <w:t xml:space="preserve"> configuration, as shown i</w:t>
      </w:r>
      <w:r>
        <w:rPr>
          <w:rFonts w:asciiTheme="majorBidi" w:hAnsiTheme="majorBidi" w:cstheme="majorBidi"/>
          <w:sz w:val="28"/>
          <w:szCs w:val="28"/>
        </w:rPr>
        <w:t xml:space="preserve">n Figure 1.9 a. It shows that Si </w:t>
      </w:r>
      <w:r w:rsidRPr="006537BA">
        <w:rPr>
          <w:rFonts w:asciiTheme="majorBidi" w:hAnsiTheme="majorBidi" w:cstheme="majorBidi"/>
          <w:sz w:val="28"/>
          <w:szCs w:val="28"/>
        </w:rPr>
        <w:t>can have two primary bonds when it comb</w:t>
      </w:r>
      <w:r>
        <w:rPr>
          <w:rFonts w:asciiTheme="majorBidi" w:hAnsiTheme="majorBidi" w:cstheme="majorBidi"/>
          <w:sz w:val="28"/>
          <w:szCs w:val="28"/>
        </w:rPr>
        <w:t xml:space="preserve">ines with another element atom, </w:t>
      </w:r>
      <w:r w:rsidRPr="006537BA">
        <w:rPr>
          <w:rFonts w:asciiTheme="majorBidi" w:hAnsiTheme="majorBidi" w:cstheme="majorBidi"/>
          <w:sz w:val="28"/>
          <w:szCs w:val="28"/>
        </w:rPr>
        <w:t>because Si atom has two unpaired electrons.</w:t>
      </w:r>
    </w:p>
    <w:p w:rsidR="00DC1E03" w:rsidRPr="006537BA" w:rsidRDefault="00DC1E03" w:rsidP="00DC1E03">
      <w:pPr>
        <w:autoSpaceDE w:val="0"/>
        <w:autoSpaceDN w:val="0"/>
        <w:bidi w:val="0"/>
        <w:adjustRightInd w:val="0"/>
        <w:spacing w:after="0" w:line="36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6537BA">
        <w:rPr>
          <w:rFonts w:asciiTheme="majorBidi" w:hAnsiTheme="majorBidi" w:cstheme="majorBidi"/>
          <w:sz w:val="28"/>
          <w:szCs w:val="28"/>
        </w:rPr>
        <w:t>In reality, there are four primary bonds ass</w:t>
      </w:r>
      <w:r>
        <w:rPr>
          <w:rFonts w:asciiTheme="majorBidi" w:hAnsiTheme="majorBidi" w:cstheme="majorBidi"/>
          <w:sz w:val="28"/>
          <w:szCs w:val="28"/>
        </w:rPr>
        <w:t xml:space="preserve">ociated with each Si atom. This </w:t>
      </w:r>
      <w:r w:rsidRPr="006537BA">
        <w:rPr>
          <w:rFonts w:asciiTheme="majorBidi" w:hAnsiTheme="majorBidi" w:cstheme="majorBidi"/>
          <w:sz w:val="28"/>
          <w:szCs w:val="28"/>
        </w:rPr>
        <w:t xml:space="preserve">can happen by </w:t>
      </w:r>
      <w:r w:rsidRPr="006537BA">
        <w:rPr>
          <w:rFonts w:asciiTheme="majorBidi" w:hAnsiTheme="majorBidi" w:cstheme="majorBidi"/>
          <w:i/>
          <w:iCs/>
          <w:sz w:val="28"/>
          <w:szCs w:val="28"/>
        </w:rPr>
        <w:t xml:space="preserve">hybridization </w:t>
      </w:r>
      <w:r w:rsidRPr="006537BA">
        <w:rPr>
          <w:rFonts w:asciiTheme="majorBidi" w:hAnsiTheme="majorBidi" w:cstheme="majorBidi"/>
          <w:sz w:val="28"/>
          <w:szCs w:val="28"/>
        </w:rPr>
        <w:t xml:space="preserve">between s and </w:t>
      </w:r>
      <w:r>
        <w:rPr>
          <w:rFonts w:asciiTheme="majorBidi" w:hAnsiTheme="majorBidi" w:cstheme="majorBidi"/>
          <w:sz w:val="28"/>
          <w:szCs w:val="28"/>
        </w:rPr>
        <w:t xml:space="preserve">p wave functions. The s orbital </w:t>
      </w:r>
      <w:r w:rsidRPr="006537BA">
        <w:rPr>
          <w:rFonts w:asciiTheme="majorBidi" w:hAnsiTheme="majorBidi" w:cstheme="majorBidi"/>
          <w:sz w:val="28"/>
          <w:szCs w:val="28"/>
        </w:rPr>
        <w:t xml:space="preserve">hybridizes with all the three p orbitals to form </w:t>
      </w:r>
      <w:r w:rsidRPr="006537BA">
        <w:rPr>
          <w:rFonts w:asciiTheme="majorBidi" w:hAnsiTheme="majorBidi" w:cstheme="majorBidi"/>
          <w:i/>
          <w:iCs/>
          <w:sz w:val="28"/>
          <w:szCs w:val="28"/>
        </w:rPr>
        <w:t xml:space="preserve">sp3 hybrid orbitals </w:t>
      </w:r>
      <w:r>
        <w:rPr>
          <w:rFonts w:asciiTheme="majorBidi" w:hAnsiTheme="majorBidi" w:cstheme="majorBidi"/>
          <w:sz w:val="28"/>
          <w:szCs w:val="28"/>
        </w:rPr>
        <w:t xml:space="preserve">(Figure 1.9b). </w:t>
      </w:r>
      <w:r w:rsidRPr="006537BA">
        <w:rPr>
          <w:rFonts w:asciiTheme="majorBidi" w:hAnsiTheme="majorBidi" w:cstheme="majorBidi"/>
          <w:sz w:val="28"/>
          <w:szCs w:val="28"/>
        </w:rPr>
        <w:t>Hybrid orbitals possess both s and p chara</w:t>
      </w:r>
      <w:r>
        <w:rPr>
          <w:rFonts w:asciiTheme="majorBidi" w:hAnsiTheme="majorBidi" w:cstheme="majorBidi"/>
          <w:sz w:val="28"/>
          <w:szCs w:val="28"/>
        </w:rPr>
        <w:t xml:space="preserve">cter, and directionally reaches </w:t>
      </w:r>
      <w:r w:rsidRPr="006537BA">
        <w:rPr>
          <w:rFonts w:asciiTheme="majorBidi" w:hAnsiTheme="majorBidi" w:cstheme="majorBidi"/>
          <w:sz w:val="28"/>
          <w:szCs w:val="28"/>
        </w:rPr>
        <w:t>out in space as lobes in a tetrahedral a</w:t>
      </w:r>
      <w:r>
        <w:rPr>
          <w:rFonts w:asciiTheme="majorBidi" w:hAnsiTheme="majorBidi" w:cstheme="majorBidi"/>
          <w:sz w:val="28"/>
          <w:szCs w:val="28"/>
        </w:rPr>
        <w:t xml:space="preserve">rrangement with a bond angle of </w:t>
      </w:r>
      <w:r w:rsidRPr="006537BA">
        <w:rPr>
          <w:rFonts w:asciiTheme="majorBidi" w:hAnsiTheme="majorBidi" w:cstheme="majorBidi"/>
          <w:sz w:val="28"/>
          <w:szCs w:val="28"/>
        </w:rPr>
        <w:t xml:space="preserve">109° (Figure </w:t>
      </w:r>
      <w:r>
        <w:rPr>
          <w:rFonts w:asciiTheme="majorBidi" w:hAnsiTheme="majorBidi" w:cstheme="majorBidi"/>
          <w:sz w:val="28"/>
          <w:szCs w:val="28"/>
        </w:rPr>
        <w:t>1.9</w:t>
      </w:r>
      <w:r w:rsidRPr="006537BA">
        <w:rPr>
          <w:rFonts w:asciiTheme="majorBidi" w:hAnsiTheme="majorBidi" w:cstheme="majorBidi"/>
          <w:sz w:val="28"/>
          <w:szCs w:val="28"/>
        </w:rPr>
        <w:t xml:space="preserve">c). Each orbital </w:t>
      </w:r>
      <w:proofErr w:type="gramStart"/>
      <w:r w:rsidRPr="006537BA">
        <w:rPr>
          <w:rFonts w:asciiTheme="majorBidi" w:hAnsiTheme="majorBidi" w:cstheme="majorBidi"/>
          <w:sz w:val="28"/>
          <w:szCs w:val="28"/>
        </w:rPr>
        <w:t>is populated</w:t>
      </w:r>
      <w:proofErr w:type="gramEnd"/>
      <w:r>
        <w:rPr>
          <w:rFonts w:asciiTheme="majorBidi" w:hAnsiTheme="majorBidi" w:cstheme="majorBidi"/>
          <w:sz w:val="28"/>
          <w:szCs w:val="28"/>
        </w:rPr>
        <w:t xml:space="preserve"> by one electron (Figure 1.9b). </w:t>
      </w:r>
      <w:r w:rsidRPr="006537BA">
        <w:rPr>
          <w:rFonts w:asciiTheme="majorBidi" w:hAnsiTheme="majorBidi" w:cstheme="majorBidi"/>
          <w:sz w:val="28"/>
          <w:szCs w:val="28"/>
        </w:rPr>
        <w:t xml:space="preserve">Now, each Si can bond to four other Si atoms or any other </w:t>
      </w:r>
      <w:r w:rsidRPr="006537BA">
        <w:rPr>
          <w:rFonts w:asciiTheme="majorBidi" w:hAnsiTheme="majorBidi" w:cstheme="majorBidi"/>
          <w:i/>
          <w:iCs/>
          <w:sz w:val="28"/>
          <w:szCs w:val="28"/>
        </w:rPr>
        <w:t xml:space="preserve">four </w:t>
      </w:r>
      <w:r>
        <w:rPr>
          <w:rFonts w:asciiTheme="majorBidi" w:hAnsiTheme="majorBidi" w:cstheme="majorBidi"/>
          <w:sz w:val="28"/>
          <w:szCs w:val="28"/>
        </w:rPr>
        <w:t xml:space="preserve">atoms to give three-dimensional </w:t>
      </w:r>
      <w:r w:rsidRPr="006537BA">
        <w:rPr>
          <w:rFonts w:asciiTheme="majorBidi" w:hAnsiTheme="majorBidi" w:cstheme="majorBidi"/>
          <w:sz w:val="28"/>
          <w:szCs w:val="28"/>
        </w:rPr>
        <w:t>structures.</w:t>
      </w:r>
    </w:p>
    <w:p w:rsidR="00DC1E03" w:rsidRPr="006537BA" w:rsidRDefault="00DC1E03" w:rsidP="00DC1E03">
      <w:pPr>
        <w:bidi w:val="0"/>
        <w:spacing w:line="360" w:lineRule="auto"/>
        <w:jc w:val="both"/>
        <w:rPr>
          <w:rFonts w:asciiTheme="majorBidi" w:hAnsiTheme="majorBidi" w:cstheme="majorBidi"/>
          <w:sz w:val="28"/>
          <w:szCs w:val="28"/>
          <w:lang w:bidi="ar-IQ"/>
        </w:rPr>
      </w:pPr>
      <w:r w:rsidRPr="006537BA">
        <w:rPr>
          <w:rFonts w:asciiTheme="majorBidi" w:hAnsiTheme="majorBidi" w:cstheme="majorBidi"/>
          <w:noProof/>
          <w:sz w:val="28"/>
          <w:szCs w:val="28"/>
        </w:rPr>
        <w:drawing>
          <wp:anchor distT="0" distB="0" distL="114300" distR="114300" simplePos="0" relativeHeight="251661312" behindDoc="0" locked="0" layoutInCell="1" allowOverlap="1" wp14:anchorId="24E4142F" wp14:editId="5CE70552">
            <wp:simplePos x="0" y="0"/>
            <wp:positionH relativeFrom="column">
              <wp:posOffset>33020</wp:posOffset>
            </wp:positionH>
            <wp:positionV relativeFrom="paragraph">
              <wp:posOffset>309245</wp:posOffset>
            </wp:positionV>
            <wp:extent cx="5631815" cy="2800350"/>
            <wp:effectExtent l="0" t="0" r="6985" b="0"/>
            <wp:wrapNone/>
            <wp:docPr id="16" name="صورة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1815" cy="2800350"/>
                    </a:xfrm>
                    <a:prstGeom prst="rect">
                      <a:avLst/>
                    </a:prstGeom>
                    <a:noFill/>
                    <a:ln>
                      <a:noFill/>
                    </a:ln>
                  </pic:spPr>
                </pic:pic>
              </a:graphicData>
            </a:graphic>
            <wp14:sizeRelV relativeFrom="margin">
              <wp14:pctHeight>0</wp14:pctHeight>
            </wp14:sizeRelV>
          </wp:anchor>
        </w:drawing>
      </w:r>
    </w:p>
    <w:p w:rsidR="00DC1E03" w:rsidRPr="006537BA" w:rsidRDefault="00DC1E03" w:rsidP="00DC1E03">
      <w:pPr>
        <w:bidi w:val="0"/>
        <w:spacing w:line="360" w:lineRule="auto"/>
        <w:jc w:val="both"/>
        <w:rPr>
          <w:rFonts w:asciiTheme="majorBidi" w:hAnsiTheme="majorBidi" w:cstheme="majorBidi"/>
          <w:sz w:val="28"/>
          <w:szCs w:val="28"/>
          <w:lang w:bidi="ar-IQ"/>
        </w:rPr>
      </w:pPr>
    </w:p>
    <w:p w:rsidR="00DC1E03" w:rsidRPr="006537BA" w:rsidRDefault="00DC1E03" w:rsidP="00DC1E03">
      <w:pPr>
        <w:bidi w:val="0"/>
        <w:spacing w:line="360" w:lineRule="auto"/>
        <w:jc w:val="both"/>
        <w:rPr>
          <w:rFonts w:asciiTheme="majorBidi" w:hAnsiTheme="majorBidi" w:cstheme="majorBidi"/>
          <w:sz w:val="28"/>
          <w:szCs w:val="28"/>
          <w:lang w:bidi="ar-IQ"/>
        </w:rPr>
      </w:pPr>
    </w:p>
    <w:p w:rsidR="00DC1E03" w:rsidRPr="006537BA" w:rsidRDefault="00DC1E03" w:rsidP="00DC1E03">
      <w:pPr>
        <w:bidi w:val="0"/>
        <w:spacing w:line="360" w:lineRule="auto"/>
        <w:jc w:val="both"/>
        <w:rPr>
          <w:rFonts w:asciiTheme="majorBidi" w:hAnsiTheme="majorBidi" w:cstheme="majorBidi"/>
          <w:sz w:val="28"/>
          <w:szCs w:val="28"/>
          <w:lang w:bidi="ar-IQ"/>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Default="00DC1E03" w:rsidP="00DC1E03">
      <w:pPr>
        <w:pStyle w:val="a3"/>
        <w:bidi w:val="0"/>
        <w:jc w:val="center"/>
        <w:rPr>
          <w:rFonts w:asciiTheme="majorBidi" w:hAnsiTheme="majorBidi" w:cstheme="majorBidi"/>
          <w:b/>
          <w:bCs/>
          <w:i/>
          <w:iCs/>
          <w:sz w:val="24"/>
          <w:szCs w:val="24"/>
        </w:rPr>
      </w:pPr>
    </w:p>
    <w:p w:rsidR="00DC1E03" w:rsidRPr="00B7103B" w:rsidRDefault="00DC1E03" w:rsidP="00DC1E03">
      <w:pPr>
        <w:pStyle w:val="a3"/>
        <w:bidi w:val="0"/>
        <w:jc w:val="center"/>
        <w:rPr>
          <w:rFonts w:asciiTheme="majorBidi" w:hAnsiTheme="majorBidi" w:cstheme="majorBidi"/>
          <w:b/>
          <w:bCs/>
          <w:i/>
          <w:iCs/>
          <w:sz w:val="24"/>
          <w:szCs w:val="24"/>
        </w:rPr>
      </w:pPr>
      <w:r w:rsidRPr="00B7103B">
        <w:rPr>
          <w:rFonts w:asciiTheme="majorBidi" w:hAnsiTheme="majorBidi" w:cstheme="majorBidi"/>
          <w:b/>
          <w:bCs/>
          <w:i/>
          <w:iCs/>
          <w:sz w:val="24"/>
          <w:szCs w:val="24"/>
        </w:rPr>
        <w:t xml:space="preserve">FIGURE </w:t>
      </w:r>
      <w:r>
        <w:rPr>
          <w:rFonts w:asciiTheme="majorBidi" w:hAnsiTheme="majorBidi" w:cstheme="majorBidi"/>
          <w:b/>
          <w:bCs/>
          <w:i/>
          <w:iCs/>
          <w:sz w:val="24"/>
          <w:szCs w:val="24"/>
        </w:rPr>
        <w:t>1.9</w:t>
      </w:r>
      <w:r w:rsidRPr="00B7103B">
        <w:rPr>
          <w:rFonts w:asciiTheme="majorBidi" w:hAnsiTheme="majorBidi" w:cstheme="majorBidi"/>
          <w:b/>
          <w:bCs/>
          <w:i/>
          <w:iCs/>
          <w:sz w:val="24"/>
          <w:szCs w:val="24"/>
        </w:rPr>
        <w:t xml:space="preserve"> (a) Ground state of the Si atom; (b) electronic configuration after hybridization</w:t>
      </w:r>
      <w:proofErr w:type="gramStart"/>
      <w:r w:rsidRPr="00B7103B">
        <w:rPr>
          <w:rFonts w:asciiTheme="majorBidi" w:hAnsiTheme="majorBidi" w:cstheme="majorBidi"/>
          <w:b/>
          <w:bCs/>
          <w:i/>
          <w:iCs/>
          <w:sz w:val="24"/>
          <w:szCs w:val="24"/>
        </w:rPr>
        <w:t>;</w:t>
      </w:r>
      <w:proofErr w:type="gramEnd"/>
      <w:r w:rsidRPr="00B7103B">
        <w:rPr>
          <w:rFonts w:asciiTheme="majorBidi" w:hAnsiTheme="majorBidi" w:cstheme="majorBidi"/>
          <w:b/>
          <w:bCs/>
          <w:i/>
          <w:iCs/>
          <w:sz w:val="24"/>
          <w:szCs w:val="24"/>
        </w:rPr>
        <w:t xml:space="preserve"> (c) directionality</w:t>
      </w:r>
      <w:r>
        <w:rPr>
          <w:rFonts w:asciiTheme="majorBidi" w:hAnsiTheme="majorBidi" w:cstheme="majorBidi"/>
          <w:b/>
          <w:bCs/>
          <w:i/>
          <w:iCs/>
          <w:sz w:val="24"/>
          <w:szCs w:val="24"/>
        </w:rPr>
        <w:t xml:space="preserve"> </w:t>
      </w:r>
      <w:r w:rsidRPr="00B7103B">
        <w:rPr>
          <w:rFonts w:asciiTheme="majorBidi" w:hAnsiTheme="majorBidi" w:cstheme="majorBidi"/>
          <w:b/>
          <w:bCs/>
          <w:i/>
          <w:iCs/>
          <w:sz w:val="24"/>
          <w:szCs w:val="24"/>
        </w:rPr>
        <w:t>of sp3 bonds.</w:t>
      </w:r>
    </w:p>
    <w:p w:rsidR="00DC1E03" w:rsidRDefault="00DC1E03" w:rsidP="00DC1E03">
      <w:pPr>
        <w:pStyle w:val="a3"/>
        <w:bidi w:val="0"/>
        <w:spacing w:line="360" w:lineRule="auto"/>
        <w:jc w:val="both"/>
        <w:rPr>
          <w:rFonts w:asciiTheme="majorBidi" w:hAnsiTheme="majorBidi" w:cstheme="majorBidi"/>
          <w:b/>
          <w:bCs/>
          <w:sz w:val="28"/>
          <w:szCs w:val="28"/>
          <w:lang w:bidi="ar-IQ"/>
        </w:rPr>
      </w:pPr>
    </w:p>
    <w:p w:rsidR="00DC1E03" w:rsidRDefault="00DC1E03" w:rsidP="00DC1E03">
      <w:pPr>
        <w:pStyle w:val="a3"/>
        <w:bidi w:val="0"/>
        <w:spacing w:line="360" w:lineRule="auto"/>
        <w:jc w:val="both"/>
        <w:rPr>
          <w:rFonts w:asciiTheme="majorBidi" w:hAnsiTheme="majorBidi" w:cstheme="majorBidi"/>
          <w:b/>
          <w:bCs/>
          <w:sz w:val="28"/>
          <w:szCs w:val="28"/>
          <w:lang w:bidi="ar-IQ"/>
        </w:rPr>
      </w:pPr>
    </w:p>
    <w:p w:rsidR="00DC1E03" w:rsidRDefault="00DC1E03" w:rsidP="00DC1E03">
      <w:pPr>
        <w:pStyle w:val="a3"/>
        <w:bidi w:val="0"/>
        <w:spacing w:line="360" w:lineRule="auto"/>
        <w:jc w:val="both"/>
        <w:rPr>
          <w:rFonts w:asciiTheme="majorBidi" w:hAnsiTheme="majorBidi" w:cstheme="majorBidi"/>
          <w:b/>
          <w:bCs/>
          <w:sz w:val="28"/>
          <w:szCs w:val="28"/>
          <w:lang w:bidi="ar-IQ"/>
        </w:rPr>
      </w:pPr>
      <w:bookmarkStart w:id="0" w:name="_GoBack"/>
      <w:bookmarkEnd w:id="0"/>
    </w:p>
    <w:p w:rsidR="007E0179" w:rsidRPr="007E0179" w:rsidRDefault="007E0179" w:rsidP="00DC1E03">
      <w:pPr>
        <w:pStyle w:val="a3"/>
        <w:bidi w:val="0"/>
        <w:spacing w:line="360" w:lineRule="auto"/>
        <w:jc w:val="both"/>
        <w:rPr>
          <w:rFonts w:asciiTheme="majorBidi" w:hAnsiTheme="majorBidi" w:cstheme="majorBidi"/>
          <w:b/>
          <w:bCs/>
          <w:sz w:val="28"/>
          <w:szCs w:val="28"/>
          <w:lang w:bidi="ar-IQ"/>
        </w:rPr>
      </w:pPr>
      <w:r w:rsidRPr="007E0179">
        <w:rPr>
          <w:rFonts w:asciiTheme="majorBidi" w:hAnsiTheme="majorBidi" w:cstheme="majorBidi"/>
          <w:b/>
          <w:bCs/>
          <w:sz w:val="28"/>
          <w:szCs w:val="28"/>
          <w:lang w:bidi="ar-IQ"/>
        </w:rPr>
        <w:lastRenderedPageBreak/>
        <w:t xml:space="preserve">1.3-3 </w:t>
      </w:r>
      <w:r w:rsidR="00BC697F" w:rsidRPr="007E0179">
        <w:rPr>
          <w:rFonts w:asciiTheme="majorBidi" w:hAnsiTheme="majorBidi" w:cstheme="majorBidi"/>
          <w:b/>
          <w:bCs/>
          <w:sz w:val="28"/>
          <w:szCs w:val="28"/>
          <w:lang w:bidi="ar-IQ"/>
        </w:rPr>
        <w:t xml:space="preserve">Metallic bond </w:t>
      </w:r>
    </w:p>
    <w:p w:rsidR="00BC697F" w:rsidRPr="00BC697F" w:rsidRDefault="007E0179" w:rsidP="007E0179">
      <w:pPr>
        <w:pStyle w:val="a3"/>
        <w:bidi w:val="0"/>
        <w:spacing w:line="360" w:lineRule="auto"/>
        <w:ind w:firstLine="720"/>
        <w:jc w:val="both"/>
        <w:rPr>
          <w:rFonts w:asciiTheme="majorBidi" w:hAnsiTheme="majorBidi" w:cstheme="majorBidi"/>
          <w:sz w:val="28"/>
          <w:szCs w:val="28"/>
          <w:lang w:bidi="ar-IQ"/>
        </w:rPr>
      </w:pPr>
      <w:r>
        <w:rPr>
          <w:rFonts w:asciiTheme="majorBidi" w:hAnsiTheme="majorBidi" w:cstheme="majorBidi"/>
          <w:sz w:val="28"/>
          <w:szCs w:val="28"/>
          <w:lang w:bidi="ar-IQ"/>
        </w:rPr>
        <w:t>T</w:t>
      </w:r>
      <w:r w:rsidR="00BC697F" w:rsidRPr="00BC697F">
        <w:rPr>
          <w:rFonts w:asciiTheme="majorBidi" w:hAnsiTheme="majorBidi" w:cstheme="majorBidi"/>
          <w:sz w:val="28"/>
          <w:szCs w:val="28"/>
          <w:lang w:bidi="ar-IQ"/>
        </w:rPr>
        <w:t>he cohesive force between positive nuclei and electrons cloud. There are two theories explain the nature of metallic bond: First, free electron theory arise from free movement of electrons in the structure. Second, tight-binding theory results from spread-out or delocalization of covalent bonds.</w:t>
      </w:r>
      <w:r>
        <w:rPr>
          <w:rFonts w:asciiTheme="majorBidi" w:hAnsiTheme="majorBidi" w:cstheme="majorBidi"/>
          <w:sz w:val="28"/>
          <w:szCs w:val="28"/>
          <w:lang w:bidi="ar-IQ"/>
        </w:rPr>
        <w:t xml:space="preserve"> </w:t>
      </w:r>
      <w:r w:rsidR="00BC697F" w:rsidRPr="00BC697F">
        <w:rPr>
          <w:rFonts w:asciiTheme="majorBidi" w:hAnsiTheme="majorBidi" w:cstheme="majorBidi"/>
          <w:sz w:val="28"/>
          <w:szCs w:val="28"/>
          <w:lang w:bidi="ar-IQ"/>
        </w:rPr>
        <w:t>Properties of crystals have metallic bonds:</w:t>
      </w:r>
      <w:r>
        <w:rPr>
          <w:rFonts w:asciiTheme="majorBidi" w:hAnsiTheme="majorBidi" w:cstheme="majorBidi"/>
          <w:sz w:val="28"/>
          <w:szCs w:val="28"/>
          <w:lang w:bidi="ar-IQ"/>
        </w:rPr>
        <w:t xml:space="preserve"> </w:t>
      </w:r>
      <w:r w:rsidR="00BC697F" w:rsidRPr="00BC697F">
        <w:rPr>
          <w:rFonts w:asciiTheme="majorBidi" w:hAnsiTheme="majorBidi" w:cstheme="majorBidi"/>
          <w:sz w:val="28"/>
          <w:szCs w:val="28"/>
          <w:lang w:bidi="ar-IQ"/>
        </w:rPr>
        <w:t>High plasticity and ductility</w:t>
      </w:r>
      <w:r>
        <w:rPr>
          <w:rFonts w:asciiTheme="majorBidi" w:hAnsiTheme="majorBidi" w:cstheme="majorBidi"/>
          <w:sz w:val="28"/>
          <w:szCs w:val="28"/>
          <w:lang w:bidi="ar-IQ"/>
        </w:rPr>
        <w:t xml:space="preserve">, </w:t>
      </w:r>
      <w:r w:rsidR="00BC697F" w:rsidRPr="00BC697F">
        <w:rPr>
          <w:rFonts w:asciiTheme="majorBidi" w:hAnsiTheme="majorBidi" w:cstheme="majorBidi"/>
          <w:sz w:val="28"/>
          <w:szCs w:val="28"/>
          <w:lang w:bidi="ar-IQ"/>
        </w:rPr>
        <w:t xml:space="preserve">Well conduct for heat and </w:t>
      </w:r>
      <w:proofErr w:type="gramStart"/>
      <w:r w:rsidR="00BC697F" w:rsidRPr="00BC697F">
        <w:rPr>
          <w:rFonts w:asciiTheme="majorBidi" w:hAnsiTheme="majorBidi" w:cstheme="majorBidi"/>
          <w:sz w:val="28"/>
          <w:szCs w:val="28"/>
          <w:lang w:bidi="ar-IQ"/>
        </w:rPr>
        <w:t>electrical  current</w:t>
      </w:r>
      <w:proofErr w:type="gramEnd"/>
      <w:r>
        <w:rPr>
          <w:rFonts w:asciiTheme="majorBidi" w:hAnsiTheme="majorBidi" w:cstheme="majorBidi"/>
          <w:sz w:val="28"/>
          <w:szCs w:val="28"/>
          <w:lang w:bidi="ar-IQ"/>
        </w:rPr>
        <w:t xml:space="preserve"> and </w:t>
      </w:r>
      <w:r w:rsidR="00BC697F" w:rsidRPr="00BC697F">
        <w:rPr>
          <w:rFonts w:asciiTheme="majorBidi" w:hAnsiTheme="majorBidi" w:cstheme="majorBidi"/>
          <w:sz w:val="28"/>
          <w:szCs w:val="28"/>
          <w:lang w:bidi="ar-IQ"/>
        </w:rPr>
        <w:t>Low hardness</w:t>
      </w:r>
      <w:r>
        <w:rPr>
          <w:rFonts w:asciiTheme="majorBidi" w:hAnsiTheme="majorBidi" w:cstheme="majorBidi"/>
          <w:sz w:val="28"/>
          <w:szCs w:val="28"/>
          <w:lang w:bidi="ar-IQ"/>
        </w:rPr>
        <w:t xml:space="preserve">. </w:t>
      </w:r>
      <w:r w:rsidR="00BC697F" w:rsidRPr="00BC697F">
        <w:rPr>
          <w:rFonts w:asciiTheme="majorBidi" w:hAnsiTheme="majorBidi" w:cstheme="majorBidi"/>
          <w:sz w:val="28"/>
          <w:szCs w:val="28"/>
          <w:lang w:bidi="ar-IQ"/>
        </w:rPr>
        <w:t>In minerals, it is only native minerals show metallic bonds.</w:t>
      </w:r>
    </w:p>
    <w:p w:rsidR="00BC697F" w:rsidRPr="00BC697F" w:rsidRDefault="00BC697F" w:rsidP="00BC697F">
      <w:pPr>
        <w:pStyle w:val="a3"/>
        <w:bidi w:val="0"/>
        <w:spacing w:line="360" w:lineRule="auto"/>
        <w:jc w:val="both"/>
        <w:rPr>
          <w:rFonts w:asciiTheme="majorBidi" w:hAnsiTheme="majorBidi" w:cstheme="majorBidi"/>
          <w:sz w:val="28"/>
          <w:szCs w:val="28"/>
          <w:lang w:bidi="ar-IQ"/>
        </w:rPr>
      </w:pPr>
    </w:p>
    <w:p w:rsidR="007E0179" w:rsidRPr="007E0179" w:rsidRDefault="007E0179" w:rsidP="007E0179">
      <w:pPr>
        <w:pStyle w:val="a3"/>
        <w:bidi w:val="0"/>
        <w:spacing w:line="360" w:lineRule="auto"/>
        <w:jc w:val="both"/>
        <w:rPr>
          <w:rFonts w:asciiTheme="majorBidi" w:hAnsiTheme="majorBidi" w:cstheme="majorBidi"/>
          <w:b/>
          <w:bCs/>
          <w:sz w:val="28"/>
          <w:szCs w:val="28"/>
          <w:lang w:bidi="ar-IQ"/>
        </w:rPr>
      </w:pPr>
      <w:r w:rsidRPr="007E0179">
        <w:rPr>
          <w:rFonts w:asciiTheme="majorBidi" w:hAnsiTheme="majorBidi" w:cstheme="majorBidi"/>
          <w:b/>
          <w:bCs/>
          <w:sz w:val="28"/>
          <w:szCs w:val="28"/>
          <w:lang w:bidi="ar-IQ"/>
        </w:rPr>
        <w:t>1.3-4</w:t>
      </w:r>
      <w:r>
        <w:rPr>
          <w:rFonts w:asciiTheme="majorBidi" w:hAnsiTheme="majorBidi" w:cstheme="majorBidi"/>
          <w:b/>
          <w:bCs/>
          <w:sz w:val="28"/>
          <w:szCs w:val="28"/>
          <w:lang w:bidi="ar-IQ"/>
        </w:rPr>
        <w:t xml:space="preserve"> </w:t>
      </w:r>
      <w:r w:rsidR="00BC697F" w:rsidRPr="007E0179">
        <w:rPr>
          <w:rFonts w:asciiTheme="majorBidi" w:hAnsiTheme="majorBidi" w:cstheme="majorBidi"/>
          <w:b/>
          <w:bCs/>
          <w:sz w:val="28"/>
          <w:szCs w:val="28"/>
          <w:lang w:bidi="ar-IQ"/>
        </w:rPr>
        <w:t xml:space="preserve">Van der Waals Bond    </w:t>
      </w:r>
    </w:p>
    <w:p w:rsidR="00BC697F" w:rsidRPr="00BC697F" w:rsidRDefault="007E0179" w:rsidP="007E0179">
      <w:pPr>
        <w:pStyle w:val="a3"/>
        <w:bidi w:val="0"/>
        <w:spacing w:line="360" w:lineRule="auto"/>
        <w:ind w:firstLine="720"/>
        <w:jc w:val="both"/>
        <w:rPr>
          <w:rFonts w:asciiTheme="majorBidi" w:hAnsiTheme="majorBidi" w:cstheme="majorBidi"/>
          <w:sz w:val="28"/>
          <w:szCs w:val="28"/>
          <w:lang w:bidi="ar-IQ"/>
        </w:rPr>
      </w:pPr>
      <w:r>
        <w:rPr>
          <w:rFonts w:asciiTheme="majorBidi" w:hAnsiTheme="majorBidi" w:cstheme="majorBidi"/>
          <w:sz w:val="28"/>
          <w:szCs w:val="28"/>
          <w:lang w:bidi="ar-IQ"/>
        </w:rPr>
        <w:t xml:space="preserve">It </w:t>
      </w:r>
      <w:r w:rsidR="00BC697F" w:rsidRPr="00BC697F">
        <w:rPr>
          <w:rFonts w:asciiTheme="majorBidi" w:hAnsiTheme="majorBidi" w:cstheme="majorBidi"/>
          <w:sz w:val="28"/>
          <w:szCs w:val="28"/>
          <w:lang w:bidi="ar-IQ"/>
        </w:rPr>
        <w:t xml:space="preserve">is the weak electrostatic force between atoms or molecules. For any atom or </w:t>
      </w:r>
      <w:r w:rsidRPr="00BC697F">
        <w:rPr>
          <w:rFonts w:asciiTheme="majorBidi" w:hAnsiTheme="majorBidi" w:cstheme="majorBidi"/>
          <w:sz w:val="28"/>
          <w:szCs w:val="28"/>
          <w:lang w:bidi="ar-IQ"/>
        </w:rPr>
        <w:t>molecule,</w:t>
      </w:r>
      <w:r w:rsidR="00BC697F" w:rsidRPr="00BC697F">
        <w:rPr>
          <w:rFonts w:asciiTheme="majorBidi" w:hAnsiTheme="majorBidi" w:cstheme="majorBidi"/>
          <w:sz w:val="28"/>
          <w:szCs w:val="28"/>
          <w:lang w:bidi="ar-IQ"/>
        </w:rPr>
        <w:t xml:space="preserve"> there is a fluctuating dipole </w:t>
      </w:r>
      <w:r w:rsidRPr="00BC697F">
        <w:rPr>
          <w:rFonts w:asciiTheme="majorBidi" w:hAnsiTheme="majorBidi" w:cstheme="majorBidi"/>
          <w:sz w:val="28"/>
          <w:szCs w:val="28"/>
          <w:lang w:bidi="ar-IQ"/>
        </w:rPr>
        <w:t>moment, which</w:t>
      </w:r>
      <w:r w:rsidR="00BC697F" w:rsidRPr="00BC697F">
        <w:rPr>
          <w:rFonts w:asciiTheme="majorBidi" w:hAnsiTheme="majorBidi" w:cstheme="majorBidi"/>
          <w:sz w:val="28"/>
          <w:szCs w:val="28"/>
          <w:lang w:bidi="ar-IQ"/>
        </w:rPr>
        <w:t xml:space="preserve"> varies with the instantaneous positions of electrons. The field associated with this moment induces a moment in neighboring atoms, and the interaction of induced and original moments leads to an attractive force (0.1 eV).</w:t>
      </w:r>
    </w:p>
    <w:p w:rsidR="00BC697F" w:rsidRPr="00BC697F" w:rsidRDefault="00BC697F" w:rsidP="00BC697F">
      <w:pPr>
        <w:pStyle w:val="a3"/>
        <w:bidi w:val="0"/>
        <w:spacing w:line="360" w:lineRule="auto"/>
        <w:jc w:val="both"/>
        <w:rPr>
          <w:rFonts w:asciiTheme="majorBidi" w:hAnsiTheme="majorBidi" w:cstheme="majorBidi"/>
          <w:sz w:val="28"/>
          <w:szCs w:val="28"/>
          <w:lang w:bidi="ar-IQ"/>
        </w:rPr>
      </w:pPr>
    </w:p>
    <w:p w:rsidR="00BC697F" w:rsidRPr="007E0179" w:rsidRDefault="007E0179" w:rsidP="00BC697F">
      <w:pPr>
        <w:pStyle w:val="a3"/>
        <w:bidi w:val="0"/>
        <w:spacing w:line="360" w:lineRule="auto"/>
        <w:jc w:val="both"/>
        <w:rPr>
          <w:rFonts w:asciiTheme="majorBidi" w:hAnsiTheme="majorBidi" w:cstheme="majorBidi"/>
          <w:b/>
          <w:bCs/>
          <w:sz w:val="28"/>
          <w:szCs w:val="28"/>
          <w:lang w:bidi="ar-IQ"/>
        </w:rPr>
      </w:pPr>
      <w:r w:rsidRPr="007E0179">
        <w:rPr>
          <w:rFonts w:asciiTheme="majorBidi" w:hAnsiTheme="majorBidi" w:cstheme="majorBidi"/>
          <w:b/>
          <w:bCs/>
          <w:sz w:val="28"/>
          <w:szCs w:val="28"/>
          <w:lang w:bidi="ar-IQ"/>
        </w:rPr>
        <w:t xml:space="preserve">1.3-5 </w:t>
      </w:r>
      <w:r w:rsidR="00BC697F" w:rsidRPr="007E0179">
        <w:rPr>
          <w:rFonts w:asciiTheme="majorBidi" w:hAnsiTheme="majorBidi" w:cstheme="majorBidi"/>
          <w:b/>
          <w:bCs/>
          <w:sz w:val="28"/>
          <w:szCs w:val="28"/>
          <w:lang w:bidi="ar-IQ"/>
        </w:rPr>
        <w:t xml:space="preserve">Intermediate bond Types   </w:t>
      </w:r>
    </w:p>
    <w:p w:rsidR="00BC697F" w:rsidRDefault="00BC697F" w:rsidP="008C6F95">
      <w:pPr>
        <w:pStyle w:val="a3"/>
        <w:bidi w:val="0"/>
        <w:spacing w:line="360" w:lineRule="auto"/>
        <w:ind w:firstLine="720"/>
        <w:jc w:val="both"/>
        <w:rPr>
          <w:rFonts w:asciiTheme="majorBidi" w:hAnsiTheme="majorBidi" w:cstheme="majorBidi"/>
          <w:sz w:val="28"/>
          <w:szCs w:val="28"/>
          <w:lang w:bidi="ar-IQ"/>
        </w:rPr>
      </w:pPr>
      <w:r w:rsidRPr="00BC697F">
        <w:rPr>
          <w:rFonts w:asciiTheme="majorBidi" w:hAnsiTheme="majorBidi" w:cstheme="majorBidi"/>
          <w:sz w:val="28"/>
          <w:szCs w:val="28"/>
          <w:lang w:bidi="ar-IQ"/>
        </w:rPr>
        <w:t xml:space="preserve">Although the structure of </w:t>
      </w:r>
      <w:proofErr w:type="spellStart"/>
      <w:r w:rsidRPr="00BC697F">
        <w:rPr>
          <w:rFonts w:asciiTheme="majorBidi" w:hAnsiTheme="majorBidi" w:cstheme="majorBidi"/>
          <w:sz w:val="28"/>
          <w:szCs w:val="28"/>
          <w:lang w:bidi="ar-IQ"/>
        </w:rPr>
        <w:t>KCl</w:t>
      </w:r>
      <w:proofErr w:type="spellEnd"/>
      <w:r w:rsidRPr="00BC697F">
        <w:rPr>
          <w:rFonts w:asciiTheme="majorBidi" w:hAnsiTheme="majorBidi" w:cstheme="majorBidi"/>
          <w:sz w:val="28"/>
          <w:szCs w:val="28"/>
          <w:lang w:bidi="ar-IQ"/>
        </w:rPr>
        <w:t xml:space="preserve"> can be regarded as almost completely ionic and that of H</w:t>
      </w:r>
      <w:r w:rsidRPr="00BC697F">
        <w:rPr>
          <w:rFonts w:asciiTheme="majorBidi" w:hAnsiTheme="majorBidi" w:cstheme="majorBidi"/>
          <w:sz w:val="28"/>
          <w:szCs w:val="28"/>
          <w:vertAlign w:val="subscript"/>
          <w:lang w:bidi="ar-IQ"/>
        </w:rPr>
        <w:t>2</w:t>
      </w:r>
      <w:r w:rsidRPr="00BC697F">
        <w:rPr>
          <w:rFonts w:asciiTheme="majorBidi" w:hAnsiTheme="majorBidi" w:cstheme="majorBidi"/>
          <w:sz w:val="28"/>
          <w:szCs w:val="28"/>
          <w:lang w:bidi="ar-IQ"/>
        </w:rPr>
        <w:t xml:space="preserve"> as completely covalent, there are many intermediate types in which a bond may be characterized by an ionic electron configuration associated with an increased electron concentration along the line between atom centers. Pauling has derived a semiempirical method of estimating bond type </w:t>
      </w:r>
      <w:r w:rsidR="008C6F95" w:rsidRPr="00BC697F">
        <w:rPr>
          <w:rFonts w:asciiTheme="majorBidi" w:hAnsiTheme="majorBidi" w:cstheme="majorBidi"/>
          <w:sz w:val="28"/>
          <w:szCs w:val="28"/>
          <w:lang w:bidi="ar-IQ"/>
        </w:rPr>
        <w:t>based on</w:t>
      </w:r>
      <w:r w:rsidRPr="00BC697F">
        <w:rPr>
          <w:rFonts w:asciiTheme="majorBidi" w:hAnsiTheme="majorBidi" w:cstheme="majorBidi"/>
          <w:sz w:val="28"/>
          <w:szCs w:val="28"/>
          <w:lang w:bidi="ar-IQ"/>
        </w:rPr>
        <w:t xml:space="preserve"> electronegativity scale. The electronegativity value is a measure of an atom's ability to attract electrons and is roughly proportional to the sum of the electron affinity (energy to add an electron) and ionization potential (energy to remove an electron). [</w:t>
      </w:r>
      <w:r w:rsidR="008C6F95" w:rsidRPr="00BC697F">
        <w:rPr>
          <w:rFonts w:asciiTheme="majorBidi" w:hAnsiTheme="majorBidi" w:cstheme="majorBidi"/>
          <w:sz w:val="28"/>
          <w:szCs w:val="28"/>
          <w:lang w:bidi="ar-IQ"/>
        </w:rPr>
        <w:t>Amount</w:t>
      </w:r>
      <w:r w:rsidRPr="00BC697F">
        <w:rPr>
          <w:rFonts w:asciiTheme="majorBidi" w:hAnsiTheme="majorBidi" w:cstheme="majorBidi"/>
          <w:sz w:val="28"/>
          <w:szCs w:val="28"/>
          <w:lang w:bidi="ar-IQ"/>
        </w:rPr>
        <w:t xml:space="preserve"> of ionic character =1-e</w:t>
      </w:r>
      <w:r w:rsidRPr="00BC697F">
        <w:rPr>
          <w:rFonts w:asciiTheme="majorBidi" w:hAnsiTheme="majorBidi" w:cstheme="majorBidi"/>
          <w:sz w:val="28"/>
          <w:szCs w:val="28"/>
          <w:vertAlign w:val="superscript"/>
          <w:lang w:bidi="ar-IQ"/>
        </w:rPr>
        <w:t>-1/4 (</w:t>
      </w:r>
      <w:proofErr w:type="spellStart"/>
      <w:r w:rsidRPr="00BC697F">
        <w:rPr>
          <w:rFonts w:asciiTheme="majorBidi" w:hAnsiTheme="majorBidi" w:cstheme="majorBidi"/>
          <w:sz w:val="28"/>
          <w:szCs w:val="28"/>
          <w:vertAlign w:val="superscript"/>
          <w:lang w:bidi="ar-IQ"/>
        </w:rPr>
        <w:t>x</w:t>
      </w:r>
      <w:r w:rsidRPr="00BC697F">
        <w:rPr>
          <w:rFonts w:asciiTheme="majorBidi" w:hAnsiTheme="majorBidi" w:cstheme="majorBidi"/>
          <w:sz w:val="28"/>
          <w:szCs w:val="28"/>
          <w:vertAlign w:val="subscript"/>
          <w:lang w:bidi="ar-IQ"/>
        </w:rPr>
        <w:t>a</w:t>
      </w:r>
      <w:r w:rsidRPr="00BC697F">
        <w:rPr>
          <w:rFonts w:asciiTheme="majorBidi" w:hAnsiTheme="majorBidi" w:cstheme="majorBidi"/>
          <w:sz w:val="28"/>
          <w:szCs w:val="28"/>
          <w:vertAlign w:val="superscript"/>
          <w:lang w:bidi="ar-IQ"/>
        </w:rPr>
        <w:t>-x</w:t>
      </w:r>
      <w:r w:rsidRPr="00BC697F">
        <w:rPr>
          <w:rFonts w:asciiTheme="majorBidi" w:hAnsiTheme="majorBidi" w:cstheme="majorBidi"/>
          <w:sz w:val="28"/>
          <w:szCs w:val="28"/>
          <w:vertAlign w:val="subscript"/>
          <w:lang w:bidi="ar-IQ"/>
        </w:rPr>
        <w:t>b</w:t>
      </w:r>
      <w:proofErr w:type="spellEnd"/>
      <w:r w:rsidRPr="00BC697F">
        <w:rPr>
          <w:rFonts w:asciiTheme="majorBidi" w:hAnsiTheme="majorBidi" w:cstheme="majorBidi"/>
          <w:sz w:val="28"/>
          <w:szCs w:val="28"/>
          <w:vertAlign w:val="superscript"/>
          <w:lang w:bidi="ar-IQ"/>
        </w:rPr>
        <w:t>)</w:t>
      </w:r>
      <w:r w:rsidRPr="00BC697F">
        <w:rPr>
          <w:rFonts w:asciiTheme="majorBidi" w:hAnsiTheme="majorBidi" w:cstheme="majorBidi"/>
          <w:sz w:val="28"/>
          <w:szCs w:val="28"/>
          <w:lang w:bidi="ar-IQ"/>
        </w:rPr>
        <w:t>]</w:t>
      </w:r>
      <w:r w:rsidRPr="00BC697F">
        <w:rPr>
          <w:rFonts w:asciiTheme="majorBidi" w:hAnsiTheme="majorBidi" w:cstheme="majorBidi"/>
          <w:sz w:val="28"/>
          <w:szCs w:val="28"/>
          <w:vertAlign w:val="superscript"/>
          <w:lang w:bidi="ar-IQ"/>
        </w:rPr>
        <w:t xml:space="preserve"> </w:t>
      </w:r>
      <w:r w:rsidRPr="00BC697F">
        <w:rPr>
          <w:rFonts w:asciiTheme="majorBidi" w:hAnsiTheme="majorBidi" w:cstheme="majorBidi"/>
          <w:sz w:val="28"/>
          <w:szCs w:val="28"/>
          <w:lang w:bidi="ar-IQ"/>
        </w:rPr>
        <w:t xml:space="preserve">where </w:t>
      </w:r>
      <w:proofErr w:type="spellStart"/>
      <w:r w:rsidRPr="00BC697F">
        <w:rPr>
          <w:rFonts w:asciiTheme="majorBidi" w:hAnsiTheme="majorBidi" w:cstheme="majorBidi"/>
          <w:sz w:val="28"/>
          <w:szCs w:val="28"/>
          <w:lang w:bidi="ar-IQ"/>
        </w:rPr>
        <w:t>x</w:t>
      </w:r>
      <w:r w:rsidRPr="00BC697F">
        <w:rPr>
          <w:rFonts w:asciiTheme="majorBidi" w:hAnsiTheme="majorBidi" w:cstheme="majorBidi"/>
          <w:sz w:val="28"/>
          <w:szCs w:val="28"/>
          <w:vertAlign w:val="subscript"/>
          <w:lang w:bidi="ar-IQ"/>
        </w:rPr>
        <w:t>a</w:t>
      </w:r>
      <w:proofErr w:type="spellEnd"/>
      <w:r w:rsidRPr="00BC697F">
        <w:rPr>
          <w:rFonts w:asciiTheme="majorBidi" w:hAnsiTheme="majorBidi" w:cstheme="majorBidi"/>
          <w:sz w:val="28"/>
          <w:szCs w:val="28"/>
          <w:lang w:bidi="ar-IQ"/>
        </w:rPr>
        <w:t xml:space="preserve"> is electronegativity of element a, </w:t>
      </w:r>
      <w:proofErr w:type="spellStart"/>
      <w:r w:rsidRPr="00BC697F">
        <w:rPr>
          <w:rFonts w:asciiTheme="majorBidi" w:hAnsiTheme="majorBidi" w:cstheme="majorBidi"/>
          <w:sz w:val="28"/>
          <w:szCs w:val="28"/>
          <w:lang w:bidi="ar-IQ"/>
        </w:rPr>
        <w:t>x</w:t>
      </w:r>
      <w:r w:rsidRPr="00BC697F">
        <w:rPr>
          <w:rFonts w:asciiTheme="majorBidi" w:hAnsiTheme="majorBidi" w:cstheme="majorBidi"/>
          <w:sz w:val="28"/>
          <w:szCs w:val="28"/>
          <w:vertAlign w:val="subscript"/>
          <w:lang w:bidi="ar-IQ"/>
        </w:rPr>
        <w:t>b</w:t>
      </w:r>
      <w:proofErr w:type="spellEnd"/>
      <w:r w:rsidRPr="00BC697F">
        <w:rPr>
          <w:rFonts w:asciiTheme="majorBidi" w:hAnsiTheme="majorBidi" w:cstheme="majorBidi"/>
          <w:sz w:val="28"/>
          <w:szCs w:val="28"/>
          <w:lang w:bidi="ar-IQ"/>
        </w:rPr>
        <w:t xml:space="preserve"> is electronegativity of element b. Compounds between atoms with a large difference in electronegativity are largely ionic, whereas compounds in which atoms have about the same electronegativity are largely covalent. </w:t>
      </w:r>
    </w:p>
    <w:p w:rsidR="008D2F73" w:rsidRDefault="008D2F73" w:rsidP="008D2F73">
      <w:pPr>
        <w:pStyle w:val="a3"/>
        <w:bidi w:val="0"/>
        <w:spacing w:line="360" w:lineRule="auto"/>
        <w:ind w:firstLine="720"/>
        <w:jc w:val="both"/>
        <w:rPr>
          <w:rFonts w:asciiTheme="majorBidi" w:hAnsiTheme="majorBidi" w:cstheme="majorBidi"/>
          <w:sz w:val="28"/>
          <w:szCs w:val="28"/>
          <w:lang w:bidi="ar-IQ"/>
        </w:rPr>
      </w:pPr>
    </w:p>
    <w:p w:rsidR="008E2680" w:rsidRPr="008E2680" w:rsidRDefault="008E2680" w:rsidP="008E2680">
      <w:pPr>
        <w:autoSpaceDE w:val="0"/>
        <w:autoSpaceDN w:val="0"/>
        <w:bidi w:val="0"/>
        <w:adjustRightInd w:val="0"/>
        <w:spacing w:after="0" w:line="360" w:lineRule="auto"/>
        <w:jc w:val="both"/>
        <w:rPr>
          <w:rFonts w:asciiTheme="majorBidi" w:eastAsia="Times-Roman" w:hAnsiTheme="majorBidi" w:cstheme="majorBidi"/>
          <w:b/>
          <w:bCs/>
          <w:color w:val="141314"/>
          <w:sz w:val="28"/>
          <w:szCs w:val="28"/>
        </w:rPr>
      </w:pPr>
      <w:r w:rsidRPr="008E2680">
        <w:rPr>
          <w:rFonts w:asciiTheme="majorBidi" w:eastAsia="Times-Roman" w:hAnsiTheme="majorBidi" w:cstheme="majorBidi"/>
          <w:b/>
          <w:bCs/>
          <w:color w:val="141314"/>
          <w:sz w:val="28"/>
          <w:szCs w:val="28"/>
        </w:rPr>
        <w:lastRenderedPageBreak/>
        <w:t>1.3- 7</w:t>
      </w:r>
      <w:r>
        <w:rPr>
          <w:rFonts w:asciiTheme="majorBidi" w:eastAsia="Times-Roman" w:hAnsiTheme="majorBidi" w:cstheme="majorBidi"/>
          <w:b/>
          <w:bCs/>
          <w:color w:val="141314"/>
          <w:sz w:val="28"/>
          <w:szCs w:val="28"/>
        </w:rPr>
        <w:t xml:space="preserve"> </w:t>
      </w:r>
      <w:r w:rsidRPr="008E2680">
        <w:rPr>
          <w:rFonts w:asciiTheme="majorBidi" w:eastAsia="Times-Roman" w:hAnsiTheme="majorBidi" w:cstheme="majorBidi"/>
          <w:b/>
          <w:bCs/>
          <w:color w:val="141314"/>
          <w:sz w:val="28"/>
          <w:szCs w:val="28"/>
        </w:rPr>
        <w:t>Coordination Number</w:t>
      </w:r>
    </w:p>
    <w:p w:rsidR="008D2F73" w:rsidRPr="008E2680" w:rsidRDefault="008E2680" w:rsidP="008E2680">
      <w:pPr>
        <w:autoSpaceDE w:val="0"/>
        <w:autoSpaceDN w:val="0"/>
        <w:bidi w:val="0"/>
        <w:adjustRightInd w:val="0"/>
        <w:spacing w:after="0" w:line="360" w:lineRule="auto"/>
        <w:jc w:val="both"/>
        <w:rPr>
          <w:rFonts w:asciiTheme="majorBidi" w:eastAsia="Times-Roman" w:hAnsiTheme="majorBidi" w:cstheme="majorBidi"/>
          <w:color w:val="141314"/>
          <w:sz w:val="28"/>
          <w:szCs w:val="28"/>
        </w:rPr>
      </w:pPr>
      <w:r w:rsidRPr="008E2680">
        <w:rPr>
          <w:rFonts w:asciiTheme="majorBidi" w:hAnsiTheme="majorBidi" w:cstheme="majorBidi"/>
          <w:noProof/>
          <w:sz w:val="28"/>
          <w:szCs w:val="28"/>
        </w:rPr>
        <w:drawing>
          <wp:anchor distT="0" distB="0" distL="114300" distR="114300" simplePos="0" relativeHeight="251659264" behindDoc="0" locked="0" layoutInCell="1" allowOverlap="1" wp14:anchorId="36086E27" wp14:editId="7C769E1D">
            <wp:simplePos x="0" y="0"/>
            <wp:positionH relativeFrom="column">
              <wp:posOffset>1823720</wp:posOffset>
            </wp:positionH>
            <wp:positionV relativeFrom="paragraph">
              <wp:posOffset>706755</wp:posOffset>
            </wp:positionV>
            <wp:extent cx="1828800" cy="419100"/>
            <wp:effectExtent l="0" t="0" r="0" b="0"/>
            <wp:wrapNone/>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419100"/>
                    </a:xfrm>
                    <a:prstGeom prst="rect">
                      <a:avLst/>
                    </a:prstGeom>
                    <a:noFill/>
                    <a:ln>
                      <a:noFill/>
                    </a:ln>
                  </pic:spPr>
                </pic:pic>
              </a:graphicData>
            </a:graphic>
            <wp14:sizeRelV relativeFrom="margin">
              <wp14:pctHeight>0</wp14:pctHeight>
            </wp14:sizeRelV>
          </wp:anchor>
        </w:drawing>
      </w:r>
      <w:r w:rsidR="008D2F73" w:rsidRPr="008E2680">
        <w:rPr>
          <w:rFonts w:asciiTheme="majorBidi" w:eastAsia="Times-Roman" w:hAnsiTheme="majorBidi" w:cstheme="majorBidi"/>
          <w:color w:val="141314"/>
          <w:sz w:val="28"/>
          <w:szCs w:val="28"/>
        </w:rPr>
        <w:t xml:space="preserve"> </w:t>
      </w:r>
      <w:r w:rsidR="0053410D">
        <w:rPr>
          <w:rFonts w:asciiTheme="majorBidi" w:eastAsia="Times-Roman" w:hAnsiTheme="majorBidi" w:cstheme="majorBidi"/>
          <w:color w:val="141314"/>
          <w:sz w:val="28"/>
          <w:szCs w:val="28"/>
        </w:rPr>
        <w:tab/>
      </w:r>
      <w:r w:rsidR="008D2F73" w:rsidRPr="008E2680">
        <w:rPr>
          <w:rFonts w:asciiTheme="majorBidi" w:eastAsia="Times-Roman" w:hAnsiTheme="majorBidi" w:cstheme="majorBidi"/>
          <w:color w:val="141314"/>
          <w:sz w:val="28"/>
          <w:szCs w:val="28"/>
        </w:rPr>
        <w:t xml:space="preserve">A coordinated polyhedron of anions </w:t>
      </w:r>
      <w:proofErr w:type="gramStart"/>
      <w:r w:rsidR="008D2F73" w:rsidRPr="008E2680">
        <w:rPr>
          <w:rFonts w:asciiTheme="majorBidi" w:eastAsia="Times-Roman" w:hAnsiTheme="majorBidi" w:cstheme="majorBidi"/>
          <w:color w:val="141314"/>
          <w:sz w:val="28"/>
          <w:szCs w:val="28"/>
        </w:rPr>
        <w:t>is</w:t>
      </w:r>
      <w:r>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formed</w:t>
      </w:r>
      <w:proofErr w:type="gramEnd"/>
      <w:r w:rsidR="008D2F73" w:rsidRPr="008E2680">
        <w:rPr>
          <w:rFonts w:asciiTheme="majorBidi" w:eastAsia="Times-Roman" w:hAnsiTheme="majorBidi" w:cstheme="majorBidi"/>
          <w:color w:val="141314"/>
          <w:sz w:val="28"/>
          <w:szCs w:val="28"/>
        </w:rPr>
        <w:t xml:space="preserve"> about each cation. The cation–anion distance </w:t>
      </w:r>
      <w:proofErr w:type="gramStart"/>
      <w:r w:rsidR="008D2F73" w:rsidRPr="008E2680">
        <w:rPr>
          <w:rFonts w:asciiTheme="majorBidi" w:eastAsia="Times-Roman" w:hAnsiTheme="majorBidi" w:cstheme="majorBidi"/>
          <w:color w:val="141314"/>
          <w:sz w:val="28"/>
          <w:szCs w:val="28"/>
        </w:rPr>
        <w:t>is</w:t>
      </w:r>
      <w:r>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determined</w:t>
      </w:r>
      <w:proofErr w:type="gramEnd"/>
      <w:r w:rsidR="008D2F73" w:rsidRPr="008E2680">
        <w:rPr>
          <w:rFonts w:asciiTheme="majorBidi" w:eastAsia="Times-Roman" w:hAnsiTheme="majorBidi" w:cstheme="majorBidi"/>
          <w:color w:val="141314"/>
          <w:sz w:val="28"/>
          <w:szCs w:val="28"/>
        </w:rPr>
        <w:t xml:space="preserve"> by the sum of the two radii. CN </w:t>
      </w:r>
      <w:proofErr w:type="gramStart"/>
      <w:r w:rsidR="008D2F73" w:rsidRPr="008E2680">
        <w:rPr>
          <w:rFonts w:asciiTheme="majorBidi" w:eastAsia="Times-Roman" w:hAnsiTheme="majorBidi" w:cstheme="majorBidi"/>
          <w:color w:val="141314"/>
          <w:sz w:val="28"/>
          <w:szCs w:val="28"/>
        </w:rPr>
        <w:t>is determined</w:t>
      </w:r>
      <w:proofErr w:type="gramEnd"/>
      <w:r>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by the radius ratio:</w:t>
      </w:r>
    </w:p>
    <w:p w:rsidR="0053410D" w:rsidRDefault="0053410D" w:rsidP="008E2680">
      <w:pPr>
        <w:autoSpaceDE w:val="0"/>
        <w:autoSpaceDN w:val="0"/>
        <w:bidi w:val="0"/>
        <w:adjustRightInd w:val="0"/>
        <w:spacing w:after="0" w:line="360" w:lineRule="auto"/>
        <w:jc w:val="both"/>
        <w:rPr>
          <w:rFonts w:asciiTheme="majorBidi" w:eastAsia="Times-Roman" w:hAnsiTheme="majorBidi" w:cstheme="majorBidi"/>
          <w:color w:val="141314"/>
          <w:sz w:val="28"/>
          <w:szCs w:val="28"/>
        </w:rPr>
      </w:pPr>
    </w:p>
    <w:p w:rsidR="008D2F73" w:rsidRPr="008E2680" w:rsidRDefault="0053410D" w:rsidP="0053410D">
      <w:pPr>
        <w:autoSpaceDE w:val="0"/>
        <w:autoSpaceDN w:val="0"/>
        <w:bidi w:val="0"/>
        <w:adjustRightInd w:val="0"/>
        <w:spacing w:after="0" w:line="360" w:lineRule="auto"/>
        <w:jc w:val="both"/>
        <w:rPr>
          <w:rFonts w:asciiTheme="majorBidi" w:eastAsia="Times-Roman" w:hAnsiTheme="majorBidi" w:cstheme="majorBidi"/>
          <w:color w:val="141314"/>
          <w:sz w:val="28"/>
          <w:szCs w:val="28"/>
        </w:rPr>
      </w:pPr>
      <w:r>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A given CN is stable only</w:t>
      </w:r>
      <w:r w:rsidR="008E2680">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when the ratio of cation to anion radius is greater than</w:t>
      </w:r>
      <w:r w:rsidR="008E2680">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some critical value. The derivation of these limits is strictly geometric as</w:t>
      </w:r>
      <w:r w:rsidR="008E2680">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 xml:space="preserve">shown in Figure </w:t>
      </w:r>
      <w:r w:rsidR="008E2680">
        <w:rPr>
          <w:rFonts w:asciiTheme="majorBidi" w:eastAsia="Times-Roman" w:hAnsiTheme="majorBidi" w:cstheme="majorBidi"/>
          <w:color w:val="141314"/>
          <w:sz w:val="28"/>
          <w:szCs w:val="28"/>
        </w:rPr>
        <w:t>1.9-9</w:t>
      </w:r>
      <w:r w:rsidR="008D2F73" w:rsidRPr="008E2680">
        <w:rPr>
          <w:rFonts w:asciiTheme="majorBidi" w:eastAsia="Times-Roman" w:hAnsiTheme="majorBidi" w:cstheme="majorBidi"/>
          <w:color w:val="141314"/>
          <w:sz w:val="28"/>
          <w:szCs w:val="28"/>
        </w:rPr>
        <w:t xml:space="preserve">. Why </w:t>
      </w:r>
      <w:proofErr w:type="gramStart"/>
      <w:r w:rsidR="008D2F73" w:rsidRPr="008E2680">
        <w:rPr>
          <w:rFonts w:asciiTheme="majorBidi" w:eastAsia="Times-Roman" w:hAnsiTheme="majorBidi" w:cstheme="majorBidi"/>
          <w:color w:val="141314"/>
          <w:sz w:val="28"/>
          <w:szCs w:val="28"/>
        </w:rPr>
        <w:t>are the radius</w:t>
      </w:r>
      <w:r w:rsidR="008E2680">
        <w:rPr>
          <w:rFonts w:asciiTheme="majorBidi" w:eastAsia="Times-Roman" w:hAnsiTheme="majorBidi" w:cstheme="majorBidi"/>
          <w:color w:val="141314"/>
          <w:sz w:val="28"/>
          <w:szCs w:val="28"/>
        </w:rPr>
        <w:t xml:space="preserve"> </w:t>
      </w:r>
      <w:r w:rsidR="008D2F73" w:rsidRPr="008E2680">
        <w:rPr>
          <w:rFonts w:asciiTheme="majorBidi" w:eastAsia="Times-Roman" w:hAnsiTheme="majorBidi" w:cstheme="majorBidi"/>
          <w:color w:val="141314"/>
          <w:sz w:val="28"/>
          <w:szCs w:val="28"/>
        </w:rPr>
        <w:t>ratio and CN related</w:t>
      </w:r>
      <w:proofErr w:type="gramEnd"/>
      <w:r w:rsidR="008D2F73" w:rsidRPr="008E2680">
        <w:rPr>
          <w:rFonts w:asciiTheme="majorBidi" w:eastAsia="Times-Roman" w:hAnsiTheme="majorBidi" w:cstheme="majorBidi"/>
          <w:color w:val="141314"/>
          <w:sz w:val="28"/>
          <w:szCs w:val="28"/>
        </w:rPr>
        <w:t>?</w:t>
      </w:r>
    </w:p>
    <w:p w:rsidR="008D2F73" w:rsidRPr="008E2680" w:rsidRDefault="008D2F73" w:rsidP="008E2680">
      <w:pPr>
        <w:autoSpaceDE w:val="0"/>
        <w:autoSpaceDN w:val="0"/>
        <w:bidi w:val="0"/>
        <w:adjustRightInd w:val="0"/>
        <w:spacing w:after="0" w:line="360" w:lineRule="auto"/>
        <w:jc w:val="both"/>
        <w:rPr>
          <w:rFonts w:asciiTheme="majorBidi" w:eastAsia="Times-Roman" w:hAnsiTheme="majorBidi" w:cstheme="majorBidi"/>
          <w:color w:val="141314"/>
          <w:sz w:val="28"/>
          <w:szCs w:val="28"/>
        </w:rPr>
      </w:pPr>
      <w:r w:rsidRPr="008E2680">
        <w:rPr>
          <w:rFonts w:asciiTheme="majorBidi" w:eastAsia="Times-Roman" w:hAnsiTheme="majorBidi" w:cstheme="majorBidi"/>
          <w:color w:val="141314"/>
          <w:sz w:val="28"/>
          <w:szCs w:val="28"/>
        </w:rPr>
        <w:t>Coulomb interactions</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 xml:space="preserve">mean </w:t>
      </w:r>
      <w:r w:rsidR="008E2680" w:rsidRPr="008E2680">
        <w:rPr>
          <w:rFonts w:asciiTheme="majorBidi" w:eastAsia="Times-Roman" w:hAnsiTheme="majorBidi" w:cstheme="majorBidi"/>
          <w:color w:val="141314"/>
          <w:sz w:val="28"/>
          <w:szCs w:val="28"/>
        </w:rPr>
        <w:t>that,</w:t>
      </w:r>
      <w:r w:rsidRPr="008E2680">
        <w:rPr>
          <w:rFonts w:asciiTheme="majorBidi" w:eastAsia="Times-Roman" w:hAnsiTheme="majorBidi" w:cstheme="majorBidi"/>
          <w:color w:val="141314"/>
          <w:sz w:val="28"/>
          <w:szCs w:val="28"/>
        </w:rPr>
        <w:t xml:space="preserve"> </w:t>
      </w:r>
      <w:r w:rsidR="008E2680" w:rsidRPr="008E2680">
        <w:rPr>
          <w:rFonts w:asciiTheme="majorBidi" w:eastAsia="Times-Roman" w:hAnsiTheme="majorBidi" w:cstheme="majorBidi"/>
          <w:color w:val="141314"/>
          <w:sz w:val="28"/>
          <w:szCs w:val="28"/>
        </w:rPr>
        <w:t>as</w:t>
      </w:r>
      <w:r w:rsidRPr="008E2680">
        <w:rPr>
          <w:rFonts w:asciiTheme="majorBidi" w:eastAsia="Times-Roman" w:hAnsiTheme="majorBidi" w:cstheme="majorBidi"/>
          <w:color w:val="141314"/>
          <w:sz w:val="28"/>
          <w:szCs w:val="28"/>
        </w:rPr>
        <w:t xml:space="preserve"> signs should</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be as far apart as possible</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and opposite signs as close</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together as possible.</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Crystal structures are thus at their most stable when the</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 xml:space="preserve">cations have the maximum CN allowed by </w:t>
      </w:r>
      <w:proofErr w:type="spellStart"/>
      <w:proofErr w:type="gramStart"/>
      <w:r w:rsidRPr="008E2680">
        <w:rPr>
          <w:rFonts w:asciiTheme="majorBidi" w:eastAsia="Times-Roman" w:hAnsiTheme="majorBidi" w:cstheme="majorBidi"/>
          <w:i/>
          <w:iCs/>
          <w:color w:val="141314"/>
          <w:sz w:val="28"/>
          <w:szCs w:val="28"/>
        </w:rPr>
        <w:t>r</w:t>
      </w:r>
      <w:r w:rsidRPr="008E2680">
        <w:rPr>
          <w:rFonts w:asciiTheme="majorBidi" w:eastAsia="Times-Roman" w:hAnsiTheme="majorBidi" w:cstheme="majorBidi"/>
          <w:color w:val="141314"/>
          <w:sz w:val="28"/>
          <w:szCs w:val="28"/>
          <w:vertAlign w:val="subscript"/>
        </w:rPr>
        <w:t>X</w:t>
      </w:r>
      <w:proofErr w:type="spellEnd"/>
      <w:proofErr w:type="gramEnd"/>
      <w:r w:rsidRPr="008E2680">
        <w:rPr>
          <w:rFonts w:asciiTheme="majorBidi" w:eastAsia="Times-Roman" w:hAnsiTheme="majorBidi" w:cstheme="majorBidi"/>
          <w:color w:val="141314"/>
          <w:sz w:val="28"/>
          <w:szCs w:val="28"/>
        </w:rPr>
        <w:t>. In many</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well-known ceramics, the cation coordination polyhedron</w:t>
      </w:r>
      <w:r w:rsidR="008E2680">
        <w:rPr>
          <w:rFonts w:asciiTheme="majorBidi" w:eastAsia="Times-Roman" w:hAnsiTheme="majorBidi" w:cstheme="majorBidi"/>
          <w:color w:val="141314"/>
          <w:sz w:val="28"/>
          <w:szCs w:val="28"/>
        </w:rPr>
        <w:t xml:space="preserve"> </w:t>
      </w:r>
      <w:r w:rsidRPr="008E2680">
        <w:rPr>
          <w:rFonts w:asciiTheme="majorBidi" w:eastAsia="Times-Roman" w:hAnsiTheme="majorBidi" w:cstheme="majorBidi"/>
          <w:color w:val="141314"/>
          <w:sz w:val="28"/>
          <w:szCs w:val="28"/>
        </w:rPr>
        <w:t>is the basic building block.</w:t>
      </w:r>
    </w:p>
    <w:p w:rsidR="00D94BB7" w:rsidRPr="00BC697F" w:rsidRDefault="008E2680" w:rsidP="00D94BB7">
      <w:pPr>
        <w:pStyle w:val="a3"/>
        <w:bidi w:val="0"/>
        <w:spacing w:line="360" w:lineRule="auto"/>
        <w:ind w:firstLine="720"/>
        <w:jc w:val="both"/>
        <w:rPr>
          <w:rFonts w:asciiTheme="majorBidi" w:hAnsiTheme="majorBidi" w:cstheme="majorBidi"/>
          <w:sz w:val="28"/>
          <w:szCs w:val="28"/>
          <w:lang w:bidi="ar-IQ"/>
        </w:rPr>
      </w:pPr>
      <w:r w:rsidRPr="008D2F73">
        <w:rPr>
          <w:rFonts w:asciiTheme="majorBidi" w:hAnsiTheme="majorBidi" w:cstheme="majorBidi"/>
          <w:noProof/>
          <w:sz w:val="28"/>
          <w:szCs w:val="28"/>
        </w:rPr>
        <w:drawing>
          <wp:anchor distT="0" distB="0" distL="114300" distR="114300" simplePos="0" relativeHeight="251658240" behindDoc="0" locked="0" layoutInCell="1" allowOverlap="1" wp14:anchorId="7BD2B281" wp14:editId="5D170A74">
            <wp:simplePos x="0" y="0"/>
            <wp:positionH relativeFrom="column">
              <wp:posOffset>137795</wp:posOffset>
            </wp:positionH>
            <wp:positionV relativeFrom="paragraph">
              <wp:posOffset>61595</wp:posOffset>
            </wp:positionV>
            <wp:extent cx="5324475" cy="4143375"/>
            <wp:effectExtent l="0" t="0" r="9525" b="9525"/>
            <wp:wrapNone/>
            <wp:docPr id="8" name="صورة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24475" cy="4143375"/>
                    </a:xfrm>
                    <a:prstGeom prst="rect">
                      <a:avLst/>
                    </a:prstGeom>
                    <a:noFill/>
                    <a:ln>
                      <a:noFill/>
                    </a:ln>
                  </pic:spPr>
                </pic:pic>
              </a:graphicData>
            </a:graphic>
          </wp:anchor>
        </w:drawing>
      </w:r>
    </w:p>
    <w:p w:rsidR="00E30FE4" w:rsidRDefault="00E30FE4" w:rsidP="00BC697F">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Pr="008E2680" w:rsidRDefault="008D2F73" w:rsidP="008E2680">
      <w:pPr>
        <w:pStyle w:val="a3"/>
        <w:bidi w:val="0"/>
        <w:spacing w:line="360" w:lineRule="auto"/>
        <w:jc w:val="center"/>
        <w:rPr>
          <w:rFonts w:asciiTheme="majorBidi" w:hAnsiTheme="majorBidi" w:cstheme="majorBidi"/>
          <w:b/>
          <w:bCs/>
          <w:i/>
          <w:iCs/>
          <w:sz w:val="24"/>
          <w:szCs w:val="24"/>
          <w:lang w:bidi="ar-IQ"/>
        </w:rPr>
      </w:pPr>
      <w:r w:rsidRPr="008E2680">
        <w:rPr>
          <w:rFonts w:asciiTheme="majorBidi" w:hAnsiTheme="majorBidi" w:cstheme="majorBidi"/>
          <w:b/>
          <w:bCs/>
          <w:i/>
          <w:iCs/>
          <w:color w:val="141314"/>
          <w:sz w:val="24"/>
          <w:szCs w:val="24"/>
        </w:rPr>
        <w:t xml:space="preserve">FIGURE </w:t>
      </w:r>
      <w:r w:rsidR="008E2680" w:rsidRPr="008E2680">
        <w:rPr>
          <w:rFonts w:asciiTheme="majorBidi" w:hAnsiTheme="majorBidi" w:cstheme="majorBidi"/>
          <w:b/>
          <w:bCs/>
          <w:i/>
          <w:iCs/>
          <w:color w:val="141314"/>
          <w:sz w:val="24"/>
          <w:szCs w:val="24"/>
        </w:rPr>
        <w:t>1.9</w:t>
      </w:r>
      <w:r w:rsidRPr="008E2680">
        <w:rPr>
          <w:rFonts w:asciiTheme="majorBidi" w:hAnsiTheme="majorBidi" w:cstheme="majorBidi"/>
          <w:b/>
          <w:bCs/>
          <w:i/>
          <w:iCs/>
          <w:color w:val="141314"/>
          <w:sz w:val="24"/>
          <w:szCs w:val="24"/>
        </w:rPr>
        <w:t xml:space="preserve"> Geometric method for calculating limiting radius ratios.</w:t>
      </w: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Default="008D2F73" w:rsidP="008D2F73">
      <w:pPr>
        <w:pStyle w:val="a3"/>
        <w:bidi w:val="0"/>
        <w:spacing w:line="360" w:lineRule="auto"/>
        <w:jc w:val="both"/>
        <w:rPr>
          <w:rFonts w:asciiTheme="majorBidi" w:hAnsiTheme="majorBidi" w:cstheme="majorBidi"/>
          <w:sz w:val="28"/>
          <w:szCs w:val="28"/>
          <w:lang w:bidi="ar-IQ"/>
        </w:rPr>
      </w:pPr>
    </w:p>
    <w:p w:rsidR="008D2F73" w:rsidRPr="00BC697F" w:rsidRDefault="008D2F73" w:rsidP="008D2F73">
      <w:pPr>
        <w:pStyle w:val="a3"/>
        <w:bidi w:val="0"/>
        <w:spacing w:line="360" w:lineRule="auto"/>
        <w:jc w:val="both"/>
        <w:rPr>
          <w:rFonts w:asciiTheme="majorBidi" w:hAnsiTheme="majorBidi" w:cstheme="majorBidi"/>
          <w:sz w:val="28"/>
          <w:szCs w:val="28"/>
          <w:lang w:bidi="ar-IQ"/>
        </w:rPr>
      </w:pPr>
    </w:p>
    <w:sectPr w:rsidR="008D2F73" w:rsidRPr="00BC697F" w:rsidSect="00AA4694">
      <w:headerReference w:type="default" r:id="rId10"/>
      <w:footerReference w:type="default" r:id="rId11"/>
      <w:pgSz w:w="11906" w:h="16838"/>
      <w:pgMar w:top="1134" w:right="1418" w:bottom="851" w:left="1418" w:header="567"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052" w:rsidRDefault="00EC3052" w:rsidP="00683E20">
      <w:pPr>
        <w:spacing w:after="0" w:line="240" w:lineRule="auto"/>
      </w:pPr>
      <w:r>
        <w:separator/>
      </w:r>
    </w:p>
  </w:endnote>
  <w:endnote w:type="continuationSeparator" w:id="0">
    <w:p w:rsidR="00EC3052" w:rsidRDefault="00EC3052" w:rsidP="0068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Roman">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58024159"/>
      <w:docPartObj>
        <w:docPartGallery w:val="Page Numbers (Bottom of Page)"/>
        <w:docPartUnique/>
      </w:docPartObj>
    </w:sdtPr>
    <w:sdtEndPr/>
    <w:sdtContent>
      <w:p w:rsidR="00B60764" w:rsidRDefault="00B60764">
        <w:pPr>
          <w:pStyle w:val="a5"/>
          <w:jc w:val="center"/>
        </w:pPr>
        <w:r>
          <w:fldChar w:fldCharType="begin"/>
        </w:r>
        <w:r>
          <w:instrText>PAGE   \* MERGEFORMAT</w:instrText>
        </w:r>
        <w:r>
          <w:fldChar w:fldCharType="separate"/>
        </w:r>
        <w:r w:rsidR="00DC1E03" w:rsidRPr="00DC1E03">
          <w:rPr>
            <w:noProof/>
            <w:rtl/>
            <w:lang w:val="ar-SA"/>
          </w:rPr>
          <w:t>3</w:t>
        </w:r>
        <w:r>
          <w:fldChar w:fldCharType="end"/>
        </w:r>
      </w:p>
    </w:sdtContent>
  </w:sdt>
  <w:p w:rsidR="00B60764" w:rsidRDefault="00B607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052" w:rsidRDefault="00EC3052" w:rsidP="00683E20">
      <w:pPr>
        <w:spacing w:after="0" w:line="240" w:lineRule="auto"/>
      </w:pPr>
      <w:r>
        <w:separator/>
      </w:r>
    </w:p>
  </w:footnote>
  <w:footnote w:type="continuationSeparator" w:id="0">
    <w:p w:rsidR="00EC3052" w:rsidRDefault="00EC3052" w:rsidP="00683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764" w:rsidRPr="00FD6E25" w:rsidRDefault="00B60764" w:rsidP="008F06FF">
    <w:pPr>
      <w:pStyle w:val="a4"/>
      <w:bidi w:val="0"/>
      <w:rPr>
        <w:b/>
        <w:bCs/>
        <w:i/>
        <w:iCs/>
        <w:sz w:val="24"/>
        <w:szCs w:val="24"/>
      </w:rPr>
    </w:pPr>
    <w:r>
      <w:rPr>
        <w:rFonts w:asciiTheme="majorBidi" w:hAnsiTheme="majorBidi" w:cstheme="majorBidi"/>
        <w:b/>
        <w:bCs/>
        <w:i/>
        <w:iCs/>
        <w:noProof/>
        <w:sz w:val="24"/>
        <w:szCs w:val="24"/>
      </w:rPr>
      <mc:AlternateContent>
        <mc:Choice Requires="wps">
          <w:drawing>
            <wp:anchor distT="0" distB="0" distL="114300" distR="114300" simplePos="0" relativeHeight="251659264" behindDoc="0" locked="0" layoutInCell="1" allowOverlap="1">
              <wp:simplePos x="0" y="0"/>
              <wp:positionH relativeFrom="column">
                <wp:posOffset>-157480</wp:posOffset>
              </wp:positionH>
              <wp:positionV relativeFrom="paragraph">
                <wp:posOffset>230505</wp:posOffset>
              </wp:positionV>
              <wp:extent cx="5819775" cy="0"/>
              <wp:effectExtent l="0" t="0" r="28575" b="19050"/>
              <wp:wrapNone/>
              <wp:docPr id="7" name="رابط مستقيم 7"/>
              <wp:cNvGraphicFramePr/>
              <a:graphic xmlns:a="http://schemas.openxmlformats.org/drawingml/2006/main">
                <a:graphicData uri="http://schemas.microsoft.com/office/word/2010/wordprocessingShape">
                  <wps:wsp>
                    <wps:cNvCnPr/>
                    <wps:spPr>
                      <a:xfrm>
                        <a:off x="0" y="0"/>
                        <a:ext cx="5819775" cy="0"/>
                      </a:xfrm>
                      <a:prstGeom prst="line">
                        <a:avLst/>
                      </a:prstGeom>
                      <a:ln w="15875"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7BB47" id="رابط مستقيم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8.15pt" to="445.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" strokecolor="black [3213]" strokeweight="1.25pt">
              <v:stroke linestyle="thickThin" joinstyle="miter"/>
            </v:line>
          </w:pict>
        </mc:Fallback>
      </mc:AlternateContent>
    </w:r>
    <w:r w:rsidRPr="00FD6E25">
      <w:rPr>
        <w:rFonts w:asciiTheme="majorBidi" w:hAnsiTheme="majorBidi" w:cstheme="majorBidi"/>
        <w:b/>
        <w:bCs/>
        <w:i/>
        <w:iCs/>
        <w:sz w:val="24"/>
        <w:szCs w:val="24"/>
      </w:rPr>
      <w:t>Introduction to ceramics ……………………………</w:t>
    </w:r>
    <w:r>
      <w:rPr>
        <w:rFonts w:asciiTheme="majorBidi" w:hAnsiTheme="majorBidi" w:cstheme="majorBidi"/>
        <w:b/>
        <w:bCs/>
        <w:i/>
        <w:iCs/>
        <w:sz w:val="24"/>
        <w:szCs w:val="24"/>
      </w:rPr>
      <w:t>…</w:t>
    </w:r>
    <w:r w:rsidRPr="00FD6E25">
      <w:rPr>
        <w:rFonts w:asciiTheme="majorBidi" w:hAnsiTheme="majorBidi" w:cstheme="majorBidi"/>
        <w:b/>
        <w:bCs/>
        <w:i/>
        <w:iCs/>
        <w:sz w:val="24"/>
        <w:szCs w:val="24"/>
      </w:rPr>
      <w:t>…</w:t>
    </w:r>
    <w:r>
      <w:rPr>
        <w:rFonts w:asciiTheme="majorBidi" w:hAnsiTheme="majorBidi" w:cstheme="majorBidi"/>
        <w:b/>
        <w:bCs/>
        <w:i/>
        <w:iCs/>
        <w:sz w:val="24"/>
        <w:szCs w:val="24"/>
      </w:rPr>
      <w:t>……….</w:t>
    </w:r>
    <w:r w:rsidRPr="00FD6E25">
      <w:rPr>
        <w:rFonts w:asciiTheme="majorBidi" w:hAnsiTheme="majorBidi" w:cstheme="majorBidi"/>
        <w:b/>
        <w:bCs/>
        <w:i/>
        <w:iCs/>
        <w:sz w:val="24"/>
        <w:szCs w:val="24"/>
      </w:rPr>
      <w:t xml:space="preserve">…… Lecture </w:t>
    </w:r>
    <w:r w:rsidR="008F06FF">
      <w:rPr>
        <w:rFonts w:asciiTheme="majorBidi" w:hAnsiTheme="majorBidi" w:cstheme="majorBidi"/>
        <w:b/>
        <w:bCs/>
        <w:i/>
        <w:iCs/>
        <w:sz w:val="24"/>
        <w:szCs w:val="24"/>
      </w:rPr>
      <w:t>3</w:t>
    </w:r>
    <w:r w:rsidRPr="00FD6E25">
      <w:rPr>
        <w:rFonts w:asciiTheme="majorBidi" w:hAnsiTheme="majorBidi" w:cstheme="majorBidi"/>
        <w:b/>
        <w:bCs/>
        <w:i/>
        <w:iCs/>
        <w:sz w:val="24"/>
        <w:szCs w:val="24"/>
      </w:rPr>
      <w:t xml:space="preserve">/ </w:t>
    </w:r>
    <w:r>
      <w:rPr>
        <w:rFonts w:asciiTheme="majorBidi" w:hAnsiTheme="majorBidi" w:cstheme="majorBidi"/>
        <w:b/>
        <w:bCs/>
        <w:i/>
        <w:iCs/>
        <w:sz w:val="24"/>
        <w:szCs w:val="24"/>
      </w:rPr>
      <w:t>2</w:t>
    </w:r>
    <w:r>
      <w:rPr>
        <w:rFonts w:asciiTheme="majorBidi" w:hAnsiTheme="majorBidi" w:cstheme="majorBidi"/>
        <w:b/>
        <w:bCs/>
        <w:i/>
        <w:iCs/>
        <w:sz w:val="24"/>
        <w:szCs w:val="24"/>
        <w:vertAlign w:val="superscript"/>
      </w:rPr>
      <w:t>n</w:t>
    </w:r>
    <w:r w:rsidRPr="00FD6E25">
      <w:rPr>
        <w:rFonts w:asciiTheme="majorBidi" w:hAnsiTheme="majorBidi" w:cstheme="majorBidi"/>
        <w:b/>
        <w:bCs/>
        <w:i/>
        <w:iCs/>
        <w:sz w:val="24"/>
        <w:szCs w:val="24"/>
        <w:vertAlign w:val="superscript"/>
      </w:rPr>
      <w:t xml:space="preserve">d </w:t>
    </w:r>
    <w:r w:rsidRPr="00FD6E25">
      <w:rPr>
        <w:rFonts w:asciiTheme="majorBidi" w:hAnsiTheme="majorBidi" w:cstheme="majorBidi"/>
        <w:b/>
        <w:bCs/>
        <w:i/>
        <w:iCs/>
        <w:sz w:val="24"/>
        <w:szCs w:val="24"/>
      </w:rPr>
      <w:t>Class</w:t>
    </w:r>
    <w:r w:rsidRPr="00FD6E25">
      <w:rPr>
        <w:b/>
        <w:bCs/>
        <w:i/>
        <w:iCs/>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26AFC"/>
    <w:multiLevelType w:val="hybridMultilevel"/>
    <w:tmpl w:val="2B1AD6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2DD"/>
    <w:rsid w:val="000014E5"/>
    <w:rsid w:val="000453A6"/>
    <w:rsid w:val="000A5887"/>
    <w:rsid w:val="000B23F4"/>
    <w:rsid w:val="000E002F"/>
    <w:rsid w:val="00100EA5"/>
    <w:rsid w:val="0010462B"/>
    <w:rsid w:val="001356D5"/>
    <w:rsid w:val="001A1A3B"/>
    <w:rsid w:val="001A630B"/>
    <w:rsid w:val="001B5B02"/>
    <w:rsid w:val="002A5CE7"/>
    <w:rsid w:val="00301B4A"/>
    <w:rsid w:val="003118E1"/>
    <w:rsid w:val="00313CEB"/>
    <w:rsid w:val="003507C0"/>
    <w:rsid w:val="003745E7"/>
    <w:rsid w:val="00375DA9"/>
    <w:rsid w:val="00387EBB"/>
    <w:rsid w:val="003D0FE2"/>
    <w:rsid w:val="003E6DD0"/>
    <w:rsid w:val="003E6EBB"/>
    <w:rsid w:val="00410E4F"/>
    <w:rsid w:val="00430C5C"/>
    <w:rsid w:val="00432D26"/>
    <w:rsid w:val="00442488"/>
    <w:rsid w:val="0047379E"/>
    <w:rsid w:val="00524A63"/>
    <w:rsid w:val="005303D3"/>
    <w:rsid w:val="0053410D"/>
    <w:rsid w:val="00540E0C"/>
    <w:rsid w:val="005B079E"/>
    <w:rsid w:val="005B50BE"/>
    <w:rsid w:val="005B7F37"/>
    <w:rsid w:val="005F62CE"/>
    <w:rsid w:val="00605DD2"/>
    <w:rsid w:val="0064058F"/>
    <w:rsid w:val="006537BA"/>
    <w:rsid w:val="00683E20"/>
    <w:rsid w:val="00696662"/>
    <w:rsid w:val="00702553"/>
    <w:rsid w:val="00734F5D"/>
    <w:rsid w:val="00751BD3"/>
    <w:rsid w:val="00770EE5"/>
    <w:rsid w:val="007822DD"/>
    <w:rsid w:val="00785B32"/>
    <w:rsid w:val="007E0179"/>
    <w:rsid w:val="007F43D3"/>
    <w:rsid w:val="00804CE9"/>
    <w:rsid w:val="0081515A"/>
    <w:rsid w:val="008234CB"/>
    <w:rsid w:val="00834A25"/>
    <w:rsid w:val="0087554B"/>
    <w:rsid w:val="0089387B"/>
    <w:rsid w:val="008C6F95"/>
    <w:rsid w:val="008D2F73"/>
    <w:rsid w:val="008E2680"/>
    <w:rsid w:val="008F06FF"/>
    <w:rsid w:val="00906D8F"/>
    <w:rsid w:val="00910C95"/>
    <w:rsid w:val="00924F2A"/>
    <w:rsid w:val="00930DC4"/>
    <w:rsid w:val="00953204"/>
    <w:rsid w:val="009837C6"/>
    <w:rsid w:val="009C6674"/>
    <w:rsid w:val="009D4E55"/>
    <w:rsid w:val="00A56B61"/>
    <w:rsid w:val="00A7013F"/>
    <w:rsid w:val="00A94D0B"/>
    <w:rsid w:val="00AA4694"/>
    <w:rsid w:val="00AD1E28"/>
    <w:rsid w:val="00B106D3"/>
    <w:rsid w:val="00B1454A"/>
    <w:rsid w:val="00B31BDE"/>
    <w:rsid w:val="00B60764"/>
    <w:rsid w:val="00B7103B"/>
    <w:rsid w:val="00B77D60"/>
    <w:rsid w:val="00BB63B4"/>
    <w:rsid w:val="00BC4BC5"/>
    <w:rsid w:val="00BC697F"/>
    <w:rsid w:val="00BD3B32"/>
    <w:rsid w:val="00C03783"/>
    <w:rsid w:val="00C0380E"/>
    <w:rsid w:val="00C32E9C"/>
    <w:rsid w:val="00C71C07"/>
    <w:rsid w:val="00C857B7"/>
    <w:rsid w:val="00CE4E36"/>
    <w:rsid w:val="00CE50B6"/>
    <w:rsid w:val="00D33A1F"/>
    <w:rsid w:val="00D94BB7"/>
    <w:rsid w:val="00DB32DD"/>
    <w:rsid w:val="00DC1E03"/>
    <w:rsid w:val="00DE04C4"/>
    <w:rsid w:val="00E0425C"/>
    <w:rsid w:val="00E0517B"/>
    <w:rsid w:val="00E20751"/>
    <w:rsid w:val="00E30FE4"/>
    <w:rsid w:val="00E406DB"/>
    <w:rsid w:val="00E72D6F"/>
    <w:rsid w:val="00EC3052"/>
    <w:rsid w:val="00ED1CE9"/>
    <w:rsid w:val="00F2409F"/>
    <w:rsid w:val="00F64969"/>
    <w:rsid w:val="00F65AF0"/>
    <w:rsid w:val="00F670E3"/>
    <w:rsid w:val="00F80D39"/>
    <w:rsid w:val="00F91C0B"/>
    <w:rsid w:val="00F924ED"/>
    <w:rsid w:val="00FD5403"/>
    <w:rsid w:val="00FD6E25"/>
    <w:rsid w:val="00FE2D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928B8F-1102-4EB1-9116-5138BEBA7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97F"/>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7EBB"/>
    <w:pPr>
      <w:bidi/>
      <w:spacing w:after="0" w:line="240" w:lineRule="auto"/>
    </w:pPr>
  </w:style>
  <w:style w:type="paragraph" w:styleId="a4">
    <w:name w:val="header"/>
    <w:basedOn w:val="a"/>
    <w:link w:val="Char"/>
    <w:uiPriority w:val="99"/>
    <w:unhideWhenUsed/>
    <w:rsid w:val="00683E20"/>
    <w:pPr>
      <w:tabs>
        <w:tab w:val="center" w:pos="4153"/>
        <w:tab w:val="right" w:pos="8306"/>
      </w:tabs>
      <w:spacing w:after="0" w:line="240" w:lineRule="auto"/>
    </w:pPr>
  </w:style>
  <w:style w:type="character" w:customStyle="1" w:styleId="Char">
    <w:name w:val="رأس الصفحة Char"/>
    <w:basedOn w:val="a0"/>
    <w:link w:val="a4"/>
    <w:uiPriority w:val="99"/>
    <w:rsid w:val="00683E20"/>
  </w:style>
  <w:style w:type="paragraph" w:styleId="a5">
    <w:name w:val="footer"/>
    <w:basedOn w:val="a"/>
    <w:link w:val="Char0"/>
    <w:uiPriority w:val="99"/>
    <w:unhideWhenUsed/>
    <w:rsid w:val="00683E20"/>
    <w:pPr>
      <w:tabs>
        <w:tab w:val="center" w:pos="4153"/>
        <w:tab w:val="right" w:pos="8306"/>
      </w:tabs>
      <w:spacing w:after="0" w:line="240" w:lineRule="auto"/>
    </w:pPr>
  </w:style>
  <w:style w:type="character" w:customStyle="1" w:styleId="Char0">
    <w:name w:val="تذييل الصفحة Char"/>
    <w:basedOn w:val="a0"/>
    <w:link w:val="a5"/>
    <w:uiPriority w:val="99"/>
    <w:rsid w:val="00683E20"/>
  </w:style>
  <w:style w:type="paragraph" w:styleId="a6">
    <w:name w:val="List Paragraph"/>
    <w:basedOn w:val="a"/>
    <w:uiPriority w:val="34"/>
    <w:qFormat/>
    <w:rsid w:val="00BC6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1381</TotalTime>
  <Pages>3</Pages>
  <Words>590</Words>
  <Characters>3363</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73</cp:revision>
  <dcterms:created xsi:type="dcterms:W3CDTF">2017-10-05T13:28:00Z</dcterms:created>
  <dcterms:modified xsi:type="dcterms:W3CDTF">2017-10-23T20:01:00Z</dcterms:modified>
</cp:coreProperties>
</file>