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C2" w:rsidRPr="005B02BF" w:rsidRDefault="00D528C2" w:rsidP="00D528C2">
      <w:pPr>
        <w:pStyle w:val="a3"/>
        <w:rPr>
          <w:color w:val="auto"/>
          <w:sz w:val="32"/>
          <w:szCs w:val="32"/>
          <w:rtl/>
          <w:lang w:bidi="ar-IQ"/>
        </w:rPr>
      </w:pPr>
      <w:r w:rsidRPr="005B02BF">
        <w:rPr>
          <w:color w:val="auto"/>
          <w:sz w:val="32"/>
          <w:szCs w:val="32"/>
          <w:lang w:bidi="ar-IQ"/>
        </w:rPr>
        <w:t>physiology</w:t>
      </w:r>
      <w:r w:rsidRPr="005B02BF">
        <w:rPr>
          <w:rFonts w:hint="cs"/>
          <w:color w:val="auto"/>
          <w:sz w:val="32"/>
          <w:szCs w:val="32"/>
          <w:rtl/>
          <w:lang w:bidi="ar-IQ"/>
        </w:rPr>
        <w:t xml:space="preserve"> </w:t>
      </w:r>
      <w:r w:rsidRPr="005B02BF">
        <w:rPr>
          <w:color w:val="auto"/>
          <w:sz w:val="32"/>
          <w:szCs w:val="32"/>
          <w:lang w:bidi="ar-IQ"/>
        </w:rPr>
        <w:t>GIT)</w:t>
      </w:r>
      <w:r w:rsidRPr="005B02BF">
        <w:rPr>
          <w:rFonts w:hint="cs"/>
          <w:color w:val="auto"/>
          <w:sz w:val="32"/>
          <w:szCs w:val="32"/>
          <w:rtl/>
          <w:lang w:bidi="ar-IQ"/>
        </w:rPr>
        <w:t>)</w:t>
      </w:r>
    </w:p>
    <w:p w:rsidR="00D528C2" w:rsidRPr="005B02BF" w:rsidRDefault="00D528C2" w:rsidP="00D528C2">
      <w:pPr>
        <w:pStyle w:val="a3"/>
        <w:rPr>
          <w:color w:val="auto"/>
          <w:sz w:val="32"/>
          <w:szCs w:val="32"/>
          <w:rtl/>
          <w:lang w:bidi="ar-IQ"/>
        </w:rPr>
      </w:pPr>
      <w:r w:rsidRPr="005B02BF">
        <w:rPr>
          <w:rFonts w:hint="cs"/>
          <w:color w:val="auto"/>
          <w:sz w:val="32"/>
          <w:szCs w:val="32"/>
          <w:rtl/>
          <w:lang w:bidi="ar-IQ"/>
        </w:rPr>
        <w:t xml:space="preserve">المرحلة الثانية </w:t>
      </w:r>
    </w:p>
    <w:p w:rsidR="00D528C2" w:rsidRPr="005B02BF" w:rsidRDefault="00D528C2" w:rsidP="00D528C2">
      <w:pPr>
        <w:pStyle w:val="a3"/>
        <w:rPr>
          <w:color w:val="auto"/>
          <w:sz w:val="32"/>
          <w:szCs w:val="32"/>
          <w:rtl/>
          <w:lang w:bidi="ar-IQ"/>
        </w:rPr>
      </w:pPr>
      <w:r w:rsidRPr="005B02BF">
        <w:rPr>
          <w:rFonts w:hint="cs"/>
          <w:color w:val="auto"/>
          <w:sz w:val="32"/>
          <w:szCs w:val="32"/>
          <w:rtl/>
          <w:lang w:bidi="ar-IQ"/>
        </w:rPr>
        <w:t>المحاضرة الثانية</w:t>
      </w:r>
    </w:p>
    <w:p w:rsidR="00D528C2" w:rsidRPr="005B02BF" w:rsidRDefault="00D528C2" w:rsidP="00D528C2">
      <w:pPr>
        <w:autoSpaceDE w:val="0"/>
        <w:autoSpaceDN w:val="0"/>
        <w:bidi w:val="0"/>
        <w:adjustRightInd w:val="0"/>
        <w:spacing w:after="0" w:line="240" w:lineRule="auto"/>
        <w:rPr>
          <w:rFonts w:ascii="Helvetica-Light" w:hAnsi="Helvetica-Light"/>
          <w:sz w:val="20"/>
          <w:szCs w:val="20"/>
          <w:lang w:bidi="ar-IQ"/>
        </w:rPr>
      </w:pPr>
    </w:p>
    <w:p w:rsidR="00D528C2" w:rsidRDefault="00D528C2" w:rsidP="00D528C2">
      <w:pPr>
        <w:pStyle w:val="a4"/>
        <w:jc w:val="right"/>
        <w:rPr>
          <w:b/>
          <w:bCs/>
          <w:sz w:val="28"/>
          <w:szCs w:val="28"/>
          <w:u w:val="single"/>
          <w:rtl/>
          <w:lang w:bidi="ar-IQ"/>
        </w:rPr>
      </w:pPr>
      <w:r w:rsidRPr="00D42616">
        <w:rPr>
          <w:b/>
          <w:bCs/>
          <w:sz w:val="28"/>
          <w:szCs w:val="28"/>
          <w:u w:val="single"/>
          <w:lang w:bidi="ar-IQ"/>
        </w:rPr>
        <w:t>Regulate GIT function:</w:t>
      </w:r>
    </w:p>
    <w:p w:rsidR="00D528C2" w:rsidRPr="00D42616" w:rsidRDefault="00D528C2" w:rsidP="00D528C2">
      <w:pPr>
        <w:pStyle w:val="a4"/>
        <w:jc w:val="right"/>
        <w:rPr>
          <w:b/>
          <w:bCs/>
          <w:sz w:val="28"/>
          <w:szCs w:val="28"/>
          <w:u w:val="single"/>
          <w:rtl/>
          <w:lang w:bidi="ar-IQ"/>
        </w:rPr>
      </w:pPr>
    </w:p>
    <w:p w:rsidR="00D528C2" w:rsidRPr="001F4ABF" w:rsidRDefault="00D528C2" w:rsidP="00D528C2">
      <w:pPr>
        <w:pStyle w:val="a4"/>
        <w:jc w:val="right"/>
        <w:rPr>
          <w:sz w:val="28"/>
          <w:szCs w:val="28"/>
          <w:rtl/>
          <w:lang w:bidi="ar-IQ"/>
        </w:rPr>
      </w:pPr>
      <w:r w:rsidRPr="001F4ABF">
        <w:rPr>
          <w:sz w:val="28"/>
          <w:szCs w:val="28"/>
          <w:lang w:bidi="ar-IQ"/>
        </w:rPr>
        <w:t xml:space="preserve">this can be done by </w:t>
      </w:r>
      <w:r>
        <w:rPr>
          <w:sz w:val="28"/>
          <w:szCs w:val="28"/>
          <w:lang w:bidi="ar-IQ"/>
        </w:rPr>
        <w:t xml:space="preserve">two </w:t>
      </w:r>
      <w:r w:rsidRPr="001F4ABF">
        <w:rPr>
          <w:sz w:val="28"/>
          <w:szCs w:val="28"/>
          <w:lang w:bidi="ar-IQ"/>
        </w:rPr>
        <w:t>pathways</w:t>
      </w:r>
      <w:r w:rsidRPr="00D42616">
        <w:rPr>
          <w:b/>
          <w:bCs/>
          <w:sz w:val="28"/>
          <w:szCs w:val="28"/>
          <w:lang w:bidi="ar-IQ"/>
        </w:rPr>
        <w:t>1</w:t>
      </w:r>
      <w:r w:rsidRPr="001F4ABF">
        <w:rPr>
          <w:sz w:val="28"/>
          <w:szCs w:val="28"/>
          <w:lang w:bidi="ar-IQ"/>
        </w:rPr>
        <w:t xml:space="preserve">-neural pathway </w:t>
      </w:r>
      <w:r w:rsidRPr="00D42616">
        <w:rPr>
          <w:b/>
          <w:bCs/>
          <w:sz w:val="28"/>
          <w:szCs w:val="28"/>
          <w:lang w:bidi="ar-IQ"/>
        </w:rPr>
        <w:t>2</w:t>
      </w:r>
      <w:r w:rsidRPr="001F4ABF">
        <w:rPr>
          <w:sz w:val="28"/>
          <w:szCs w:val="28"/>
          <w:lang w:bidi="ar-IQ"/>
        </w:rPr>
        <w:t>-</w:t>
      </w:r>
      <w:r>
        <w:rPr>
          <w:sz w:val="28"/>
          <w:szCs w:val="28"/>
          <w:lang w:bidi="ar-IQ"/>
        </w:rPr>
        <w:t xml:space="preserve">Humoral </w:t>
      </w:r>
      <w:r w:rsidRPr="001F4ABF">
        <w:rPr>
          <w:sz w:val="28"/>
          <w:szCs w:val="28"/>
          <w:lang w:bidi="ar-IQ"/>
        </w:rPr>
        <w:t xml:space="preserve"> pathway </w:t>
      </w:r>
    </w:p>
    <w:p w:rsidR="00D528C2" w:rsidRPr="001F4ABF" w:rsidRDefault="00D528C2" w:rsidP="00D528C2">
      <w:pPr>
        <w:pStyle w:val="a4"/>
        <w:jc w:val="right"/>
        <w:rPr>
          <w:sz w:val="28"/>
          <w:szCs w:val="28"/>
          <w:rtl/>
          <w:lang w:bidi="ar-IQ"/>
        </w:rPr>
      </w:pPr>
      <w:r w:rsidRPr="001F4ABF">
        <w:rPr>
          <w:b/>
          <w:bCs/>
          <w:sz w:val="28"/>
          <w:szCs w:val="28"/>
          <w:lang w:bidi="ar-IQ"/>
        </w:rPr>
        <w:t xml:space="preserve">1-neural pathway: </w:t>
      </w:r>
    </w:p>
    <w:p w:rsidR="00D528C2" w:rsidRDefault="00D528C2" w:rsidP="00D528C2">
      <w:pPr>
        <w:pStyle w:val="a4"/>
        <w:jc w:val="right"/>
        <w:rPr>
          <w:sz w:val="28"/>
          <w:szCs w:val="28"/>
          <w:lang w:bidi="ar-IQ"/>
        </w:rPr>
      </w:pPr>
      <w:r w:rsidRPr="001F4ABF">
        <w:rPr>
          <w:sz w:val="28"/>
          <w:szCs w:val="28"/>
          <w:lang w:bidi="ar-IQ"/>
        </w:rPr>
        <w:t>all the activities of GIT</w:t>
      </w:r>
      <w:r w:rsidRPr="0017718F">
        <w:rPr>
          <w:sz w:val="28"/>
          <w:szCs w:val="28"/>
          <w:lang w:bidi="ar-IQ"/>
        </w:rPr>
        <w:t xml:space="preserve"> </w:t>
      </w:r>
      <w:r w:rsidRPr="001F4ABF">
        <w:rPr>
          <w:sz w:val="28"/>
          <w:szCs w:val="28"/>
          <w:lang w:bidi="ar-IQ"/>
        </w:rPr>
        <w:t>are involuntary controlled by (ANS); except ingestion (intake of food),mastication and defecation</w:t>
      </w:r>
    </w:p>
    <w:p w:rsidR="00D528C2" w:rsidRPr="002C30E0" w:rsidRDefault="00D528C2" w:rsidP="00D528C2">
      <w:pPr>
        <w:pStyle w:val="a4"/>
        <w:jc w:val="right"/>
        <w:rPr>
          <w:rtl/>
          <w:lang w:bidi="ar-IQ"/>
        </w:rPr>
      </w:pPr>
      <w:r w:rsidRPr="001F4ABF">
        <w:rPr>
          <w:sz w:val="28"/>
          <w:szCs w:val="28"/>
          <w:lang w:bidi="ar-IQ"/>
        </w:rPr>
        <w:t xml:space="preserve"> </w:t>
      </w:r>
      <w:r>
        <w:rPr>
          <w:sz w:val="28"/>
          <w:szCs w:val="28"/>
          <w:lang w:bidi="ar-IQ"/>
        </w:rPr>
        <w:t>N</w:t>
      </w:r>
      <w:r w:rsidRPr="001F4ABF">
        <w:rPr>
          <w:sz w:val="28"/>
          <w:szCs w:val="28"/>
          <w:lang w:bidi="ar-IQ"/>
        </w:rPr>
        <w:t>eural control can be divided into:</w:t>
      </w:r>
      <w:r w:rsidRPr="002C30E0">
        <w:rPr>
          <w:lang w:bidi="ar-IQ"/>
        </w:rPr>
        <w:t xml:space="preserve">  </w:t>
      </w:r>
    </w:p>
    <w:p w:rsidR="00D528C2" w:rsidRDefault="00D528C2" w:rsidP="00D528C2">
      <w:pPr>
        <w:jc w:val="right"/>
        <w:rPr>
          <w:sz w:val="28"/>
          <w:szCs w:val="28"/>
          <w:rtl/>
          <w:lang w:bidi="ar-IQ"/>
        </w:rPr>
      </w:pPr>
      <w:r>
        <w:rPr>
          <w:b/>
          <w:bCs/>
          <w:sz w:val="28"/>
          <w:szCs w:val="28"/>
          <w:u w:val="single"/>
          <w:lang w:bidi="ar-IQ"/>
        </w:rPr>
        <w:t>A</w:t>
      </w:r>
      <w:r w:rsidRPr="002C30E0">
        <w:rPr>
          <w:b/>
          <w:bCs/>
          <w:sz w:val="28"/>
          <w:szCs w:val="28"/>
          <w:u w:val="single"/>
          <w:lang w:bidi="ar-IQ"/>
        </w:rPr>
        <w:t xml:space="preserve">-Intrinsic nerve supply </w:t>
      </w:r>
    </w:p>
    <w:p w:rsidR="00D528C2" w:rsidRDefault="00D528C2" w:rsidP="00D528C2">
      <w:pPr>
        <w:autoSpaceDE w:val="0"/>
        <w:autoSpaceDN w:val="0"/>
        <w:bidi w:val="0"/>
        <w:adjustRightInd w:val="0"/>
        <w:spacing w:after="0" w:line="240" w:lineRule="auto"/>
        <w:rPr>
          <w:sz w:val="28"/>
          <w:szCs w:val="28"/>
          <w:rtl/>
          <w:lang w:bidi="ar-IQ"/>
        </w:rPr>
      </w:pPr>
      <w:r w:rsidRPr="002C30E0">
        <w:rPr>
          <w:sz w:val="28"/>
          <w:szCs w:val="28"/>
          <w:lang w:bidi="ar-IQ"/>
        </w:rPr>
        <w:t xml:space="preserve">The GIT has an </w:t>
      </w:r>
      <w:r>
        <w:rPr>
          <w:sz w:val="28"/>
          <w:szCs w:val="28"/>
          <w:lang w:bidi="ar-IQ"/>
        </w:rPr>
        <w:t>e</w:t>
      </w:r>
      <w:r w:rsidRPr="002C30E0">
        <w:rPr>
          <w:sz w:val="28"/>
          <w:szCs w:val="28"/>
          <w:lang w:bidi="ar-IQ"/>
        </w:rPr>
        <w:t>nt</w:t>
      </w:r>
      <w:r>
        <w:rPr>
          <w:sz w:val="28"/>
          <w:szCs w:val="28"/>
          <w:lang w:bidi="ar-IQ"/>
        </w:rPr>
        <w:t>e</w:t>
      </w:r>
      <w:r w:rsidRPr="002C30E0">
        <w:rPr>
          <w:sz w:val="28"/>
          <w:szCs w:val="28"/>
          <w:lang w:bidi="ar-IQ"/>
        </w:rPr>
        <w:t>r</w:t>
      </w:r>
      <w:r>
        <w:rPr>
          <w:sz w:val="28"/>
          <w:szCs w:val="28"/>
          <w:lang w:bidi="ar-IQ"/>
        </w:rPr>
        <w:t>ic</w:t>
      </w:r>
      <w:r w:rsidRPr="002C30E0">
        <w:rPr>
          <w:sz w:val="28"/>
          <w:szCs w:val="28"/>
          <w:lang w:bidi="ar-IQ"/>
        </w:rPr>
        <w:t xml:space="preserve"> nervous system or ( local brain) which control movement and secretion of GIT</w:t>
      </w:r>
      <w:r>
        <w:rPr>
          <w:sz w:val="28"/>
          <w:szCs w:val="28"/>
          <w:lang w:bidi="ar-IQ"/>
        </w:rPr>
        <w:t xml:space="preserve"> .</w:t>
      </w:r>
      <w:r w:rsidRPr="00F23483">
        <w:rPr>
          <w:sz w:val="28"/>
          <w:szCs w:val="28"/>
          <w:lang w:bidi="ar-IQ"/>
        </w:rPr>
        <w:t>It lies entire</w:t>
      </w:r>
      <w:r>
        <w:rPr>
          <w:sz w:val="28"/>
          <w:szCs w:val="28"/>
          <w:lang w:bidi="ar-IQ"/>
        </w:rPr>
        <w:t xml:space="preserve">ly </w:t>
      </w:r>
      <w:r w:rsidRPr="00F23483">
        <w:rPr>
          <w:sz w:val="28"/>
          <w:szCs w:val="28"/>
          <w:lang w:bidi="ar-IQ"/>
        </w:rPr>
        <w:t>in the wall of the gut, beginning in the esophagus and</w:t>
      </w:r>
      <w:r>
        <w:rPr>
          <w:sz w:val="28"/>
          <w:szCs w:val="28"/>
          <w:lang w:bidi="ar-IQ"/>
        </w:rPr>
        <w:t xml:space="preserve"> </w:t>
      </w:r>
      <w:r w:rsidRPr="00F23483">
        <w:rPr>
          <w:sz w:val="28"/>
          <w:szCs w:val="28"/>
          <w:lang w:bidi="ar-IQ"/>
        </w:rPr>
        <w:t>extending all the way to the anus</w:t>
      </w:r>
      <w:r w:rsidRPr="002C30E0">
        <w:rPr>
          <w:sz w:val="28"/>
          <w:szCs w:val="28"/>
          <w:lang w:bidi="ar-IQ"/>
        </w:rPr>
        <w:t xml:space="preserve">. The parasympathetic and sympathetic nervous signal to GIT from the brain and </w:t>
      </w:r>
      <w:r>
        <w:rPr>
          <w:sz w:val="28"/>
          <w:szCs w:val="28"/>
          <w:lang w:bidi="ar-IQ"/>
        </w:rPr>
        <w:t xml:space="preserve">spinal cord alter the degree </w:t>
      </w:r>
      <w:r w:rsidRPr="002C30E0">
        <w:rPr>
          <w:sz w:val="28"/>
          <w:szCs w:val="28"/>
          <w:lang w:bidi="ar-IQ"/>
        </w:rPr>
        <w:t xml:space="preserve"> of activity of this enteric nervous system. The enteric nervous system is composed of two layer of neurons and connecting fibers, </w:t>
      </w:r>
      <w:r w:rsidRPr="002C30E0">
        <w:rPr>
          <w:b/>
          <w:bCs/>
          <w:sz w:val="28"/>
          <w:szCs w:val="28"/>
          <w:lang w:bidi="ar-IQ"/>
        </w:rPr>
        <w:t>a</w:t>
      </w:r>
      <w:r w:rsidRPr="002C30E0">
        <w:rPr>
          <w:sz w:val="28"/>
          <w:szCs w:val="28"/>
          <w:lang w:bidi="ar-IQ"/>
        </w:rPr>
        <w:t xml:space="preserve">-the outer layer called the </w:t>
      </w:r>
      <w:proofErr w:type="spellStart"/>
      <w:r w:rsidRPr="002C30E0">
        <w:rPr>
          <w:sz w:val="28"/>
          <w:szCs w:val="28"/>
          <w:lang w:bidi="ar-IQ"/>
        </w:rPr>
        <w:t>myenteric</w:t>
      </w:r>
      <w:proofErr w:type="spellEnd"/>
      <w:r w:rsidRPr="002C30E0">
        <w:rPr>
          <w:sz w:val="28"/>
          <w:szCs w:val="28"/>
          <w:lang w:bidi="ar-IQ"/>
        </w:rPr>
        <w:t xml:space="preserve">  plexus(</w:t>
      </w:r>
      <w:proofErr w:type="spellStart"/>
      <w:r w:rsidRPr="002C30E0">
        <w:rPr>
          <w:sz w:val="28"/>
          <w:szCs w:val="28"/>
          <w:lang w:bidi="ar-IQ"/>
        </w:rPr>
        <w:t>Auerbach’s</w:t>
      </w:r>
      <w:proofErr w:type="spellEnd"/>
      <w:r w:rsidRPr="002C30E0">
        <w:rPr>
          <w:sz w:val="28"/>
          <w:szCs w:val="28"/>
          <w:lang w:bidi="ar-IQ"/>
        </w:rPr>
        <w:t xml:space="preserve">) which control mainly the GIT movement including strength and frequency and GIT tone </w:t>
      </w:r>
      <w:r w:rsidRPr="002C30E0">
        <w:rPr>
          <w:b/>
          <w:bCs/>
          <w:sz w:val="28"/>
          <w:szCs w:val="28"/>
          <w:lang w:bidi="ar-IQ"/>
        </w:rPr>
        <w:t>b</w:t>
      </w:r>
      <w:r w:rsidRPr="002C30E0">
        <w:rPr>
          <w:sz w:val="28"/>
          <w:szCs w:val="28"/>
          <w:lang w:bidi="ar-IQ"/>
        </w:rPr>
        <w:t xml:space="preserve">- the inner layer called the </w:t>
      </w:r>
      <w:proofErr w:type="spellStart"/>
      <w:r w:rsidRPr="002C30E0">
        <w:rPr>
          <w:sz w:val="28"/>
          <w:szCs w:val="28"/>
          <w:lang w:bidi="ar-IQ"/>
        </w:rPr>
        <w:t>submucousal</w:t>
      </w:r>
      <w:proofErr w:type="spellEnd"/>
      <w:r w:rsidRPr="002C30E0">
        <w:rPr>
          <w:sz w:val="28"/>
          <w:szCs w:val="28"/>
          <w:lang w:bidi="ar-IQ"/>
        </w:rPr>
        <w:t xml:space="preserve"> plexus or (</w:t>
      </w:r>
      <w:proofErr w:type="spellStart"/>
      <w:r w:rsidRPr="002C30E0">
        <w:rPr>
          <w:sz w:val="28"/>
          <w:szCs w:val="28"/>
          <w:lang w:bidi="ar-IQ"/>
        </w:rPr>
        <w:t>Meissner's</w:t>
      </w:r>
      <w:proofErr w:type="spellEnd"/>
      <w:r w:rsidRPr="002C30E0">
        <w:rPr>
          <w:sz w:val="28"/>
          <w:szCs w:val="28"/>
          <w:lang w:bidi="ar-IQ"/>
        </w:rPr>
        <w:t xml:space="preserve"> plexus</w:t>
      </w:r>
      <w:r>
        <w:rPr>
          <w:sz w:val="28"/>
          <w:szCs w:val="28"/>
          <w:lang w:bidi="ar-IQ"/>
        </w:rPr>
        <w:t>)</w:t>
      </w:r>
      <w:r w:rsidRPr="002C30E0">
        <w:rPr>
          <w:sz w:val="28"/>
          <w:szCs w:val="28"/>
          <w:lang w:bidi="ar-IQ"/>
        </w:rPr>
        <w:t xml:space="preserve"> which is controls secretion of </w:t>
      </w:r>
      <w:proofErr w:type="spellStart"/>
      <w:r w:rsidRPr="002C30E0">
        <w:rPr>
          <w:sz w:val="28"/>
          <w:szCs w:val="28"/>
          <w:lang w:bidi="ar-IQ"/>
        </w:rPr>
        <w:t>submucosal</w:t>
      </w:r>
      <w:proofErr w:type="spellEnd"/>
      <w:r w:rsidRPr="002C30E0">
        <w:rPr>
          <w:sz w:val="28"/>
          <w:szCs w:val="28"/>
          <w:lang w:bidi="ar-IQ"/>
        </w:rPr>
        <w:t xml:space="preserve"> gland  . </w:t>
      </w:r>
    </w:p>
    <w:p w:rsidR="00D528C2" w:rsidRDefault="00D528C2" w:rsidP="00D528C2">
      <w:pPr>
        <w:autoSpaceDE w:val="0"/>
        <w:autoSpaceDN w:val="0"/>
        <w:bidi w:val="0"/>
        <w:adjustRightInd w:val="0"/>
        <w:spacing w:after="0" w:line="240" w:lineRule="auto"/>
        <w:rPr>
          <w:sz w:val="28"/>
          <w:szCs w:val="28"/>
          <w:rtl/>
          <w:lang w:bidi="ar-IQ"/>
        </w:rPr>
      </w:pPr>
    </w:p>
    <w:p w:rsidR="00D528C2" w:rsidRDefault="00D528C2" w:rsidP="00D528C2">
      <w:pPr>
        <w:jc w:val="right"/>
        <w:rPr>
          <w:sz w:val="28"/>
          <w:szCs w:val="28"/>
          <w:rtl/>
          <w:lang w:bidi="ar-IQ"/>
        </w:rPr>
      </w:pPr>
      <w:r>
        <w:rPr>
          <w:b/>
          <w:bCs/>
          <w:sz w:val="28"/>
          <w:szCs w:val="28"/>
          <w:u w:val="single"/>
          <w:lang w:bidi="ar-IQ"/>
        </w:rPr>
        <w:t>B</w:t>
      </w:r>
      <w:r w:rsidRPr="00126751">
        <w:rPr>
          <w:b/>
          <w:bCs/>
          <w:sz w:val="28"/>
          <w:szCs w:val="28"/>
          <w:u w:val="single"/>
          <w:lang w:bidi="ar-IQ"/>
        </w:rPr>
        <w:t>-Extrinsic nerve supply</w:t>
      </w:r>
      <w:r w:rsidRPr="00126751">
        <w:rPr>
          <w:sz w:val="28"/>
          <w:szCs w:val="28"/>
          <w:lang w:bidi="ar-IQ"/>
        </w:rPr>
        <w:t xml:space="preserve">; include    </w:t>
      </w:r>
    </w:p>
    <w:p w:rsidR="00D528C2" w:rsidRPr="00126751" w:rsidRDefault="00D528C2" w:rsidP="00D528C2">
      <w:pPr>
        <w:jc w:val="right"/>
        <w:rPr>
          <w:sz w:val="28"/>
          <w:szCs w:val="28"/>
          <w:rtl/>
          <w:lang w:bidi="ar-IQ"/>
        </w:rPr>
      </w:pPr>
      <w:r w:rsidRPr="00126751">
        <w:rPr>
          <w:b/>
          <w:bCs/>
          <w:sz w:val="28"/>
          <w:szCs w:val="28"/>
          <w:u w:val="single"/>
          <w:lang w:bidi="ar-IQ"/>
        </w:rPr>
        <w:t>The Parasympathetic</w:t>
      </w:r>
      <w:r w:rsidRPr="00D163F4">
        <w:rPr>
          <w:b/>
          <w:bCs/>
          <w:sz w:val="28"/>
          <w:szCs w:val="28"/>
          <w:u w:val="single"/>
          <w:lang w:bidi="ar-IQ"/>
        </w:rPr>
        <w:t xml:space="preserve"> innervations</w:t>
      </w:r>
      <w:r>
        <w:rPr>
          <w:b/>
          <w:bCs/>
          <w:sz w:val="28"/>
          <w:szCs w:val="28"/>
          <w:u w:val="single"/>
          <w:lang w:bidi="ar-IQ"/>
        </w:rPr>
        <w:t>:</w:t>
      </w:r>
      <w:r w:rsidRPr="00126751">
        <w:rPr>
          <w:sz w:val="28"/>
          <w:szCs w:val="28"/>
          <w:lang w:bidi="ar-IQ"/>
        </w:rPr>
        <w:t xml:space="preserve">  divided into cranial and sacral division. The cranial is mediated through the </w:t>
      </w:r>
      <w:proofErr w:type="spellStart"/>
      <w:r w:rsidRPr="00126751">
        <w:rPr>
          <w:sz w:val="28"/>
          <w:szCs w:val="28"/>
          <w:lang w:bidi="ar-IQ"/>
        </w:rPr>
        <w:t>vagus</w:t>
      </w:r>
      <w:proofErr w:type="spellEnd"/>
      <w:r w:rsidRPr="00126751">
        <w:rPr>
          <w:sz w:val="28"/>
          <w:szCs w:val="28"/>
          <w:lang w:bidi="ar-IQ"/>
        </w:rPr>
        <w:t xml:space="preserve"> nerves which innervate esophagus, stomach. pancreas, and first half of the large intestine, and little enervation to small intestine. The sacral originate in S2, 3, 4 sacral segments of the spinal cord. and pass through the pelvic nerves to distal half of the large intestine. These fibers function in the defecation reflex. Stimulation of parasympathetic nerve fibers releases acetylcholine and causes increase activity of the enteric nervous system which enhances the activity of GIT. </w:t>
      </w:r>
    </w:p>
    <w:p w:rsidR="00D528C2" w:rsidRPr="00126751" w:rsidRDefault="00D528C2" w:rsidP="00D528C2">
      <w:pPr>
        <w:jc w:val="right"/>
        <w:rPr>
          <w:sz w:val="28"/>
          <w:szCs w:val="28"/>
          <w:rtl/>
          <w:lang w:bidi="ar-IQ"/>
        </w:rPr>
      </w:pPr>
      <w:r w:rsidRPr="00126751">
        <w:rPr>
          <w:b/>
          <w:bCs/>
          <w:sz w:val="28"/>
          <w:szCs w:val="28"/>
          <w:u w:val="single"/>
          <w:lang w:bidi="ar-IQ"/>
        </w:rPr>
        <w:t>The sympathetic  innervations</w:t>
      </w:r>
      <w:r w:rsidRPr="00126751">
        <w:rPr>
          <w:sz w:val="28"/>
          <w:szCs w:val="28"/>
          <w:lang w:bidi="ar-IQ"/>
        </w:rPr>
        <w:t>: sympathetic out flow  from lower thoracic and upper lumbar (T5-L</w:t>
      </w:r>
      <w:r>
        <w:rPr>
          <w:sz w:val="28"/>
          <w:szCs w:val="28"/>
          <w:lang w:bidi="ar-IQ"/>
        </w:rPr>
        <w:t>2</w:t>
      </w:r>
      <w:r w:rsidRPr="00126751">
        <w:rPr>
          <w:sz w:val="28"/>
          <w:szCs w:val="28"/>
          <w:lang w:bidi="ar-IQ"/>
        </w:rPr>
        <w:t>)it  has inhibitory function</w:t>
      </w:r>
      <w:r>
        <w:rPr>
          <w:sz w:val="28"/>
          <w:szCs w:val="28"/>
          <w:lang w:bidi="ar-IQ"/>
        </w:rPr>
        <w:t>. F</w:t>
      </w:r>
      <w:r w:rsidRPr="00126751">
        <w:rPr>
          <w:sz w:val="28"/>
          <w:szCs w:val="28"/>
          <w:lang w:bidi="ar-IQ"/>
        </w:rPr>
        <w:t xml:space="preserve">our sympathetic ganglia serve the GIT: </w:t>
      </w:r>
    </w:p>
    <w:p w:rsidR="00D528C2" w:rsidRDefault="00D528C2" w:rsidP="00D528C2">
      <w:pPr>
        <w:jc w:val="right"/>
        <w:rPr>
          <w:sz w:val="28"/>
          <w:szCs w:val="28"/>
          <w:rtl/>
          <w:lang w:bidi="ar-IQ"/>
        </w:rPr>
      </w:pPr>
      <w:r w:rsidRPr="00126751">
        <w:rPr>
          <w:sz w:val="28"/>
          <w:szCs w:val="28"/>
          <w:lang w:bidi="ar-IQ"/>
        </w:rPr>
        <w:t xml:space="preserve">Celiac. superior mesenteric, inferior mesenteric, and </w:t>
      </w:r>
      <w:proofErr w:type="spellStart"/>
      <w:r w:rsidRPr="00126751">
        <w:rPr>
          <w:sz w:val="28"/>
          <w:szCs w:val="28"/>
          <w:lang w:bidi="ar-IQ"/>
        </w:rPr>
        <w:t>hypogastric</w:t>
      </w:r>
      <w:proofErr w:type="spellEnd"/>
      <w:r w:rsidRPr="00126751">
        <w:rPr>
          <w:sz w:val="28"/>
          <w:szCs w:val="28"/>
          <w:lang w:bidi="ar-IQ"/>
        </w:rPr>
        <w:t xml:space="preserve">. synapse on ganglia in the </w:t>
      </w:r>
      <w:proofErr w:type="spellStart"/>
      <w:r w:rsidRPr="00126751">
        <w:rPr>
          <w:sz w:val="28"/>
          <w:szCs w:val="28"/>
          <w:lang w:bidi="ar-IQ"/>
        </w:rPr>
        <w:t>myenteric</w:t>
      </w:r>
      <w:proofErr w:type="spellEnd"/>
      <w:r w:rsidRPr="00126751">
        <w:rPr>
          <w:sz w:val="28"/>
          <w:szCs w:val="28"/>
          <w:lang w:bidi="ar-IQ"/>
        </w:rPr>
        <w:t xml:space="preserve"> and </w:t>
      </w:r>
      <w:proofErr w:type="spellStart"/>
      <w:r w:rsidRPr="00126751">
        <w:rPr>
          <w:sz w:val="28"/>
          <w:szCs w:val="28"/>
          <w:lang w:bidi="ar-IQ"/>
        </w:rPr>
        <w:t>submucosal</w:t>
      </w:r>
      <w:proofErr w:type="spellEnd"/>
      <w:r w:rsidRPr="00126751">
        <w:rPr>
          <w:sz w:val="28"/>
          <w:szCs w:val="28"/>
          <w:lang w:bidi="ar-IQ"/>
        </w:rPr>
        <w:t xml:space="preserve"> plexuses which directly innervate smooth muscle, </w:t>
      </w:r>
      <w:r w:rsidRPr="00126751">
        <w:rPr>
          <w:sz w:val="28"/>
          <w:szCs w:val="28"/>
          <w:lang w:bidi="ar-IQ"/>
        </w:rPr>
        <w:lastRenderedPageBreak/>
        <w:t>endocrine or secretary cells.50 % of the sympathetic nerve fibers are afferent and 50% are efferent</w:t>
      </w:r>
      <w:r>
        <w:rPr>
          <w:sz w:val="28"/>
          <w:szCs w:val="28"/>
          <w:lang w:bidi="ar-IQ"/>
        </w:rPr>
        <w:t>.</w:t>
      </w:r>
    </w:p>
    <w:p w:rsidR="00D528C2" w:rsidRPr="00AE3B84" w:rsidRDefault="00D528C2" w:rsidP="00D528C2">
      <w:pPr>
        <w:jc w:val="right"/>
        <w:rPr>
          <w:sz w:val="28"/>
          <w:szCs w:val="28"/>
          <w:lang w:bidi="ar-IQ"/>
        </w:rPr>
      </w:pPr>
      <w:r w:rsidRPr="00AE3B84">
        <w:rPr>
          <w:rFonts w:ascii="Arial" w:hAnsi="Arial" w:cs="Arial"/>
          <w:b/>
          <w:bCs/>
          <w:sz w:val="28"/>
          <w:szCs w:val="28"/>
        </w:rPr>
        <w:t>Nervous Control of Gastrointestinal Blood Flow</w:t>
      </w:r>
      <w:r w:rsidRPr="00AE3B84">
        <w:rPr>
          <w:sz w:val="28"/>
          <w:szCs w:val="28"/>
          <w:lang w:bidi="ar-IQ"/>
        </w:rPr>
        <w:t>:-</w:t>
      </w:r>
    </w:p>
    <w:p w:rsidR="00D528C2" w:rsidRDefault="00D528C2" w:rsidP="00D528C2">
      <w:pPr>
        <w:jc w:val="right"/>
        <w:rPr>
          <w:sz w:val="28"/>
          <w:szCs w:val="28"/>
          <w:lang w:bidi="ar-IQ"/>
        </w:rPr>
      </w:pPr>
      <w:r w:rsidRPr="002A0A84">
        <w:rPr>
          <w:sz w:val="28"/>
          <w:szCs w:val="28"/>
          <w:lang w:bidi="ar-IQ"/>
        </w:rPr>
        <w:t>Stimulation of the parasympathetic nerves going to the</w:t>
      </w:r>
      <w:r>
        <w:rPr>
          <w:sz w:val="28"/>
          <w:szCs w:val="28"/>
          <w:lang w:bidi="ar-IQ"/>
        </w:rPr>
        <w:t xml:space="preserve"> </w:t>
      </w:r>
      <w:r w:rsidRPr="002A0A84">
        <w:rPr>
          <w:sz w:val="28"/>
          <w:szCs w:val="28"/>
          <w:lang w:bidi="ar-IQ"/>
        </w:rPr>
        <w:t>stomach and lower colon increases local blood flow at</w:t>
      </w:r>
      <w:r>
        <w:rPr>
          <w:sz w:val="28"/>
          <w:szCs w:val="28"/>
          <w:lang w:bidi="ar-IQ"/>
        </w:rPr>
        <w:t xml:space="preserve"> </w:t>
      </w:r>
      <w:r w:rsidRPr="002A0A84">
        <w:rPr>
          <w:sz w:val="28"/>
          <w:szCs w:val="28"/>
          <w:lang w:bidi="ar-IQ"/>
        </w:rPr>
        <w:t>the same time that it increases glandular secretion.</w:t>
      </w:r>
      <w:r>
        <w:rPr>
          <w:sz w:val="28"/>
          <w:szCs w:val="28"/>
          <w:lang w:bidi="ar-IQ"/>
        </w:rPr>
        <w:t xml:space="preserve"> The effects of stimulation are not direct that </w:t>
      </w:r>
      <w:r w:rsidRPr="002A0A84">
        <w:rPr>
          <w:sz w:val="28"/>
          <w:szCs w:val="28"/>
          <w:lang w:bidi="ar-IQ"/>
        </w:rPr>
        <w:t>glandular secretion</w:t>
      </w:r>
      <w:r>
        <w:rPr>
          <w:sz w:val="28"/>
          <w:szCs w:val="28"/>
          <w:lang w:bidi="ar-IQ"/>
        </w:rPr>
        <w:t xml:space="preserve"> lead to increase blood flow.</w:t>
      </w:r>
    </w:p>
    <w:p w:rsidR="00D528C2" w:rsidRPr="00BF6753" w:rsidRDefault="00D528C2" w:rsidP="00D528C2">
      <w:pPr>
        <w:jc w:val="right"/>
        <w:rPr>
          <w:sz w:val="28"/>
          <w:szCs w:val="28"/>
          <w:lang w:bidi="ar-IQ"/>
        </w:rPr>
      </w:pPr>
      <w:r w:rsidRPr="002A0A84">
        <w:rPr>
          <w:sz w:val="28"/>
          <w:szCs w:val="28"/>
          <w:lang w:bidi="ar-IQ"/>
        </w:rPr>
        <w:t>Sympathetic stimulation, by contrast, cause intense vasoconstriction of the arterioles with</w:t>
      </w:r>
      <w:r>
        <w:rPr>
          <w:sz w:val="28"/>
          <w:szCs w:val="28"/>
          <w:lang w:bidi="ar-IQ"/>
        </w:rPr>
        <w:t xml:space="preserve"> </w:t>
      </w:r>
      <w:r w:rsidRPr="002A0A84">
        <w:rPr>
          <w:sz w:val="28"/>
          <w:szCs w:val="28"/>
          <w:lang w:bidi="ar-IQ"/>
        </w:rPr>
        <w:t>greatly decreased blood flow. After a few minutes of</w:t>
      </w:r>
      <w:r>
        <w:rPr>
          <w:sz w:val="28"/>
          <w:szCs w:val="28"/>
          <w:lang w:bidi="ar-IQ"/>
        </w:rPr>
        <w:t xml:space="preserve"> </w:t>
      </w:r>
      <w:r w:rsidRPr="002A0A84">
        <w:rPr>
          <w:sz w:val="28"/>
          <w:szCs w:val="28"/>
          <w:lang w:bidi="ar-IQ"/>
        </w:rPr>
        <w:t>this vasoconstriction, the flow often returns almost to</w:t>
      </w:r>
      <w:r>
        <w:rPr>
          <w:sz w:val="28"/>
          <w:szCs w:val="28"/>
          <w:lang w:bidi="ar-IQ"/>
        </w:rPr>
        <w:t xml:space="preserve"> </w:t>
      </w:r>
      <w:r w:rsidRPr="002A0A84">
        <w:rPr>
          <w:sz w:val="28"/>
          <w:szCs w:val="28"/>
          <w:lang w:bidi="ar-IQ"/>
        </w:rPr>
        <w:t>normal by means of a mechanism called “auto</w:t>
      </w:r>
      <w:r>
        <w:rPr>
          <w:sz w:val="28"/>
          <w:szCs w:val="28"/>
          <w:lang w:bidi="ar-IQ"/>
        </w:rPr>
        <w:t xml:space="preserve"> </w:t>
      </w:r>
      <w:r w:rsidRPr="002A0A84">
        <w:rPr>
          <w:sz w:val="28"/>
          <w:szCs w:val="28"/>
          <w:lang w:bidi="ar-IQ"/>
        </w:rPr>
        <w:t>regulatory</w:t>
      </w:r>
      <w:r>
        <w:rPr>
          <w:sz w:val="28"/>
          <w:szCs w:val="28"/>
          <w:lang w:bidi="ar-IQ"/>
        </w:rPr>
        <w:t xml:space="preserve"> </w:t>
      </w:r>
      <w:r w:rsidRPr="002A0A84">
        <w:rPr>
          <w:sz w:val="28"/>
          <w:szCs w:val="28"/>
          <w:lang w:bidi="ar-IQ"/>
        </w:rPr>
        <w:t>escape.” That is, the local metabolic vasodilator</w:t>
      </w:r>
      <w:r>
        <w:rPr>
          <w:sz w:val="28"/>
          <w:szCs w:val="28"/>
          <w:lang w:bidi="ar-IQ"/>
        </w:rPr>
        <w:t xml:space="preserve"> </w:t>
      </w:r>
      <w:r w:rsidRPr="002A0A84">
        <w:rPr>
          <w:sz w:val="28"/>
          <w:szCs w:val="28"/>
          <w:lang w:bidi="ar-IQ"/>
        </w:rPr>
        <w:t>mechanisms that are</w:t>
      </w:r>
      <w:r>
        <w:rPr>
          <w:sz w:val="28"/>
          <w:szCs w:val="28"/>
          <w:lang w:bidi="ar-IQ"/>
        </w:rPr>
        <w:t xml:space="preserve"> elicited by ischemia override </w:t>
      </w:r>
      <w:r w:rsidRPr="002A0A84">
        <w:rPr>
          <w:sz w:val="28"/>
          <w:szCs w:val="28"/>
          <w:lang w:bidi="ar-IQ"/>
        </w:rPr>
        <w:t>the sympathetic vasoconstriction  return</w:t>
      </w:r>
      <w:r>
        <w:rPr>
          <w:sz w:val="28"/>
          <w:szCs w:val="28"/>
          <w:lang w:bidi="ar-IQ"/>
        </w:rPr>
        <w:t>ing</w:t>
      </w:r>
      <w:r w:rsidRPr="002A0A84">
        <w:rPr>
          <w:sz w:val="28"/>
          <w:szCs w:val="28"/>
          <w:lang w:bidi="ar-IQ"/>
        </w:rPr>
        <w:t xml:space="preserve"> </w:t>
      </w:r>
      <w:r>
        <w:rPr>
          <w:sz w:val="28"/>
          <w:szCs w:val="28"/>
          <w:lang w:bidi="ar-IQ"/>
        </w:rPr>
        <w:t xml:space="preserve">toward the </w:t>
      </w:r>
      <w:r w:rsidRPr="002A0A84">
        <w:rPr>
          <w:sz w:val="28"/>
          <w:szCs w:val="28"/>
          <w:lang w:bidi="ar-IQ"/>
        </w:rPr>
        <w:t>necessary nutrient blood</w:t>
      </w:r>
      <w:r>
        <w:rPr>
          <w:sz w:val="28"/>
          <w:szCs w:val="28"/>
          <w:lang w:bidi="ar-IQ"/>
        </w:rPr>
        <w:t xml:space="preserve"> </w:t>
      </w:r>
      <w:r w:rsidRPr="002A0A84">
        <w:rPr>
          <w:sz w:val="28"/>
          <w:szCs w:val="28"/>
          <w:lang w:bidi="ar-IQ"/>
        </w:rPr>
        <w:t>flow to the gastrointestinal</w:t>
      </w:r>
      <w:r>
        <w:rPr>
          <w:sz w:val="28"/>
          <w:szCs w:val="28"/>
          <w:lang w:bidi="ar-IQ"/>
        </w:rPr>
        <w:t xml:space="preserve"> </w:t>
      </w:r>
      <w:r w:rsidRPr="002A0A84">
        <w:rPr>
          <w:sz w:val="28"/>
          <w:szCs w:val="28"/>
          <w:lang w:bidi="ar-IQ"/>
        </w:rPr>
        <w:t>glands and muscle</w:t>
      </w:r>
      <w:r>
        <w:rPr>
          <w:sz w:val="28"/>
          <w:szCs w:val="28"/>
          <w:lang w:bidi="ar-IQ"/>
        </w:rPr>
        <w:t xml:space="preserve"> </w:t>
      </w:r>
      <w:r w:rsidRPr="002A0A84">
        <w:rPr>
          <w:sz w:val="28"/>
          <w:szCs w:val="28"/>
          <w:lang w:bidi="ar-IQ"/>
        </w:rPr>
        <w:t>.</w:t>
      </w:r>
    </w:p>
    <w:p w:rsidR="00D528C2" w:rsidRDefault="00D528C2" w:rsidP="00D528C2">
      <w:pPr>
        <w:autoSpaceDE w:val="0"/>
        <w:autoSpaceDN w:val="0"/>
        <w:bidi w:val="0"/>
        <w:adjustRightInd w:val="0"/>
        <w:spacing w:after="0" w:line="240" w:lineRule="auto"/>
        <w:rPr>
          <w:sz w:val="28"/>
          <w:szCs w:val="28"/>
          <w:lang w:bidi="ar-IQ"/>
        </w:rPr>
      </w:pPr>
      <w:r w:rsidRPr="001C2E29">
        <w:rPr>
          <w:sz w:val="28"/>
          <w:szCs w:val="28"/>
          <w:lang w:bidi="ar-IQ"/>
        </w:rPr>
        <w:t>sympathetic vasoconstriction in the gut allows shut-off of gastrointestinal and other</w:t>
      </w:r>
      <w:r>
        <w:rPr>
          <w:sz w:val="28"/>
          <w:szCs w:val="28"/>
          <w:lang w:bidi="ar-IQ"/>
        </w:rPr>
        <w:t xml:space="preserve"> </w:t>
      </w:r>
      <w:proofErr w:type="spellStart"/>
      <w:r w:rsidRPr="001C2E29">
        <w:rPr>
          <w:sz w:val="28"/>
          <w:szCs w:val="28"/>
          <w:lang w:bidi="ar-IQ"/>
        </w:rPr>
        <w:t>splanchnic</w:t>
      </w:r>
      <w:proofErr w:type="spellEnd"/>
      <w:r w:rsidRPr="001C2E29">
        <w:rPr>
          <w:sz w:val="28"/>
          <w:szCs w:val="28"/>
          <w:lang w:bidi="ar-IQ"/>
        </w:rPr>
        <w:t xml:space="preserve"> blood flow for short periods of time during</w:t>
      </w:r>
      <w:r>
        <w:rPr>
          <w:sz w:val="28"/>
          <w:szCs w:val="28"/>
          <w:lang w:bidi="ar-IQ"/>
        </w:rPr>
        <w:t xml:space="preserve"> </w:t>
      </w:r>
      <w:r w:rsidRPr="001C2E29">
        <w:rPr>
          <w:sz w:val="28"/>
          <w:szCs w:val="28"/>
          <w:lang w:bidi="ar-IQ"/>
        </w:rPr>
        <w:t>heavy exercise, when increased flow is needed by the</w:t>
      </w:r>
      <w:r>
        <w:rPr>
          <w:sz w:val="28"/>
          <w:szCs w:val="28"/>
          <w:lang w:bidi="ar-IQ"/>
        </w:rPr>
        <w:t xml:space="preserve"> </w:t>
      </w:r>
      <w:r w:rsidRPr="001C2E29">
        <w:rPr>
          <w:sz w:val="28"/>
          <w:szCs w:val="28"/>
          <w:lang w:bidi="ar-IQ"/>
        </w:rPr>
        <w:t>skeletal muscle and heart. Also, in circulatory shock</w:t>
      </w:r>
      <w:r>
        <w:rPr>
          <w:sz w:val="28"/>
          <w:szCs w:val="28"/>
          <w:lang w:bidi="ar-IQ"/>
        </w:rPr>
        <w:t xml:space="preserve"> </w:t>
      </w:r>
      <w:r w:rsidRPr="001C2E29">
        <w:rPr>
          <w:sz w:val="28"/>
          <w:szCs w:val="28"/>
          <w:lang w:bidi="ar-IQ"/>
        </w:rPr>
        <w:t>,when all the body’s vital tissues are in danger of cellular</w:t>
      </w:r>
      <w:r>
        <w:rPr>
          <w:sz w:val="28"/>
          <w:szCs w:val="28"/>
          <w:lang w:bidi="ar-IQ"/>
        </w:rPr>
        <w:t xml:space="preserve"> </w:t>
      </w:r>
      <w:r w:rsidRPr="001C2E29">
        <w:rPr>
          <w:sz w:val="28"/>
          <w:szCs w:val="28"/>
          <w:lang w:bidi="ar-IQ"/>
        </w:rPr>
        <w:t>death for lack of blood flow—especially the brain</w:t>
      </w:r>
      <w:r>
        <w:rPr>
          <w:sz w:val="28"/>
          <w:szCs w:val="28"/>
          <w:lang w:bidi="ar-IQ"/>
        </w:rPr>
        <w:t xml:space="preserve"> </w:t>
      </w:r>
      <w:r w:rsidRPr="001C2E29">
        <w:rPr>
          <w:sz w:val="28"/>
          <w:szCs w:val="28"/>
          <w:lang w:bidi="ar-IQ"/>
        </w:rPr>
        <w:t>and the heart—sympathetic stimulation can decrease</w:t>
      </w:r>
      <w:r>
        <w:rPr>
          <w:sz w:val="28"/>
          <w:szCs w:val="28"/>
          <w:lang w:bidi="ar-IQ"/>
        </w:rPr>
        <w:t xml:space="preserve"> </w:t>
      </w:r>
      <w:proofErr w:type="spellStart"/>
      <w:r w:rsidRPr="001C2E29">
        <w:rPr>
          <w:sz w:val="28"/>
          <w:szCs w:val="28"/>
          <w:lang w:bidi="ar-IQ"/>
        </w:rPr>
        <w:t>splanchnic</w:t>
      </w:r>
      <w:proofErr w:type="spellEnd"/>
      <w:r w:rsidRPr="001C2E29">
        <w:rPr>
          <w:sz w:val="28"/>
          <w:szCs w:val="28"/>
          <w:lang w:bidi="ar-IQ"/>
        </w:rPr>
        <w:t xml:space="preserve"> blood flow to very little for many hours.</w:t>
      </w:r>
    </w:p>
    <w:p w:rsidR="00D528C2" w:rsidRPr="004768D8" w:rsidRDefault="00D528C2" w:rsidP="00D528C2">
      <w:pPr>
        <w:autoSpaceDE w:val="0"/>
        <w:autoSpaceDN w:val="0"/>
        <w:bidi w:val="0"/>
        <w:adjustRightInd w:val="0"/>
        <w:spacing w:after="0" w:line="240" w:lineRule="auto"/>
        <w:rPr>
          <w:color w:val="000000" w:themeColor="text1"/>
          <w:sz w:val="28"/>
          <w:szCs w:val="28"/>
          <w:rtl/>
          <w:lang w:bidi="ar-IQ"/>
        </w:rPr>
      </w:pPr>
      <w:r w:rsidRPr="001C2E29">
        <w:rPr>
          <w:sz w:val="28"/>
          <w:szCs w:val="28"/>
          <w:lang w:bidi="ar-IQ"/>
        </w:rPr>
        <w:t>Sympathetic stimulation also causes strong vasoconstriction</w:t>
      </w:r>
      <w:r>
        <w:rPr>
          <w:sz w:val="28"/>
          <w:szCs w:val="28"/>
          <w:lang w:bidi="ar-IQ"/>
        </w:rPr>
        <w:t xml:space="preserve"> </w:t>
      </w:r>
      <w:r w:rsidRPr="001C2E29">
        <w:rPr>
          <w:sz w:val="28"/>
          <w:szCs w:val="28"/>
          <w:lang w:bidi="ar-IQ"/>
        </w:rPr>
        <w:t>of the large-volume intestinal and mesenteric</w:t>
      </w:r>
      <w:r>
        <w:rPr>
          <w:sz w:val="28"/>
          <w:szCs w:val="28"/>
          <w:lang w:bidi="ar-IQ"/>
        </w:rPr>
        <w:t xml:space="preserve"> </w:t>
      </w:r>
      <w:r w:rsidRPr="001C2E29">
        <w:rPr>
          <w:sz w:val="28"/>
          <w:szCs w:val="28"/>
          <w:lang w:bidi="ar-IQ"/>
        </w:rPr>
        <w:t>veins. This decreases</w:t>
      </w:r>
      <w:r>
        <w:rPr>
          <w:sz w:val="28"/>
          <w:szCs w:val="28"/>
          <w:lang w:bidi="ar-IQ"/>
        </w:rPr>
        <w:t xml:space="preserve"> </w:t>
      </w:r>
      <w:r w:rsidRPr="001C2E29">
        <w:rPr>
          <w:sz w:val="28"/>
          <w:szCs w:val="28"/>
          <w:lang w:bidi="ar-IQ"/>
        </w:rPr>
        <w:t>thereby displacing large amounts of blood into other</w:t>
      </w:r>
      <w:r>
        <w:rPr>
          <w:sz w:val="28"/>
          <w:szCs w:val="28"/>
          <w:lang w:bidi="ar-IQ"/>
        </w:rPr>
        <w:t xml:space="preserve"> </w:t>
      </w:r>
      <w:r w:rsidRPr="001C2E29">
        <w:rPr>
          <w:sz w:val="28"/>
          <w:szCs w:val="28"/>
          <w:lang w:bidi="ar-IQ"/>
        </w:rPr>
        <w:t xml:space="preserve">parts of the circulation. </w:t>
      </w:r>
      <w:r w:rsidRPr="004768D8">
        <w:rPr>
          <w:color w:val="000000" w:themeColor="text1"/>
          <w:sz w:val="28"/>
          <w:szCs w:val="28"/>
          <w:lang w:bidi="ar-IQ"/>
        </w:rPr>
        <w:t>In hemorrhagic shock or other states of low blood volume, this mechanism can provide as much as 200 to 400 milliliters of extra blood to sustain the general circulation</w:t>
      </w:r>
    </w:p>
    <w:p w:rsidR="00D528C2" w:rsidRPr="009F1853" w:rsidRDefault="00D528C2" w:rsidP="00D528C2">
      <w:pPr>
        <w:jc w:val="right"/>
        <w:rPr>
          <w:b/>
          <w:bCs/>
          <w:color w:val="000000" w:themeColor="text1"/>
          <w:sz w:val="28"/>
          <w:szCs w:val="28"/>
          <w:lang w:bidi="ar-IQ"/>
        </w:rPr>
      </w:pPr>
      <w:r w:rsidRPr="009F1853">
        <w:rPr>
          <w:b/>
          <w:bCs/>
          <w:color w:val="000000" w:themeColor="text1"/>
          <w:sz w:val="28"/>
          <w:szCs w:val="28"/>
          <w:lang w:bidi="ar-IQ"/>
        </w:rPr>
        <w:t>2-Humoral pathway:</w:t>
      </w:r>
    </w:p>
    <w:p w:rsidR="00D528C2" w:rsidRDefault="00D528C2" w:rsidP="00D528C2">
      <w:pPr>
        <w:jc w:val="right"/>
        <w:rPr>
          <w:sz w:val="28"/>
          <w:szCs w:val="28"/>
          <w:lang w:bidi="ar-IQ"/>
        </w:rPr>
      </w:pPr>
      <w:r>
        <w:rPr>
          <w:sz w:val="28"/>
          <w:szCs w:val="28"/>
          <w:lang w:bidi="ar-IQ"/>
        </w:rPr>
        <w:t xml:space="preserve">Include  hormones called GIT hormones which are secreted from certain area of GIT and released into portal circulation to influence the function of other parts in GIT to regulate movement and secretion of the digestive enzyme example </w:t>
      </w:r>
      <w:proofErr w:type="spellStart"/>
      <w:r>
        <w:rPr>
          <w:sz w:val="28"/>
          <w:szCs w:val="28"/>
          <w:lang w:bidi="ar-IQ"/>
        </w:rPr>
        <w:t>gastrin</w:t>
      </w:r>
      <w:proofErr w:type="spellEnd"/>
      <w:r>
        <w:rPr>
          <w:sz w:val="28"/>
          <w:szCs w:val="28"/>
          <w:lang w:bidi="ar-IQ"/>
        </w:rPr>
        <w:t xml:space="preserve"> </w:t>
      </w:r>
      <w:proofErr w:type="spellStart"/>
      <w:r>
        <w:rPr>
          <w:sz w:val="28"/>
          <w:szCs w:val="28"/>
          <w:lang w:bidi="ar-IQ"/>
        </w:rPr>
        <w:t>cholecystokinin</w:t>
      </w:r>
      <w:proofErr w:type="spellEnd"/>
      <w:r>
        <w:rPr>
          <w:sz w:val="28"/>
          <w:szCs w:val="28"/>
          <w:lang w:bidi="ar-IQ"/>
        </w:rPr>
        <w:t xml:space="preserve"> -</w:t>
      </w:r>
      <w:proofErr w:type="spellStart"/>
      <w:r>
        <w:rPr>
          <w:sz w:val="28"/>
          <w:szCs w:val="28"/>
          <w:lang w:bidi="ar-IQ"/>
        </w:rPr>
        <w:t>pancreozyme</w:t>
      </w:r>
      <w:proofErr w:type="spellEnd"/>
      <w:r>
        <w:rPr>
          <w:sz w:val="28"/>
          <w:szCs w:val="28"/>
          <w:lang w:bidi="ar-IQ"/>
        </w:rPr>
        <w:t xml:space="preserve"> (CCK-PZ), </w:t>
      </w:r>
      <w:proofErr w:type="spellStart"/>
      <w:r>
        <w:rPr>
          <w:sz w:val="28"/>
          <w:szCs w:val="28"/>
          <w:lang w:bidi="ar-IQ"/>
        </w:rPr>
        <w:t>secretin</w:t>
      </w:r>
      <w:proofErr w:type="spellEnd"/>
      <w:r>
        <w:rPr>
          <w:sz w:val="28"/>
          <w:szCs w:val="28"/>
          <w:lang w:bidi="ar-IQ"/>
        </w:rPr>
        <w:t xml:space="preserve">, </w:t>
      </w:r>
      <w:proofErr w:type="spellStart"/>
      <w:r>
        <w:rPr>
          <w:sz w:val="28"/>
          <w:szCs w:val="28"/>
          <w:lang w:bidi="ar-IQ"/>
        </w:rPr>
        <w:t>vasoactive</w:t>
      </w:r>
      <w:proofErr w:type="spellEnd"/>
      <w:r>
        <w:rPr>
          <w:sz w:val="28"/>
          <w:szCs w:val="28"/>
          <w:lang w:bidi="ar-IQ"/>
        </w:rPr>
        <w:t xml:space="preserve"> intestinal poly peptide (VIP),substance P (</w:t>
      </w:r>
      <w:proofErr w:type="spellStart"/>
      <w:r>
        <w:rPr>
          <w:sz w:val="28"/>
          <w:szCs w:val="28"/>
          <w:lang w:bidi="ar-IQ"/>
        </w:rPr>
        <w:t>neurotensin</w:t>
      </w:r>
      <w:proofErr w:type="spellEnd"/>
      <w:r>
        <w:rPr>
          <w:sz w:val="28"/>
          <w:szCs w:val="28"/>
          <w:lang w:bidi="ar-IQ"/>
        </w:rPr>
        <w:t>) this can be classified into 3 groups :</w:t>
      </w:r>
    </w:p>
    <w:p w:rsidR="00D528C2" w:rsidRDefault="00D528C2" w:rsidP="00D528C2">
      <w:pPr>
        <w:jc w:val="right"/>
        <w:rPr>
          <w:sz w:val="28"/>
          <w:szCs w:val="28"/>
          <w:lang w:bidi="ar-IQ"/>
        </w:rPr>
      </w:pPr>
      <w:r w:rsidRPr="004D412D">
        <w:rPr>
          <w:b/>
          <w:bCs/>
          <w:sz w:val="28"/>
          <w:szCs w:val="28"/>
          <w:lang w:bidi="ar-IQ"/>
        </w:rPr>
        <w:t>1-Gastrin family</w:t>
      </w:r>
      <w:r>
        <w:rPr>
          <w:sz w:val="28"/>
          <w:szCs w:val="28"/>
          <w:lang w:bidi="ar-IQ"/>
        </w:rPr>
        <w:t>: function mainly on stomach to increase gastric secretion .</w:t>
      </w:r>
    </w:p>
    <w:p w:rsidR="00D528C2" w:rsidRDefault="00D528C2" w:rsidP="00D528C2">
      <w:pPr>
        <w:jc w:val="right"/>
        <w:rPr>
          <w:sz w:val="28"/>
          <w:szCs w:val="28"/>
          <w:rtl/>
          <w:lang w:bidi="ar-IQ"/>
        </w:rPr>
      </w:pPr>
      <w:r w:rsidRPr="004D412D">
        <w:rPr>
          <w:b/>
          <w:bCs/>
          <w:sz w:val="28"/>
          <w:szCs w:val="28"/>
          <w:lang w:bidi="ar-IQ"/>
        </w:rPr>
        <w:lastRenderedPageBreak/>
        <w:t>2-secretin family</w:t>
      </w:r>
      <w:r>
        <w:rPr>
          <w:sz w:val="28"/>
          <w:szCs w:val="28"/>
          <w:lang w:bidi="ar-IQ"/>
        </w:rPr>
        <w:t xml:space="preserve">: influence the secretion and movement of the small intestine ,(CCK-PZ) which is of the </w:t>
      </w:r>
      <w:proofErr w:type="spellStart"/>
      <w:r>
        <w:rPr>
          <w:sz w:val="28"/>
          <w:szCs w:val="28"/>
          <w:lang w:bidi="ar-IQ"/>
        </w:rPr>
        <w:t>secretin</w:t>
      </w:r>
      <w:proofErr w:type="spellEnd"/>
      <w:r>
        <w:rPr>
          <w:sz w:val="28"/>
          <w:szCs w:val="28"/>
          <w:lang w:bidi="ar-IQ"/>
        </w:rPr>
        <w:t xml:space="preserve"> family act mainly on the secretion of gall bladder and pancreas .</w:t>
      </w:r>
    </w:p>
    <w:p w:rsidR="00D528C2" w:rsidRPr="0093032E" w:rsidRDefault="00D528C2" w:rsidP="00D528C2">
      <w:pPr>
        <w:jc w:val="right"/>
        <w:rPr>
          <w:sz w:val="28"/>
          <w:szCs w:val="28"/>
          <w:lang w:bidi="ar-IQ"/>
        </w:rPr>
      </w:pPr>
      <w:r w:rsidRPr="004D412D">
        <w:rPr>
          <w:b/>
          <w:bCs/>
          <w:sz w:val="28"/>
          <w:szCs w:val="28"/>
          <w:lang w:bidi="ar-IQ"/>
        </w:rPr>
        <w:t>3-small poly peptides</w:t>
      </w:r>
      <w:r>
        <w:rPr>
          <w:sz w:val="28"/>
          <w:szCs w:val="28"/>
          <w:lang w:bidi="ar-IQ"/>
        </w:rPr>
        <w:t xml:space="preserve">: are really neurotransmitters which may have local function on certain area of GIT example </w:t>
      </w:r>
      <w:proofErr w:type="spellStart"/>
      <w:r>
        <w:rPr>
          <w:sz w:val="28"/>
          <w:szCs w:val="28"/>
          <w:lang w:bidi="ar-IQ"/>
        </w:rPr>
        <w:t>villikinin</w:t>
      </w:r>
      <w:proofErr w:type="spellEnd"/>
      <w:r>
        <w:rPr>
          <w:sz w:val="28"/>
          <w:szCs w:val="28"/>
          <w:lang w:bidi="ar-IQ"/>
        </w:rPr>
        <w:t xml:space="preserve"> which regulate movement of the intestinal </w:t>
      </w:r>
      <w:proofErr w:type="spellStart"/>
      <w:r>
        <w:rPr>
          <w:sz w:val="28"/>
          <w:szCs w:val="28"/>
          <w:lang w:bidi="ar-IQ"/>
        </w:rPr>
        <w:t>villi</w:t>
      </w:r>
      <w:proofErr w:type="spellEnd"/>
      <w:r>
        <w:rPr>
          <w:sz w:val="28"/>
          <w:szCs w:val="28"/>
          <w:lang w:bidi="ar-IQ"/>
        </w:rPr>
        <w:t xml:space="preserve">. </w:t>
      </w:r>
      <w:r>
        <w:rPr>
          <w:sz w:val="32"/>
          <w:szCs w:val="32"/>
          <w:lang w:bidi="ar-IQ"/>
        </w:rPr>
        <w:t xml:space="preserve"> </w:t>
      </w:r>
      <w:r w:rsidRPr="00D42616">
        <w:rPr>
          <w:rFonts w:hint="cs"/>
          <w:sz w:val="32"/>
          <w:szCs w:val="32"/>
          <w:rtl/>
          <w:lang w:bidi="ar-IQ"/>
        </w:rPr>
        <w:t xml:space="preserve">         </w:t>
      </w:r>
    </w:p>
    <w:p w:rsidR="00D528C2" w:rsidRPr="0093032E" w:rsidRDefault="00D528C2" w:rsidP="00D528C2">
      <w:pPr>
        <w:pStyle w:val="a4"/>
        <w:jc w:val="right"/>
        <w:rPr>
          <w:b/>
          <w:bCs/>
          <w:sz w:val="28"/>
          <w:szCs w:val="28"/>
          <w:u w:val="single"/>
          <w:rtl/>
          <w:lang w:bidi="ar-IQ"/>
        </w:rPr>
      </w:pPr>
      <w:r w:rsidRPr="0093032E">
        <w:rPr>
          <w:b/>
          <w:bCs/>
          <w:sz w:val="28"/>
          <w:szCs w:val="28"/>
          <w:u w:val="single"/>
          <w:lang w:bidi="ar-IQ"/>
        </w:rPr>
        <w:t>Ingestion of food</w:t>
      </w:r>
    </w:p>
    <w:p w:rsidR="00D528C2" w:rsidRPr="007C7A65" w:rsidRDefault="00D528C2" w:rsidP="00D528C2">
      <w:pPr>
        <w:autoSpaceDE w:val="0"/>
        <w:autoSpaceDN w:val="0"/>
        <w:bidi w:val="0"/>
        <w:adjustRightInd w:val="0"/>
        <w:spacing w:after="0" w:line="240" w:lineRule="auto"/>
        <w:rPr>
          <w:sz w:val="28"/>
          <w:szCs w:val="28"/>
          <w:lang w:bidi="ar-IQ"/>
        </w:rPr>
      </w:pPr>
      <w:r w:rsidRPr="007C7A65">
        <w:rPr>
          <w:sz w:val="28"/>
          <w:szCs w:val="28"/>
          <w:lang w:bidi="ar-IQ"/>
        </w:rPr>
        <w:t>The amount of food that a person ingests is determined by intrinsic desire for food called hunger .The type of food that a person preferentially seeks is determined by appetite.</w:t>
      </w:r>
    </w:p>
    <w:p w:rsidR="00D528C2" w:rsidRPr="001F4ABF" w:rsidRDefault="00D528C2" w:rsidP="00D528C2">
      <w:pPr>
        <w:pStyle w:val="a4"/>
        <w:jc w:val="right"/>
        <w:rPr>
          <w:sz w:val="28"/>
          <w:szCs w:val="28"/>
          <w:rtl/>
          <w:lang w:bidi="ar-IQ"/>
        </w:rPr>
      </w:pPr>
      <w:r w:rsidRPr="001F4ABF">
        <w:rPr>
          <w:sz w:val="28"/>
          <w:szCs w:val="28"/>
          <w:lang w:bidi="ar-IQ"/>
        </w:rPr>
        <w:t xml:space="preserve">Chewing and swallowing are the first steps in processing of ingested food. </w:t>
      </w:r>
    </w:p>
    <w:p w:rsidR="00D528C2" w:rsidRDefault="00D528C2" w:rsidP="00D528C2">
      <w:pPr>
        <w:pStyle w:val="a4"/>
        <w:jc w:val="right"/>
        <w:rPr>
          <w:sz w:val="28"/>
          <w:szCs w:val="28"/>
          <w:lang w:bidi="ar-IQ"/>
        </w:rPr>
      </w:pPr>
      <w:r w:rsidRPr="001F4ABF">
        <w:rPr>
          <w:b/>
          <w:bCs/>
          <w:sz w:val="28"/>
          <w:szCs w:val="28"/>
          <w:lang w:bidi="ar-IQ"/>
        </w:rPr>
        <w:t xml:space="preserve">1- </w:t>
      </w:r>
      <w:r w:rsidRPr="001F4ABF">
        <w:rPr>
          <w:b/>
          <w:bCs/>
          <w:sz w:val="28"/>
          <w:szCs w:val="28"/>
          <w:u w:val="single"/>
          <w:lang w:bidi="ar-IQ"/>
        </w:rPr>
        <w:t>Chewing (Mastication</w:t>
      </w:r>
      <w:r w:rsidRPr="001F4ABF">
        <w:rPr>
          <w:sz w:val="28"/>
          <w:szCs w:val="28"/>
          <w:u w:val="single"/>
          <w:lang w:bidi="ar-IQ"/>
        </w:rPr>
        <w:t>):</w:t>
      </w:r>
      <w:r>
        <w:rPr>
          <w:sz w:val="28"/>
          <w:szCs w:val="28"/>
          <w:lang w:bidi="ar-IQ"/>
        </w:rPr>
        <w:t xml:space="preserve"> </w:t>
      </w:r>
    </w:p>
    <w:p w:rsidR="00D528C2" w:rsidRPr="001F4ABF" w:rsidRDefault="00D528C2" w:rsidP="00D528C2">
      <w:pPr>
        <w:pStyle w:val="a4"/>
        <w:jc w:val="right"/>
        <w:rPr>
          <w:sz w:val="28"/>
          <w:szCs w:val="28"/>
          <w:rtl/>
          <w:lang w:bidi="ar-IQ"/>
        </w:rPr>
      </w:pPr>
      <w:r w:rsidRPr="001F4ABF">
        <w:rPr>
          <w:sz w:val="28"/>
          <w:szCs w:val="28"/>
          <w:lang w:bidi="ar-IQ"/>
        </w:rPr>
        <w:t>Chewing has three functions:</w:t>
      </w:r>
    </w:p>
    <w:p w:rsidR="00D528C2" w:rsidRPr="001F4ABF" w:rsidRDefault="00D528C2" w:rsidP="00D528C2">
      <w:pPr>
        <w:pStyle w:val="a4"/>
        <w:jc w:val="right"/>
        <w:rPr>
          <w:sz w:val="28"/>
          <w:szCs w:val="28"/>
          <w:rtl/>
          <w:lang w:bidi="ar-IQ"/>
        </w:rPr>
      </w:pPr>
      <w:r w:rsidRPr="00D42616">
        <w:rPr>
          <w:b/>
          <w:bCs/>
          <w:sz w:val="28"/>
          <w:szCs w:val="28"/>
          <w:lang w:bidi="ar-IQ"/>
        </w:rPr>
        <w:t>A</w:t>
      </w:r>
      <w:r w:rsidRPr="001F4ABF">
        <w:rPr>
          <w:sz w:val="28"/>
          <w:szCs w:val="28"/>
          <w:lang w:bidi="ar-IQ"/>
        </w:rPr>
        <w:t>- It mixes food with saliva, lubricating it to facilitate swallowing</w:t>
      </w:r>
    </w:p>
    <w:p w:rsidR="00D528C2" w:rsidRPr="001F4ABF" w:rsidRDefault="00D528C2" w:rsidP="00D528C2">
      <w:pPr>
        <w:pStyle w:val="a4"/>
        <w:jc w:val="right"/>
        <w:rPr>
          <w:sz w:val="28"/>
          <w:szCs w:val="28"/>
          <w:rtl/>
          <w:lang w:bidi="ar-IQ"/>
        </w:rPr>
      </w:pPr>
      <w:r w:rsidRPr="001F4ABF">
        <w:rPr>
          <w:sz w:val="28"/>
          <w:szCs w:val="28"/>
          <w:lang w:bidi="ar-IQ"/>
        </w:rPr>
        <w:t xml:space="preserve"> </w:t>
      </w:r>
      <w:r w:rsidRPr="00D42616">
        <w:rPr>
          <w:b/>
          <w:bCs/>
          <w:sz w:val="28"/>
          <w:szCs w:val="28"/>
          <w:lang w:bidi="ar-IQ"/>
        </w:rPr>
        <w:t>B</w:t>
      </w:r>
      <w:r>
        <w:rPr>
          <w:sz w:val="28"/>
          <w:szCs w:val="28"/>
          <w:lang w:bidi="ar-IQ"/>
        </w:rPr>
        <w:t xml:space="preserve"> </w:t>
      </w:r>
      <w:r w:rsidRPr="001F4ABF">
        <w:rPr>
          <w:sz w:val="28"/>
          <w:szCs w:val="28"/>
          <w:lang w:bidi="ar-IQ"/>
        </w:rPr>
        <w:t xml:space="preserve">- it reduce   the size of food which facilitates swallowing. </w:t>
      </w:r>
    </w:p>
    <w:p w:rsidR="00D528C2" w:rsidRPr="00D42616" w:rsidRDefault="00D528C2" w:rsidP="00D528C2">
      <w:pPr>
        <w:pStyle w:val="a4"/>
        <w:jc w:val="right"/>
        <w:rPr>
          <w:rtl/>
          <w:lang w:bidi="ar-IQ"/>
        </w:rPr>
      </w:pPr>
      <w:r w:rsidRPr="00D42616">
        <w:rPr>
          <w:b/>
          <w:bCs/>
          <w:sz w:val="28"/>
          <w:szCs w:val="28"/>
          <w:lang w:bidi="ar-IQ"/>
        </w:rPr>
        <w:t>C</w:t>
      </w:r>
      <w:r w:rsidRPr="00D42616">
        <w:rPr>
          <w:sz w:val="28"/>
          <w:szCs w:val="28"/>
          <w:lang w:bidi="ar-IQ"/>
        </w:rPr>
        <w:t>- It mixes carbohydrates with salivary amylase to begin carbohydrate digestion.</w:t>
      </w:r>
      <w:r w:rsidRPr="00D42616">
        <w:rPr>
          <w:lang w:bidi="ar-IQ"/>
        </w:rPr>
        <w:t xml:space="preserve"> </w:t>
      </w:r>
    </w:p>
    <w:p w:rsidR="00D528C2" w:rsidRDefault="00D528C2" w:rsidP="00D528C2">
      <w:pPr>
        <w:autoSpaceDE w:val="0"/>
        <w:autoSpaceDN w:val="0"/>
        <w:bidi w:val="0"/>
        <w:adjustRightInd w:val="0"/>
        <w:spacing w:after="0" w:line="240" w:lineRule="auto"/>
        <w:rPr>
          <w:rFonts w:ascii="TimesTen-Roman" w:hAnsi="TimesTen-Roman" w:cs="TimesTen-Roman"/>
          <w:sz w:val="20"/>
          <w:szCs w:val="20"/>
        </w:rPr>
      </w:pPr>
      <w:r w:rsidRPr="00126751">
        <w:rPr>
          <w:sz w:val="28"/>
          <w:szCs w:val="28"/>
          <w:lang w:bidi="ar-IQ"/>
        </w:rPr>
        <w:t xml:space="preserve">It include as both voluntary and involuntary components, involuntary component involves reflexes initiated by the presence of a bolus food in the mouth. Sensory information is relayed from mechanoreceptors in the mouth to the brain stem. While voluntary chewing occur at any time. The teeth is designed for chewing. The incisor providing a strong cutting action, and the molars for grinding action. Most of the muscles of chewing are innervated by motor branch of the 5Th cranial nerve, and the chewing process is controlled by nuclei in </w:t>
      </w:r>
      <w:r>
        <w:rPr>
          <w:sz w:val="28"/>
          <w:szCs w:val="28"/>
          <w:lang w:bidi="ar-IQ"/>
        </w:rPr>
        <w:t>the brain stem</w:t>
      </w:r>
      <w:r w:rsidRPr="00126751">
        <w:rPr>
          <w:sz w:val="28"/>
          <w:szCs w:val="28"/>
          <w:lang w:bidi="ar-IQ"/>
        </w:rPr>
        <w:t>.</w:t>
      </w:r>
      <w:r w:rsidRPr="004F3CA5">
        <w:rPr>
          <w:rFonts w:ascii="TimesTen-Roman" w:hAnsi="TimesTen-Roman" w:cs="TimesTen-Roman"/>
          <w:sz w:val="20"/>
          <w:szCs w:val="20"/>
        </w:rPr>
        <w:t xml:space="preserve"> </w:t>
      </w:r>
      <w:r w:rsidRPr="009272BC">
        <w:rPr>
          <w:sz w:val="28"/>
          <w:szCs w:val="28"/>
          <w:lang w:bidi="ar-IQ"/>
        </w:rPr>
        <w:t>Stimulation of specific reticular areas in the brain stem taste centers will</w:t>
      </w:r>
      <w:r>
        <w:rPr>
          <w:sz w:val="28"/>
          <w:szCs w:val="28"/>
          <w:lang w:bidi="ar-IQ"/>
        </w:rPr>
        <w:t xml:space="preserve"> </w:t>
      </w:r>
      <w:r w:rsidRPr="009272BC">
        <w:rPr>
          <w:sz w:val="28"/>
          <w:szCs w:val="28"/>
          <w:lang w:bidi="ar-IQ"/>
        </w:rPr>
        <w:t>cause rhythmical chewing movements</w:t>
      </w:r>
    </w:p>
    <w:p w:rsidR="00D528C2" w:rsidRPr="009272BC" w:rsidRDefault="00D528C2" w:rsidP="00D528C2">
      <w:pPr>
        <w:autoSpaceDE w:val="0"/>
        <w:autoSpaceDN w:val="0"/>
        <w:bidi w:val="0"/>
        <w:adjustRightInd w:val="0"/>
        <w:spacing w:after="0" w:line="240" w:lineRule="auto"/>
        <w:rPr>
          <w:sz w:val="28"/>
          <w:szCs w:val="28"/>
          <w:rtl/>
          <w:lang w:bidi="ar-IQ"/>
        </w:rPr>
      </w:pPr>
      <w:r>
        <w:rPr>
          <w:rFonts w:ascii="TimesTen-Roman" w:hAnsi="TimesTen-Roman" w:cs="TimesTen-Roman"/>
          <w:sz w:val="20"/>
          <w:szCs w:val="20"/>
        </w:rPr>
        <w:t>.</w:t>
      </w:r>
      <w:r w:rsidRPr="004F3CA5">
        <w:rPr>
          <w:sz w:val="28"/>
          <w:szCs w:val="28"/>
          <w:lang w:bidi="ar-IQ"/>
        </w:rPr>
        <w:t xml:space="preserve">Also, stimulation of areas in the hypothalamus, </w:t>
      </w:r>
      <w:proofErr w:type="spellStart"/>
      <w:r w:rsidRPr="004F3CA5">
        <w:rPr>
          <w:sz w:val="28"/>
          <w:szCs w:val="28"/>
          <w:lang w:bidi="ar-IQ"/>
        </w:rPr>
        <w:t>amygdala</w:t>
      </w:r>
      <w:proofErr w:type="spellEnd"/>
      <w:r w:rsidRPr="004F3CA5">
        <w:rPr>
          <w:sz w:val="28"/>
          <w:szCs w:val="28"/>
          <w:lang w:bidi="ar-IQ"/>
        </w:rPr>
        <w:t>, and even the cerebral cortex near the sensory areas for taste and smell can often cause chewing.</w:t>
      </w:r>
      <w:r w:rsidRPr="00126751">
        <w:rPr>
          <w:sz w:val="28"/>
          <w:szCs w:val="28"/>
          <w:lang w:bidi="ar-IQ"/>
        </w:rPr>
        <w:t xml:space="preserve"> Chewing process is caused by chewing reflex. The presence of a bolus of food in the mouth causes reflex inhibition of muscles or mastication which allows the lower jaw to drop. The drop in turn initiates a stretch reflex of the jaw muscles</w:t>
      </w:r>
      <w:r w:rsidRPr="00CE6C14">
        <w:rPr>
          <w:rFonts w:ascii="Constantia" w:eastAsia="+mn-ea" w:hAnsi="Constantia" w:cs="Arial"/>
          <w:color w:val="232123"/>
          <w:kern w:val="24"/>
          <w:sz w:val="32"/>
          <w:szCs w:val="32"/>
        </w:rPr>
        <w:t xml:space="preserve"> </w:t>
      </w:r>
      <w:r w:rsidRPr="00126751">
        <w:rPr>
          <w:sz w:val="28"/>
          <w:szCs w:val="28"/>
          <w:lang w:bidi="ar-IQ"/>
        </w:rPr>
        <w:t xml:space="preserve">( the </w:t>
      </w:r>
      <w:proofErr w:type="spellStart"/>
      <w:r w:rsidRPr="00126751">
        <w:rPr>
          <w:sz w:val="28"/>
          <w:szCs w:val="28"/>
          <w:lang w:bidi="ar-IQ"/>
        </w:rPr>
        <w:t>masseter</w:t>
      </w:r>
      <w:proofErr w:type="spellEnd"/>
      <w:r w:rsidRPr="00126751">
        <w:rPr>
          <w:sz w:val="28"/>
          <w:szCs w:val="28"/>
          <w:lang w:bidi="ar-IQ"/>
        </w:rPr>
        <w:t xml:space="preserve">, medial </w:t>
      </w:r>
      <w:proofErr w:type="spellStart"/>
      <w:r w:rsidRPr="00126751">
        <w:rPr>
          <w:sz w:val="28"/>
          <w:szCs w:val="28"/>
          <w:lang w:bidi="ar-IQ"/>
        </w:rPr>
        <w:t>pterygoid</w:t>
      </w:r>
      <w:proofErr w:type="spellEnd"/>
      <w:r w:rsidRPr="00126751">
        <w:rPr>
          <w:sz w:val="28"/>
          <w:szCs w:val="28"/>
          <w:lang w:bidi="ar-IQ"/>
        </w:rPr>
        <w:t xml:space="preserve">, and </w:t>
      </w:r>
      <w:proofErr w:type="spellStart"/>
      <w:r w:rsidRPr="00126751">
        <w:rPr>
          <w:sz w:val="28"/>
          <w:szCs w:val="28"/>
          <w:lang w:bidi="ar-IQ"/>
        </w:rPr>
        <w:t>temporalis</w:t>
      </w:r>
      <w:proofErr w:type="spellEnd"/>
      <w:r w:rsidRPr="00126751">
        <w:rPr>
          <w:sz w:val="28"/>
          <w:szCs w:val="28"/>
          <w:lang w:bidi="ar-IQ"/>
        </w:rPr>
        <w:t xml:space="preserve"> muscles)</w:t>
      </w:r>
      <w:r w:rsidRPr="009272BC">
        <w:rPr>
          <w:rFonts w:ascii="Constantia" w:eastAsia="+mn-ea" w:hAnsi="Constantia" w:cs="Arial"/>
          <w:color w:val="232123"/>
          <w:kern w:val="24"/>
          <w:sz w:val="32"/>
          <w:szCs w:val="32"/>
          <w:lang w:bidi="ar-IQ"/>
        </w:rPr>
        <w:t xml:space="preserve"> </w:t>
      </w:r>
      <w:r w:rsidRPr="009272BC">
        <w:rPr>
          <w:sz w:val="28"/>
          <w:szCs w:val="28"/>
          <w:lang w:bidi="ar-IQ"/>
        </w:rPr>
        <w:t xml:space="preserve">that lead to </w:t>
      </w:r>
      <w:r w:rsidRPr="009272BC">
        <w:rPr>
          <w:i/>
          <w:iCs/>
          <w:sz w:val="28"/>
          <w:szCs w:val="28"/>
          <w:lang w:bidi="ar-IQ"/>
        </w:rPr>
        <w:t>rebound contraction,</w:t>
      </w:r>
      <w:r w:rsidRPr="009272BC">
        <w:rPr>
          <w:sz w:val="28"/>
          <w:szCs w:val="28"/>
          <w:lang w:bidi="ar-IQ"/>
        </w:rPr>
        <w:t xml:space="preserve"> This automatically raises the jaw to cause closure of </w:t>
      </w:r>
      <w:proofErr w:type="spellStart"/>
      <w:r w:rsidRPr="009272BC">
        <w:rPr>
          <w:sz w:val="28"/>
          <w:szCs w:val="28"/>
          <w:lang w:bidi="ar-IQ"/>
        </w:rPr>
        <w:t>theTeeth,but</w:t>
      </w:r>
      <w:proofErr w:type="spellEnd"/>
      <w:r w:rsidRPr="009272BC">
        <w:rPr>
          <w:sz w:val="28"/>
          <w:szCs w:val="28"/>
          <w:lang w:bidi="ar-IQ"/>
        </w:rPr>
        <w:t xml:space="preserve"> it also compresses the bolus against the lining of the mouth and push the food to come in contact with </w:t>
      </w:r>
      <w:proofErr w:type="spellStart"/>
      <w:r w:rsidRPr="009272BC">
        <w:rPr>
          <w:sz w:val="28"/>
          <w:szCs w:val="28"/>
          <w:lang w:bidi="ar-IQ"/>
        </w:rPr>
        <w:t>buccal</w:t>
      </w:r>
      <w:proofErr w:type="spellEnd"/>
      <w:r w:rsidRPr="009272BC">
        <w:rPr>
          <w:sz w:val="28"/>
          <w:szCs w:val="28"/>
          <w:lang w:bidi="ar-IQ"/>
        </w:rPr>
        <w:t xml:space="preserve"> receptors, which inhibit the jaw muscles again allowing the jaw to drop</w:t>
      </w:r>
      <w:r>
        <w:rPr>
          <w:sz w:val="28"/>
          <w:szCs w:val="28"/>
          <w:lang w:bidi="ar-IQ"/>
        </w:rPr>
        <w:t xml:space="preserve"> and </w:t>
      </w:r>
      <w:proofErr w:type="spellStart"/>
      <w:r>
        <w:rPr>
          <w:sz w:val="28"/>
          <w:szCs w:val="28"/>
          <w:lang w:bidi="ar-IQ"/>
        </w:rPr>
        <w:t>rebond</w:t>
      </w:r>
      <w:proofErr w:type="spellEnd"/>
      <w:r>
        <w:rPr>
          <w:sz w:val="28"/>
          <w:szCs w:val="28"/>
          <w:lang w:bidi="ar-IQ"/>
        </w:rPr>
        <w:t xml:space="preserve"> another time;</w:t>
      </w:r>
      <w:r w:rsidRPr="009272BC">
        <w:rPr>
          <w:sz w:val="28"/>
          <w:szCs w:val="28"/>
          <w:lang w:bidi="ar-IQ"/>
        </w:rPr>
        <w:t xml:space="preserve"> this is repeated again and again</w:t>
      </w:r>
      <w:r>
        <w:rPr>
          <w:sz w:val="28"/>
          <w:szCs w:val="28"/>
          <w:lang w:bidi="ar-IQ"/>
        </w:rPr>
        <w:t>.</w:t>
      </w:r>
      <w:r w:rsidRPr="009272BC">
        <w:rPr>
          <w:sz w:val="28"/>
          <w:szCs w:val="28"/>
          <w:lang w:bidi="ar-IQ"/>
        </w:rPr>
        <w:t xml:space="preserve"> </w:t>
      </w:r>
    </w:p>
    <w:p w:rsidR="00D528C2" w:rsidRPr="009272BC" w:rsidRDefault="00D528C2" w:rsidP="00D528C2">
      <w:pPr>
        <w:autoSpaceDE w:val="0"/>
        <w:autoSpaceDN w:val="0"/>
        <w:bidi w:val="0"/>
        <w:adjustRightInd w:val="0"/>
        <w:spacing w:after="0" w:line="240" w:lineRule="auto"/>
        <w:rPr>
          <w:sz w:val="28"/>
          <w:szCs w:val="28"/>
          <w:rtl/>
          <w:lang w:bidi="ar-IQ"/>
        </w:rPr>
      </w:pPr>
    </w:p>
    <w:p w:rsidR="00D528C2" w:rsidRDefault="00D528C2" w:rsidP="00D528C2">
      <w:pPr>
        <w:autoSpaceDE w:val="0"/>
        <w:autoSpaceDN w:val="0"/>
        <w:bidi w:val="0"/>
        <w:adjustRightInd w:val="0"/>
        <w:spacing w:after="0" w:line="240" w:lineRule="auto"/>
        <w:rPr>
          <w:sz w:val="28"/>
          <w:szCs w:val="28"/>
          <w:lang w:bidi="ar-IQ"/>
        </w:rPr>
      </w:pPr>
      <w:r w:rsidRPr="00CE6C14">
        <w:rPr>
          <w:sz w:val="28"/>
          <w:szCs w:val="28"/>
          <w:lang w:bidi="ar-IQ"/>
        </w:rPr>
        <w:t xml:space="preserve"> </w:t>
      </w:r>
    </w:p>
    <w:p w:rsidR="00D528C2" w:rsidRDefault="00D528C2" w:rsidP="00D528C2">
      <w:pPr>
        <w:autoSpaceDE w:val="0"/>
        <w:autoSpaceDN w:val="0"/>
        <w:bidi w:val="0"/>
        <w:adjustRightInd w:val="0"/>
        <w:spacing w:after="0" w:line="240" w:lineRule="auto"/>
        <w:rPr>
          <w:sz w:val="28"/>
          <w:szCs w:val="28"/>
          <w:lang w:bidi="ar-IQ"/>
        </w:rPr>
      </w:pPr>
    </w:p>
    <w:p w:rsidR="00D528C2" w:rsidRDefault="00D528C2" w:rsidP="00D528C2">
      <w:pPr>
        <w:autoSpaceDE w:val="0"/>
        <w:autoSpaceDN w:val="0"/>
        <w:bidi w:val="0"/>
        <w:adjustRightInd w:val="0"/>
        <w:spacing w:after="0" w:line="240" w:lineRule="auto"/>
        <w:rPr>
          <w:sz w:val="28"/>
          <w:szCs w:val="28"/>
          <w:lang w:bidi="ar-IQ"/>
        </w:rPr>
      </w:pPr>
    </w:p>
    <w:p w:rsidR="00D528C2" w:rsidRPr="007C7A65" w:rsidRDefault="00D528C2" w:rsidP="00D528C2">
      <w:pPr>
        <w:autoSpaceDE w:val="0"/>
        <w:autoSpaceDN w:val="0"/>
        <w:bidi w:val="0"/>
        <w:adjustRightInd w:val="0"/>
        <w:spacing w:after="0" w:line="240" w:lineRule="auto"/>
        <w:rPr>
          <w:sz w:val="28"/>
          <w:szCs w:val="28"/>
          <w:rtl/>
          <w:lang w:bidi="ar-IQ"/>
        </w:rPr>
      </w:pPr>
    </w:p>
    <w:p w:rsidR="00D528C2" w:rsidRDefault="00D528C2" w:rsidP="00D528C2">
      <w:pPr>
        <w:pStyle w:val="a4"/>
        <w:jc w:val="right"/>
        <w:rPr>
          <w:rFonts w:hint="cs"/>
          <w:b/>
          <w:bCs/>
          <w:sz w:val="28"/>
          <w:szCs w:val="28"/>
          <w:rtl/>
          <w:lang w:bidi="ar-IQ"/>
        </w:rPr>
      </w:pPr>
      <w:r>
        <w:rPr>
          <w:b/>
          <w:bCs/>
          <w:sz w:val="28"/>
          <w:szCs w:val="28"/>
          <w:lang w:bidi="ar-IQ"/>
        </w:rPr>
        <w:lastRenderedPageBreak/>
        <w:t>2- Swallowing: (deglutition ):</w:t>
      </w:r>
    </w:p>
    <w:p w:rsidR="00D528C2" w:rsidRPr="00E770A0" w:rsidRDefault="00D528C2" w:rsidP="00D528C2">
      <w:pPr>
        <w:pStyle w:val="a4"/>
        <w:jc w:val="right"/>
        <w:rPr>
          <w:b/>
          <w:bCs/>
          <w:sz w:val="28"/>
          <w:szCs w:val="28"/>
          <w:rtl/>
          <w:lang w:bidi="ar-IQ"/>
        </w:rPr>
      </w:pPr>
    </w:p>
    <w:p w:rsidR="00D528C2" w:rsidRPr="00E770A0" w:rsidRDefault="00D528C2" w:rsidP="00D528C2">
      <w:pPr>
        <w:pStyle w:val="a4"/>
        <w:jc w:val="right"/>
        <w:rPr>
          <w:sz w:val="28"/>
          <w:szCs w:val="28"/>
          <w:rtl/>
          <w:lang w:bidi="ar-IQ"/>
        </w:rPr>
      </w:pPr>
      <w:r w:rsidRPr="00E770A0">
        <w:rPr>
          <w:sz w:val="28"/>
          <w:szCs w:val="28"/>
          <w:lang w:bidi="ar-IQ"/>
        </w:rPr>
        <w:t xml:space="preserve">Swallowing is initiated voluntarily In the mouth but thereafter it is under involuntary </w:t>
      </w:r>
    </w:p>
    <w:p w:rsidR="00D528C2" w:rsidRDefault="00D528C2" w:rsidP="00D528C2">
      <w:pPr>
        <w:pStyle w:val="a4"/>
        <w:jc w:val="right"/>
        <w:rPr>
          <w:sz w:val="28"/>
          <w:szCs w:val="28"/>
          <w:lang w:bidi="ar-IQ"/>
        </w:rPr>
      </w:pPr>
      <w:r w:rsidRPr="00E770A0">
        <w:rPr>
          <w:sz w:val="28"/>
          <w:szCs w:val="28"/>
          <w:lang w:bidi="ar-IQ"/>
        </w:rPr>
        <w:t>or reflex control. Swallowing center is located in the medulla. Sensory information</w:t>
      </w:r>
      <w:r>
        <w:rPr>
          <w:sz w:val="28"/>
          <w:szCs w:val="28"/>
          <w:lang w:bidi="ar-IQ"/>
        </w:rPr>
        <w:t xml:space="preserve">     </w:t>
      </w:r>
      <w:r w:rsidRPr="00E770A0">
        <w:rPr>
          <w:sz w:val="28"/>
          <w:szCs w:val="28"/>
          <w:lang w:bidi="ar-IQ"/>
        </w:rPr>
        <w:t xml:space="preserve"> ( food in the mouth detected by </w:t>
      </w:r>
      <w:proofErr w:type="spellStart"/>
      <w:r w:rsidRPr="00E770A0">
        <w:rPr>
          <w:sz w:val="28"/>
          <w:szCs w:val="28"/>
          <w:lang w:bidi="ar-IQ"/>
        </w:rPr>
        <w:t>somatosensory</w:t>
      </w:r>
      <w:proofErr w:type="spellEnd"/>
      <w:r w:rsidRPr="00E770A0">
        <w:rPr>
          <w:sz w:val="28"/>
          <w:szCs w:val="28"/>
          <w:lang w:bidi="ar-IQ"/>
        </w:rPr>
        <w:t xml:space="preserve"> receptors located near pharynx), this afferent information is carried to </w:t>
      </w:r>
      <w:proofErr w:type="spellStart"/>
      <w:r w:rsidRPr="00E770A0">
        <w:rPr>
          <w:sz w:val="28"/>
          <w:szCs w:val="28"/>
          <w:lang w:bidi="ar-IQ"/>
        </w:rPr>
        <w:t>medullary</w:t>
      </w:r>
      <w:proofErr w:type="spellEnd"/>
      <w:r w:rsidRPr="00E770A0">
        <w:rPr>
          <w:sz w:val="28"/>
          <w:szCs w:val="28"/>
          <w:lang w:bidi="ar-IQ"/>
        </w:rPr>
        <w:t xml:space="preserve"> swallowing center via </w:t>
      </w:r>
      <w:proofErr w:type="spellStart"/>
      <w:r w:rsidRPr="00E770A0">
        <w:rPr>
          <w:sz w:val="28"/>
          <w:szCs w:val="28"/>
          <w:lang w:bidi="ar-IQ"/>
        </w:rPr>
        <w:t>vagus</w:t>
      </w:r>
      <w:proofErr w:type="spellEnd"/>
      <w:r w:rsidRPr="00E770A0">
        <w:rPr>
          <w:sz w:val="28"/>
          <w:szCs w:val="28"/>
          <w:lang w:bidi="ar-IQ"/>
        </w:rPr>
        <w:t xml:space="preserve"> and gloss pharyngeal nerves. The information is coordinated in medulla, motor (efferent) to striated muscle of the pharynx and upper esophagus.</w:t>
      </w:r>
    </w:p>
    <w:p w:rsidR="00D528C2" w:rsidRPr="00E770A0" w:rsidRDefault="00D528C2" w:rsidP="00D528C2">
      <w:pPr>
        <w:pStyle w:val="a4"/>
        <w:jc w:val="right"/>
        <w:rPr>
          <w:sz w:val="28"/>
          <w:szCs w:val="28"/>
          <w:rtl/>
          <w:lang w:bidi="ar-IQ"/>
        </w:rPr>
      </w:pPr>
      <w:r w:rsidRPr="00E770A0">
        <w:rPr>
          <w:sz w:val="28"/>
          <w:szCs w:val="28"/>
          <w:lang w:bidi="ar-IQ"/>
        </w:rPr>
        <w:t xml:space="preserve"> There are 3 phases involved in the swallowing: </w:t>
      </w:r>
    </w:p>
    <w:p w:rsidR="00D528C2" w:rsidRPr="00E770A0" w:rsidRDefault="00D528C2" w:rsidP="00D528C2">
      <w:pPr>
        <w:pStyle w:val="a4"/>
        <w:jc w:val="right"/>
        <w:rPr>
          <w:sz w:val="28"/>
          <w:szCs w:val="28"/>
          <w:rtl/>
          <w:lang w:bidi="ar-IQ"/>
        </w:rPr>
      </w:pPr>
      <w:r w:rsidRPr="00E770A0">
        <w:rPr>
          <w:b/>
          <w:bCs/>
          <w:sz w:val="28"/>
          <w:szCs w:val="28"/>
          <w:lang w:bidi="ar-IQ"/>
        </w:rPr>
        <w:t>A- Oral phase:</w:t>
      </w:r>
      <w:r w:rsidRPr="00E770A0">
        <w:rPr>
          <w:sz w:val="28"/>
          <w:szCs w:val="28"/>
          <w:lang w:bidi="ar-IQ"/>
        </w:rPr>
        <w:t xml:space="preserve"> it is initiated when the tongue forces a bolus of food back toward the pharynx, which contains high density of receptors, which initiate the involuntary swallowing reflex in medulla</w:t>
      </w:r>
    </w:p>
    <w:p w:rsidR="00D528C2" w:rsidRPr="00E770A0" w:rsidRDefault="00D528C2" w:rsidP="00D528C2">
      <w:pPr>
        <w:pStyle w:val="a4"/>
        <w:jc w:val="right"/>
        <w:rPr>
          <w:sz w:val="28"/>
          <w:szCs w:val="28"/>
          <w:rtl/>
          <w:lang w:bidi="ar-IQ"/>
        </w:rPr>
      </w:pPr>
      <w:r w:rsidRPr="00E770A0">
        <w:rPr>
          <w:b/>
          <w:bCs/>
          <w:sz w:val="28"/>
          <w:szCs w:val="28"/>
          <w:lang w:bidi="ar-IQ"/>
        </w:rPr>
        <w:t>B- Pharyngeal phase</w:t>
      </w:r>
      <w:r w:rsidRPr="00E770A0">
        <w:rPr>
          <w:sz w:val="28"/>
          <w:szCs w:val="28"/>
          <w:lang w:bidi="ar-IQ"/>
        </w:rPr>
        <w:t xml:space="preserve">: The purpose of this phase to propel the food bolus from the mouth through the pharynx to esophagus in the following step: </w:t>
      </w:r>
    </w:p>
    <w:p w:rsidR="00D528C2" w:rsidRPr="00E770A0" w:rsidRDefault="00D528C2" w:rsidP="00D528C2">
      <w:pPr>
        <w:pStyle w:val="a4"/>
        <w:jc w:val="right"/>
        <w:rPr>
          <w:sz w:val="28"/>
          <w:szCs w:val="28"/>
          <w:rtl/>
          <w:lang w:bidi="ar-IQ"/>
        </w:rPr>
      </w:pPr>
      <w:r w:rsidRPr="00E770A0">
        <w:rPr>
          <w:b/>
          <w:bCs/>
          <w:sz w:val="28"/>
          <w:szCs w:val="28"/>
          <w:lang w:bidi="ar-IQ"/>
        </w:rPr>
        <w:t>1-</w:t>
      </w:r>
      <w:r w:rsidRPr="00E770A0">
        <w:rPr>
          <w:sz w:val="28"/>
          <w:szCs w:val="28"/>
          <w:lang w:bidi="ar-IQ"/>
        </w:rPr>
        <w:t xml:space="preserve"> The soft palate is pulled upward, creating a narrow passage for food to move into the pharynx, so food cannot reflux into </w:t>
      </w:r>
      <w:proofErr w:type="spellStart"/>
      <w:r w:rsidRPr="00E770A0">
        <w:rPr>
          <w:sz w:val="28"/>
          <w:szCs w:val="28"/>
          <w:lang w:bidi="ar-IQ"/>
        </w:rPr>
        <w:t>nasopharynx</w:t>
      </w:r>
      <w:proofErr w:type="spellEnd"/>
      <w:r w:rsidRPr="00E770A0">
        <w:rPr>
          <w:sz w:val="28"/>
          <w:szCs w:val="28"/>
          <w:lang w:bidi="ar-IQ"/>
        </w:rPr>
        <w:t xml:space="preserve">. </w:t>
      </w:r>
    </w:p>
    <w:p w:rsidR="00D528C2" w:rsidRPr="00E770A0" w:rsidRDefault="00D528C2" w:rsidP="00D528C2">
      <w:pPr>
        <w:pStyle w:val="a4"/>
        <w:jc w:val="right"/>
        <w:rPr>
          <w:sz w:val="28"/>
          <w:szCs w:val="28"/>
          <w:rtl/>
          <w:lang w:bidi="ar-IQ"/>
        </w:rPr>
      </w:pPr>
      <w:r w:rsidRPr="00E770A0">
        <w:rPr>
          <w:b/>
          <w:bCs/>
          <w:sz w:val="28"/>
          <w:szCs w:val="28"/>
          <w:lang w:bidi="ar-IQ"/>
        </w:rPr>
        <w:t>2-</w:t>
      </w:r>
      <w:r w:rsidRPr="00E770A0">
        <w:rPr>
          <w:sz w:val="28"/>
          <w:szCs w:val="28"/>
          <w:lang w:bidi="ar-IQ"/>
        </w:rPr>
        <w:t xml:space="preserve"> Epiglottis move to cover opening of larynx to prevent food from entering the trachea. </w:t>
      </w:r>
    </w:p>
    <w:p w:rsidR="00D528C2" w:rsidRPr="00E770A0" w:rsidRDefault="00D528C2" w:rsidP="00D528C2">
      <w:pPr>
        <w:pStyle w:val="a4"/>
        <w:jc w:val="right"/>
        <w:rPr>
          <w:sz w:val="28"/>
          <w:szCs w:val="28"/>
          <w:rtl/>
          <w:lang w:bidi="ar-IQ"/>
        </w:rPr>
      </w:pPr>
      <w:r w:rsidRPr="00E770A0">
        <w:rPr>
          <w:b/>
          <w:bCs/>
          <w:sz w:val="28"/>
          <w:szCs w:val="28"/>
          <w:lang w:bidi="ar-IQ"/>
        </w:rPr>
        <w:t>3-</w:t>
      </w:r>
      <w:r w:rsidRPr="00E770A0">
        <w:rPr>
          <w:sz w:val="28"/>
          <w:szCs w:val="28"/>
          <w:lang w:bidi="ar-IQ"/>
        </w:rPr>
        <w:t xml:space="preserve"> Upper esophageal sphincter relaxes allowing food to pass from pharynx to esophagus. </w:t>
      </w:r>
    </w:p>
    <w:p w:rsidR="00D528C2" w:rsidRPr="00E770A0" w:rsidRDefault="00D528C2" w:rsidP="00D528C2">
      <w:pPr>
        <w:pStyle w:val="a4"/>
        <w:jc w:val="right"/>
        <w:rPr>
          <w:sz w:val="28"/>
          <w:szCs w:val="28"/>
          <w:lang w:bidi="ar-IQ"/>
        </w:rPr>
      </w:pPr>
      <w:r w:rsidRPr="00E770A0">
        <w:rPr>
          <w:b/>
          <w:bCs/>
          <w:sz w:val="28"/>
          <w:szCs w:val="28"/>
          <w:lang w:bidi="ar-IQ"/>
        </w:rPr>
        <w:t>4</w:t>
      </w:r>
      <w:r w:rsidRPr="00E770A0">
        <w:rPr>
          <w:sz w:val="28"/>
          <w:szCs w:val="28"/>
          <w:lang w:bidi="ar-IQ"/>
        </w:rPr>
        <w:t>-Aperistaltic wave of contraction is initiated in pharynx and propel food through the open sphincter. The breathing is inhibited during the pharyngeal phase of swallowing:</w:t>
      </w:r>
    </w:p>
    <w:p w:rsidR="00D528C2" w:rsidRDefault="00D528C2" w:rsidP="00D528C2">
      <w:pPr>
        <w:autoSpaceDE w:val="0"/>
        <w:autoSpaceDN w:val="0"/>
        <w:bidi w:val="0"/>
        <w:adjustRightInd w:val="0"/>
        <w:spacing w:after="0" w:line="240" w:lineRule="auto"/>
        <w:rPr>
          <w:sz w:val="28"/>
          <w:szCs w:val="28"/>
          <w:lang w:bidi="ar-IQ"/>
        </w:rPr>
      </w:pPr>
      <w:r w:rsidRPr="00E770A0">
        <w:rPr>
          <w:b/>
          <w:bCs/>
          <w:sz w:val="28"/>
          <w:szCs w:val="28"/>
          <w:lang w:bidi="ar-IQ"/>
        </w:rPr>
        <w:t>C- Esophageal phase:</w:t>
      </w:r>
      <w:r w:rsidRPr="00E770A0">
        <w:rPr>
          <w:sz w:val="28"/>
          <w:szCs w:val="28"/>
          <w:lang w:bidi="ar-IQ"/>
        </w:rPr>
        <w:t xml:space="preserve"> it is controlled by swallowing reflex. in this phase, food propelled through the esophagus to the stomach</w:t>
      </w:r>
      <w:r>
        <w:rPr>
          <w:sz w:val="28"/>
          <w:szCs w:val="28"/>
          <w:lang w:bidi="ar-IQ"/>
        </w:rPr>
        <w:t xml:space="preserve"> the </w:t>
      </w:r>
      <w:r w:rsidRPr="0007642D">
        <w:rPr>
          <w:sz w:val="28"/>
          <w:szCs w:val="28"/>
          <w:lang w:bidi="ar-IQ"/>
        </w:rPr>
        <w:t>esophageal secretions are entirely mucous provide lubrication for swallowing</w:t>
      </w:r>
      <w:r w:rsidRPr="00E770A0">
        <w:rPr>
          <w:sz w:val="28"/>
          <w:szCs w:val="28"/>
          <w:lang w:bidi="ar-IQ"/>
        </w:rPr>
        <w:t xml:space="preserve">. Once the bolus has passed through the upper </w:t>
      </w:r>
      <w:proofErr w:type="spellStart"/>
      <w:r w:rsidRPr="00E770A0">
        <w:rPr>
          <w:sz w:val="28"/>
          <w:szCs w:val="28"/>
          <w:lang w:bidi="ar-IQ"/>
        </w:rPr>
        <w:t>esohagus</w:t>
      </w:r>
      <w:proofErr w:type="spellEnd"/>
      <w:r w:rsidRPr="00E770A0">
        <w:rPr>
          <w:sz w:val="28"/>
          <w:szCs w:val="28"/>
          <w:lang w:bidi="ar-IQ"/>
        </w:rPr>
        <w:t xml:space="preserve"> sphincter in pharyngeal phase. The reflex closes the sphincter. so food cannot reflux into pharynx. Primary peristaltic wave coordinated by swallowing reflex, travels down the esophagus propelling the food along the secondary wave which is mediated by the enteric nervous system, begins at site of distension and travels down ward. (Figure </w:t>
      </w:r>
      <w:r>
        <w:rPr>
          <w:sz w:val="28"/>
          <w:szCs w:val="28"/>
          <w:lang w:bidi="ar-IQ"/>
        </w:rPr>
        <w:t>3</w:t>
      </w:r>
      <w:r w:rsidRPr="00E770A0">
        <w:rPr>
          <w:sz w:val="28"/>
          <w:szCs w:val="28"/>
          <w:lang w:bidi="ar-IQ"/>
        </w:rPr>
        <w:t>)</w:t>
      </w:r>
      <w:r>
        <w:rPr>
          <w:sz w:val="28"/>
          <w:szCs w:val="28"/>
          <w:lang w:bidi="ar-IQ"/>
        </w:rPr>
        <w:t xml:space="preserve">  </w:t>
      </w:r>
    </w:p>
    <w:p w:rsidR="00D528C2" w:rsidRDefault="00D528C2" w:rsidP="00D528C2">
      <w:pPr>
        <w:pStyle w:val="a4"/>
        <w:jc w:val="right"/>
        <w:rPr>
          <w:sz w:val="28"/>
          <w:szCs w:val="28"/>
          <w:lang w:bidi="ar-IQ"/>
        </w:rPr>
      </w:pPr>
    </w:p>
    <w:p w:rsidR="00D528C2" w:rsidRDefault="00D528C2" w:rsidP="00D528C2">
      <w:pPr>
        <w:pStyle w:val="a4"/>
        <w:jc w:val="center"/>
        <w:rPr>
          <w:rtl/>
          <w:lang w:bidi="ar-IQ"/>
        </w:rPr>
      </w:pPr>
      <w:r>
        <w:rPr>
          <w:noProof/>
          <w:rtl/>
        </w:rPr>
        <w:lastRenderedPageBreak/>
        <w:pict>
          <v:shapetype id="_x0000_t202" coordsize="21600,21600" o:spt="202" path="m,l,21600r21600,l21600,xe">
            <v:stroke joinstyle="miter"/>
            <v:path gradientshapeok="t" o:connecttype="rect"/>
          </v:shapetype>
          <v:shape id="_x0000_s1033" type="#_x0000_t202" style="position:absolute;left:0;text-align:left;margin-left:303pt;margin-top:119.25pt;width:83.25pt;height:27.6pt;z-index:251667456">
            <v:textbox style="mso-next-textbox:#_x0000_s1033">
              <w:txbxContent>
                <w:p w:rsidR="00D528C2" w:rsidRDefault="00D528C2" w:rsidP="00D528C2">
                  <w:r>
                    <w:t>esophagus</w:t>
                  </w:r>
                </w:p>
              </w:txbxContent>
            </v:textbox>
            <w10:wrap anchorx="page"/>
          </v:shape>
        </w:pict>
      </w:r>
      <w:r>
        <w:rPr>
          <w:noProof/>
          <w:rtl/>
        </w:rPr>
        <w:pict>
          <v:shape id="_x0000_s1026" type="#_x0000_t202" style="position:absolute;left:0;text-align:left;margin-left:170.25pt;margin-top:218.85pt;width:63.75pt;height:20.25pt;z-index:251660288" strokecolor="white [3212]">
            <v:textbox style="mso-next-textbox:#_x0000_s1026">
              <w:txbxContent>
                <w:p w:rsidR="00D528C2" w:rsidRDefault="00D528C2" w:rsidP="00D528C2">
                  <w:pPr>
                    <w:rPr>
                      <w:lang w:bidi="ar-IQ"/>
                    </w:rPr>
                  </w:pPr>
                  <w:r>
                    <w:rPr>
                      <w:lang w:bidi="ar-IQ"/>
                    </w:rPr>
                    <w:t>stomach</w:t>
                  </w:r>
                </w:p>
              </w:txbxContent>
            </v:textbox>
            <w10:wrap anchorx="page"/>
          </v:shape>
        </w:pict>
      </w:r>
      <w:r>
        <w:rPr>
          <w:noProof/>
          <w:rtl/>
        </w:rPr>
        <w:pict>
          <v:shape id="_x0000_s1030" type="#_x0000_t202" style="position:absolute;left:0;text-align:left;margin-left:183.75pt;margin-top:9.6pt;width:51.75pt;height:23.25pt;z-index:251664384" strokecolor="white [3212]">
            <v:textbox style="mso-next-textbox:#_x0000_s1030">
              <w:txbxContent>
                <w:p w:rsidR="00D528C2" w:rsidRDefault="00D528C2" w:rsidP="00D528C2">
                  <w:pPr>
                    <w:jc w:val="right"/>
                    <w:rPr>
                      <w:rtl/>
                      <w:lang w:bidi="ar-IQ"/>
                    </w:rPr>
                  </w:pPr>
                  <w:r>
                    <w:t>pharynx</w:t>
                  </w:r>
                </w:p>
              </w:txbxContent>
            </v:textbox>
            <w10:wrap anchorx="page"/>
          </v:shape>
        </w:pict>
      </w:r>
      <w:r>
        <w:rPr>
          <w:noProof/>
          <w:rtl/>
        </w:rPr>
        <w:pict>
          <v:shape id="_x0000_s1032" type="#_x0000_t202" style="position:absolute;left:0;text-align:left;margin-left:45pt;margin-top:142.35pt;width:63pt;height:37.5pt;z-index:251666432" strokecolor="white [3212]">
            <v:textbox style="mso-next-textbox:#_x0000_s1032">
              <w:txbxContent>
                <w:p w:rsidR="00D528C2" w:rsidRDefault="00D528C2" w:rsidP="00D528C2">
                  <w:pPr>
                    <w:rPr>
                      <w:lang w:bidi="ar-IQ"/>
                    </w:rPr>
                  </w:pPr>
                  <w:r>
                    <w:rPr>
                      <w:lang w:bidi="ar-IQ"/>
                    </w:rPr>
                    <w:t>Smooth muscle</w:t>
                  </w:r>
                </w:p>
              </w:txbxContent>
            </v:textbox>
            <w10:wrap anchorx="page"/>
          </v:shape>
        </w:pict>
      </w:r>
      <w:r>
        <w:rPr>
          <w:noProof/>
          <w:rtl/>
        </w:rPr>
        <w:pict>
          <v:shape id="_x0000_s1031" type="#_x0000_t202" style="position:absolute;left:0;text-align:left;margin-left:49.5pt;margin-top:20.85pt;width:63pt;height:37.5pt;z-index:251665408" strokecolor="white [3212]">
            <v:textbox style="mso-next-textbox:#_x0000_s1031">
              <w:txbxContent>
                <w:p w:rsidR="00D528C2" w:rsidRDefault="00D528C2" w:rsidP="00D528C2">
                  <w:r>
                    <w:t>Striated muscle</w:t>
                  </w:r>
                </w:p>
              </w:txbxContent>
            </v:textbox>
            <w10:wrap anchorx="page"/>
          </v:shape>
        </w:pict>
      </w:r>
      <w:r>
        <w:rPr>
          <w:noProof/>
          <w:rtl/>
        </w:rPr>
        <w:pict>
          <v:shape id="_x0000_s1029" type="#_x0000_t202" style="position:absolute;left:0;text-align:left;margin-left:304.5pt;margin-top:120.6pt;width:105pt;height:24.75pt;z-index:251663360" strokecolor="white [3212]">
            <v:textbox style="mso-next-textbox:#_x0000_s1029">
              <w:txbxContent>
                <w:p w:rsidR="00D528C2" w:rsidRDefault="00D528C2" w:rsidP="00D528C2">
                  <w:pPr>
                    <w:rPr>
                      <w:rtl/>
                      <w:lang w:bidi="ar-IQ"/>
                    </w:rPr>
                  </w:pPr>
                </w:p>
              </w:txbxContent>
            </v:textbox>
            <w10:wrap anchorx="page"/>
          </v:shape>
        </w:pict>
      </w:r>
      <w:r>
        <w:rPr>
          <w:noProof/>
          <w:rtl/>
        </w:rPr>
        <w:pict>
          <v:shape id="_x0000_s1028" type="#_x0000_t202" style="position:absolute;left:0;text-align:left;margin-left:298.5pt;margin-top:192.6pt;width:150pt;height:46.5pt;z-index:251662336" strokecolor="white [3212]">
            <v:textbox style="mso-next-textbox:#_x0000_s1028">
              <w:txbxContent>
                <w:p w:rsidR="00D528C2" w:rsidRDefault="00D528C2" w:rsidP="00D528C2">
                  <w:pPr>
                    <w:jc w:val="right"/>
                  </w:pPr>
                  <w:r>
                    <w:t>lower esophageal sphincter</w:t>
                  </w:r>
                </w:p>
              </w:txbxContent>
            </v:textbox>
            <w10:wrap anchorx="page"/>
          </v:shape>
        </w:pict>
      </w:r>
      <w:r>
        <w:rPr>
          <w:noProof/>
          <w:rtl/>
        </w:rPr>
        <w:pict>
          <v:shape id="_x0000_s1027" type="#_x0000_t202" style="position:absolute;left:0;text-align:left;margin-left:293.25pt;margin-top:31.35pt;width:150pt;height:46.5pt;z-index:251661312" strokecolor="white [3212]">
            <v:textbox style="mso-next-textbox:#_x0000_s1027">
              <w:txbxContent>
                <w:p w:rsidR="00D528C2" w:rsidRDefault="00D528C2" w:rsidP="00D528C2">
                  <w:pPr>
                    <w:jc w:val="right"/>
                  </w:pPr>
                  <w:r>
                    <w:t>Upper esophageal sphincter</w:t>
                  </w:r>
                </w:p>
              </w:txbxContent>
            </v:textbox>
            <w10:wrap anchorx="page"/>
          </v:shape>
        </w:pict>
      </w:r>
      <w:r w:rsidRPr="00126751">
        <w:rPr>
          <w:noProof/>
          <w:rtl/>
        </w:rPr>
        <w:drawing>
          <wp:inline distT="0" distB="0" distL="0" distR="0">
            <wp:extent cx="4962525" cy="2990850"/>
            <wp:effectExtent l="19050" t="0" r="9525" b="0"/>
            <wp:docPr id="4" name="صورة 3" descr="C:\Documents and Settings\i_tech of computer\Desktop\صور سكنر\Picture 019.jpg"/>
            <wp:cNvGraphicFramePr/>
            <a:graphic xmlns:a="http://schemas.openxmlformats.org/drawingml/2006/main">
              <a:graphicData uri="http://schemas.openxmlformats.org/drawingml/2006/picture">
                <pic:pic xmlns:pic="http://schemas.openxmlformats.org/drawingml/2006/picture">
                  <pic:nvPicPr>
                    <pic:cNvPr id="4" name="صورة 3" descr="C:\Documents and Settings\i_tech of computer\Desktop\صور سكنر\Picture 019.jpg"/>
                    <pic:cNvPicPr/>
                  </pic:nvPicPr>
                  <pic:blipFill>
                    <a:blip r:embed="rId4"/>
                    <a:srcRect l="8948" t="10936" r="3728" b="8749"/>
                    <a:stretch>
                      <a:fillRect/>
                    </a:stretch>
                  </pic:blipFill>
                  <pic:spPr bwMode="auto">
                    <a:xfrm>
                      <a:off x="0" y="0"/>
                      <a:ext cx="4962525" cy="2990850"/>
                    </a:xfrm>
                    <a:prstGeom prst="rect">
                      <a:avLst/>
                    </a:prstGeom>
                    <a:noFill/>
                    <a:ln w="9525">
                      <a:noFill/>
                      <a:miter lim="800000"/>
                      <a:headEnd/>
                      <a:tailEnd/>
                    </a:ln>
                  </pic:spPr>
                </pic:pic>
              </a:graphicData>
            </a:graphic>
          </wp:inline>
        </w:drawing>
      </w:r>
    </w:p>
    <w:p w:rsidR="00D528C2" w:rsidRDefault="00D528C2" w:rsidP="00D528C2">
      <w:pPr>
        <w:pStyle w:val="a4"/>
        <w:jc w:val="center"/>
        <w:rPr>
          <w:rtl/>
          <w:lang w:bidi="ar-IQ"/>
        </w:rPr>
      </w:pPr>
    </w:p>
    <w:p w:rsidR="00D528C2" w:rsidRDefault="00D528C2" w:rsidP="00D528C2">
      <w:pPr>
        <w:jc w:val="center"/>
        <w:rPr>
          <w:sz w:val="28"/>
          <w:szCs w:val="28"/>
          <w:rtl/>
          <w:lang w:bidi="ar-IQ"/>
        </w:rPr>
      </w:pPr>
      <w:r>
        <w:rPr>
          <w:sz w:val="28"/>
          <w:szCs w:val="28"/>
          <w:lang w:bidi="ar-IQ"/>
        </w:rPr>
        <w:t>(Figure 3):structure of upper GIT</w:t>
      </w:r>
    </w:p>
    <w:p w:rsidR="00D528C2" w:rsidRPr="00E76288" w:rsidRDefault="00D528C2" w:rsidP="00D528C2">
      <w:pPr>
        <w:pStyle w:val="a4"/>
        <w:bidi w:val="0"/>
        <w:rPr>
          <w:rFonts w:ascii="Helvetica-Black" w:hAnsi="Helvetica-Black" w:cs="Helvetica-Black"/>
          <w:b/>
          <w:bCs/>
          <w:sz w:val="28"/>
          <w:szCs w:val="28"/>
          <w:lang w:bidi="ar-IQ"/>
        </w:rPr>
      </w:pPr>
      <w:r w:rsidRPr="00E76288">
        <w:rPr>
          <w:rFonts w:ascii="Helvetica-Black" w:hAnsi="Helvetica-Black" w:cs="Helvetica-Black"/>
          <w:b/>
          <w:bCs/>
          <w:sz w:val="28"/>
          <w:szCs w:val="28"/>
        </w:rPr>
        <w:t>Disorders of Swallowing</w:t>
      </w:r>
      <w:r>
        <w:rPr>
          <w:rFonts w:ascii="Helvetica-Black" w:hAnsi="Helvetica-Black" w:cs="Helvetica-Black"/>
          <w:b/>
          <w:bCs/>
          <w:sz w:val="28"/>
          <w:szCs w:val="28"/>
        </w:rPr>
        <w:t xml:space="preserve"> </w:t>
      </w:r>
      <w:r w:rsidRPr="00E76288">
        <w:rPr>
          <w:rFonts w:ascii="Helvetica-Black" w:hAnsi="Helvetica-Black" w:cs="Helvetica-Black"/>
          <w:b/>
          <w:bCs/>
          <w:sz w:val="28"/>
          <w:szCs w:val="28"/>
        </w:rPr>
        <w:t xml:space="preserve"> </w:t>
      </w:r>
    </w:p>
    <w:p w:rsidR="00D528C2" w:rsidRPr="00E76288" w:rsidRDefault="00D528C2" w:rsidP="00D528C2">
      <w:pPr>
        <w:pStyle w:val="a4"/>
        <w:bidi w:val="0"/>
        <w:rPr>
          <w:sz w:val="28"/>
          <w:szCs w:val="28"/>
          <w:lang w:bidi="ar-IQ"/>
        </w:rPr>
      </w:pPr>
      <w:r w:rsidRPr="00E76288">
        <w:rPr>
          <w:sz w:val="28"/>
          <w:szCs w:val="28"/>
          <w:lang w:bidi="ar-IQ"/>
        </w:rPr>
        <w:t>Damage to the 5th, 9th, or 10th cerebral nerve , swallowing center and brain stem can cause paralysis swallowing mechanism .</w:t>
      </w:r>
    </w:p>
    <w:p w:rsidR="00D528C2" w:rsidRDefault="00D528C2" w:rsidP="00D528C2">
      <w:pPr>
        <w:autoSpaceDE w:val="0"/>
        <w:autoSpaceDN w:val="0"/>
        <w:bidi w:val="0"/>
        <w:adjustRightInd w:val="0"/>
        <w:spacing w:after="0" w:line="240" w:lineRule="auto"/>
        <w:rPr>
          <w:sz w:val="28"/>
          <w:szCs w:val="28"/>
          <w:lang w:bidi="ar-IQ"/>
        </w:rPr>
      </w:pPr>
      <w:r>
        <w:rPr>
          <w:sz w:val="28"/>
          <w:szCs w:val="28"/>
          <w:lang w:bidi="ar-IQ"/>
        </w:rPr>
        <w:t xml:space="preserve">As well as </w:t>
      </w:r>
      <w:r w:rsidRPr="000D6470">
        <w:rPr>
          <w:sz w:val="28"/>
          <w:szCs w:val="28"/>
          <w:lang w:bidi="ar-IQ"/>
        </w:rPr>
        <w:t>deep anesthesia</w:t>
      </w:r>
      <w:r>
        <w:rPr>
          <w:sz w:val="28"/>
          <w:szCs w:val="28"/>
          <w:lang w:bidi="ar-IQ"/>
        </w:rPr>
        <w:t xml:space="preserve"> </w:t>
      </w:r>
      <w:r w:rsidRPr="000D6470">
        <w:rPr>
          <w:sz w:val="28"/>
          <w:szCs w:val="28"/>
          <w:lang w:bidi="ar-IQ"/>
        </w:rPr>
        <w:t>,</w:t>
      </w:r>
      <w:r>
        <w:rPr>
          <w:sz w:val="28"/>
          <w:szCs w:val="28"/>
          <w:lang w:bidi="ar-IQ"/>
        </w:rPr>
        <w:t xml:space="preserve">cause </w:t>
      </w:r>
      <w:r w:rsidRPr="000D6470">
        <w:rPr>
          <w:sz w:val="28"/>
          <w:szCs w:val="28"/>
          <w:lang w:bidi="ar-IQ"/>
        </w:rPr>
        <w:t xml:space="preserve"> blocked the reflex mechanism of swallowing</w:t>
      </w:r>
      <w:r>
        <w:rPr>
          <w:sz w:val="28"/>
          <w:szCs w:val="28"/>
          <w:lang w:bidi="ar-IQ"/>
        </w:rPr>
        <w:t>,</w:t>
      </w:r>
      <w:r w:rsidRPr="000D6470">
        <w:rPr>
          <w:sz w:val="28"/>
          <w:szCs w:val="28"/>
          <w:lang w:bidi="ar-IQ"/>
        </w:rPr>
        <w:t xml:space="preserve"> </w:t>
      </w:r>
      <w:r>
        <w:rPr>
          <w:sz w:val="28"/>
          <w:szCs w:val="28"/>
          <w:lang w:bidi="ar-IQ"/>
        </w:rPr>
        <w:t xml:space="preserve">in this case </w:t>
      </w:r>
      <w:r w:rsidRPr="000D6470">
        <w:rPr>
          <w:sz w:val="28"/>
          <w:szCs w:val="28"/>
          <w:lang w:bidi="ar-IQ"/>
        </w:rPr>
        <w:t>large quantities of</w:t>
      </w:r>
      <w:r>
        <w:rPr>
          <w:sz w:val="28"/>
          <w:szCs w:val="28"/>
          <w:lang w:bidi="ar-IQ"/>
        </w:rPr>
        <w:t xml:space="preserve"> vomiting </w:t>
      </w:r>
      <w:r w:rsidRPr="000D6470">
        <w:rPr>
          <w:sz w:val="28"/>
          <w:szCs w:val="28"/>
          <w:lang w:bidi="ar-IQ"/>
        </w:rPr>
        <w:t xml:space="preserve"> materials </w:t>
      </w:r>
      <w:r>
        <w:rPr>
          <w:sz w:val="28"/>
          <w:szCs w:val="28"/>
          <w:lang w:bidi="ar-IQ"/>
        </w:rPr>
        <w:t xml:space="preserve">come </w:t>
      </w:r>
      <w:r w:rsidRPr="000D6470">
        <w:rPr>
          <w:sz w:val="28"/>
          <w:szCs w:val="28"/>
          <w:lang w:bidi="ar-IQ"/>
        </w:rPr>
        <w:t>from the stomach into the pharynx; then,</w:t>
      </w:r>
      <w:r>
        <w:rPr>
          <w:sz w:val="28"/>
          <w:szCs w:val="28"/>
          <w:lang w:bidi="ar-IQ"/>
        </w:rPr>
        <w:t xml:space="preserve"> </w:t>
      </w:r>
      <w:r w:rsidRPr="000D6470">
        <w:rPr>
          <w:sz w:val="28"/>
          <w:szCs w:val="28"/>
          <w:lang w:bidi="ar-IQ"/>
        </w:rPr>
        <w:t xml:space="preserve">instead of swallowing the materials again, they suck them into the trachea. As a result, such patients choke to death on their own </w:t>
      </w:r>
      <w:proofErr w:type="spellStart"/>
      <w:r w:rsidRPr="000D6470">
        <w:rPr>
          <w:sz w:val="28"/>
          <w:szCs w:val="28"/>
          <w:lang w:bidi="ar-IQ"/>
        </w:rPr>
        <w:t>vomitus</w:t>
      </w:r>
      <w:proofErr w:type="spellEnd"/>
      <w:r>
        <w:rPr>
          <w:sz w:val="28"/>
          <w:szCs w:val="28"/>
          <w:lang w:bidi="ar-IQ"/>
        </w:rPr>
        <w:t>.</w:t>
      </w:r>
    </w:p>
    <w:p w:rsidR="00D528C2" w:rsidRPr="00E76288" w:rsidRDefault="00D528C2" w:rsidP="00D528C2">
      <w:pPr>
        <w:autoSpaceDE w:val="0"/>
        <w:autoSpaceDN w:val="0"/>
        <w:bidi w:val="0"/>
        <w:adjustRightInd w:val="0"/>
        <w:spacing w:after="0" w:line="240" w:lineRule="auto"/>
        <w:rPr>
          <w:rFonts w:ascii="Helvetica-Black" w:hAnsi="Helvetica-Black" w:cs="Helvetica-Black"/>
          <w:b/>
          <w:bCs/>
          <w:sz w:val="28"/>
          <w:szCs w:val="28"/>
        </w:rPr>
      </w:pPr>
    </w:p>
    <w:p w:rsidR="00D528C2" w:rsidRPr="00E76288" w:rsidRDefault="00D528C2" w:rsidP="00D528C2">
      <w:pPr>
        <w:autoSpaceDE w:val="0"/>
        <w:autoSpaceDN w:val="0"/>
        <w:bidi w:val="0"/>
        <w:adjustRightInd w:val="0"/>
        <w:spacing w:after="0" w:line="240" w:lineRule="auto"/>
        <w:rPr>
          <w:rFonts w:ascii="Helvetica-Black" w:hAnsi="Helvetica-Black" w:cs="Helvetica-Black"/>
          <w:b/>
          <w:bCs/>
          <w:sz w:val="28"/>
          <w:szCs w:val="28"/>
        </w:rPr>
      </w:pPr>
      <w:r w:rsidRPr="00E76288">
        <w:rPr>
          <w:rFonts w:ascii="Helvetica-Black" w:hAnsi="Helvetica-Black" w:cs="Helvetica-Black"/>
          <w:b/>
          <w:bCs/>
          <w:sz w:val="28"/>
          <w:szCs w:val="28"/>
        </w:rPr>
        <w:t xml:space="preserve">Disorders of esophagus </w:t>
      </w:r>
    </w:p>
    <w:p w:rsidR="00D528C2" w:rsidRDefault="00D528C2" w:rsidP="00D528C2">
      <w:pPr>
        <w:pStyle w:val="a4"/>
        <w:bidi w:val="0"/>
        <w:jc w:val="both"/>
        <w:rPr>
          <w:sz w:val="28"/>
          <w:szCs w:val="28"/>
          <w:lang w:bidi="ar-IQ"/>
        </w:rPr>
      </w:pPr>
      <w:proofErr w:type="spellStart"/>
      <w:r w:rsidRPr="00A61F7C">
        <w:rPr>
          <w:sz w:val="28"/>
          <w:szCs w:val="28"/>
          <w:lang w:bidi="ar-IQ"/>
        </w:rPr>
        <w:t>Achalasia</w:t>
      </w:r>
      <w:proofErr w:type="spellEnd"/>
      <w:r w:rsidRPr="00A61F7C">
        <w:rPr>
          <w:sz w:val="28"/>
          <w:szCs w:val="28"/>
          <w:lang w:bidi="ar-IQ"/>
        </w:rPr>
        <w:t xml:space="preserve"> </w:t>
      </w:r>
      <w:r>
        <w:rPr>
          <w:sz w:val="28"/>
          <w:szCs w:val="28"/>
          <w:lang w:bidi="ar-IQ"/>
        </w:rPr>
        <w:t xml:space="preserve"> or </w:t>
      </w:r>
      <w:proofErr w:type="spellStart"/>
      <w:r>
        <w:rPr>
          <w:sz w:val="28"/>
          <w:szCs w:val="28"/>
          <w:lang w:bidi="ar-IQ"/>
        </w:rPr>
        <w:t>Megaesophagus</w:t>
      </w:r>
      <w:proofErr w:type="spellEnd"/>
      <w:r>
        <w:rPr>
          <w:sz w:val="28"/>
          <w:szCs w:val="28"/>
          <w:lang w:bidi="ar-IQ"/>
        </w:rPr>
        <w:t xml:space="preserve"> </w:t>
      </w:r>
      <w:r w:rsidRPr="00A61F7C">
        <w:rPr>
          <w:sz w:val="28"/>
          <w:szCs w:val="28"/>
          <w:lang w:bidi="ar-IQ"/>
        </w:rPr>
        <w:t>is a condition in which the lower esophageal</w:t>
      </w:r>
      <w:r>
        <w:rPr>
          <w:sz w:val="28"/>
          <w:szCs w:val="28"/>
          <w:lang w:bidi="ar-IQ"/>
        </w:rPr>
        <w:t xml:space="preserve"> </w:t>
      </w:r>
      <w:r w:rsidRPr="00A61F7C">
        <w:rPr>
          <w:sz w:val="28"/>
          <w:szCs w:val="28"/>
          <w:lang w:bidi="ar-IQ"/>
        </w:rPr>
        <w:t>sphincter fails to relax during swallowing. As a result</w:t>
      </w:r>
      <w:r>
        <w:rPr>
          <w:sz w:val="28"/>
          <w:szCs w:val="28"/>
          <w:lang w:bidi="ar-IQ"/>
        </w:rPr>
        <w:t xml:space="preserve"> of </w:t>
      </w:r>
      <w:r w:rsidRPr="00A55D20">
        <w:rPr>
          <w:sz w:val="28"/>
          <w:szCs w:val="28"/>
          <w:lang w:bidi="ar-IQ"/>
        </w:rPr>
        <w:t xml:space="preserve"> </w:t>
      </w:r>
      <w:r w:rsidRPr="00A61F7C">
        <w:rPr>
          <w:sz w:val="28"/>
          <w:szCs w:val="28"/>
          <w:lang w:bidi="ar-IQ"/>
        </w:rPr>
        <w:t>damag</w:t>
      </w:r>
      <w:r>
        <w:rPr>
          <w:sz w:val="28"/>
          <w:szCs w:val="28"/>
          <w:lang w:bidi="ar-IQ"/>
        </w:rPr>
        <w:t xml:space="preserve">ing </w:t>
      </w:r>
      <w:r w:rsidRPr="00A61F7C">
        <w:rPr>
          <w:sz w:val="28"/>
          <w:szCs w:val="28"/>
          <w:lang w:bidi="ar-IQ"/>
        </w:rPr>
        <w:t xml:space="preserve"> in the neural network of the </w:t>
      </w:r>
      <w:proofErr w:type="spellStart"/>
      <w:r w:rsidRPr="00A61F7C">
        <w:rPr>
          <w:sz w:val="28"/>
          <w:szCs w:val="28"/>
          <w:lang w:bidi="ar-IQ"/>
        </w:rPr>
        <w:t>myenteric</w:t>
      </w:r>
      <w:proofErr w:type="spellEnd"/>
      <w:r w:rsidRPr="00A61F7C">
        <w:rPr>
          <w:sz w:val="28"/>
          <w:szCs w:val="28"/>
          <w:lang w:bidi="ar-IQ"/>
        </w:rPr>
        <w:t xml:space="preserve"> </w:t>
      </w:r>
      <w:proofErr w:type="spellStart"/>
      <w:r w:rsidRPr="00A61F7C">
        <w:rPr>
          <w:sz w:val="28"/>
          <w:szCs w:val="28"/>
          <w:lang w:bidi="ar-IQ"/>
        </w:rPr>
        <w:t>plexus,</w:t>
      </w:r>
      <w:r>
        <w:rPr>
          <w:sz w:val="28"/>
          <w:szCs w:val="28"/>
          <w:lang w:bidi="ar-IQ"/>
        </w:rPr>
        <w:t>lead</w:t>
      </w:r>
      <w:proofErr w:type="spellEnd"/>
      <w:r>
        <w:rPr>
          <w:sz w:val="28"/>
          <w:szCs w:val="28"/>
          <w:lang w:bidi="ar-IQ"/>
        </w:rPr>
        <w:t xml:space="preserve"> to</w:t>
      </w:r>
      <w:r w:rsidRPr="00A55D20">
        <w:rPr>
          <w:sz w:val="28"/>
          <w:szCs w:val="28"/>
          <w:lang w:bidi="ar-IQ"/>
        </w:rPr>
        <w:t xml:space="preserve"> </w:t>
      </w:r>
      <w:r w:rsidRPr="00A61F7C">
        <w:rPr>
          <w:sz w:val="28"/>
          <w:szCs w:val="28"/>
          <w:lang w:bidi="ar-IQ"/>
        </w:rPr>
        <w:t>lost its ability to</w:t>
      </w:r>
      <w:r>
        <w:rPr>
          <w:sz w:val="28"/>
          <w:szCs w:val="28"/>
          <w:lang w:bidi="ar-IQ"/>
        </w:rPr>
        <w:t xml:space="preserve"> </w:t>
      </w:r>
      <w:r w:rsidRPr="00A61F7C">
        <w:rPr>
          <w:sz w:val="28"/>
          <w:szCs w:val="28"/>
          <w:lang w:bidi="ar-IQ"/>
        </w:rPr>
        <w:t xml:space="preserve">transmit a signal to cause “receptive relaxation” of the </w:t>
      </w:r>
      <w:proofErr w:type="spellStart"/>
      <w:r w:rsidRPr="00A61F7C">
        <w:rPr>
          <w:sz w:val="28"/>
          <w:szCs w:val="28"/>
          <w:lang w:bidi="ar-IQ"/>
        </w:rPr>
        <w:t>gastroe</w:t>
      </w:r>
      <w:proofErr w:type="spellEnd"/>
      <w:r>
        <w:rPr>
          <w:sz w:val="28"/>
          <w:szCs w:val="28"/>
          <w:lang w:bidi="ar-IQ"/>
        </w:rPr>
        <w:t xml:space="preserve"> </w:t>
      </w:r>
      <w:proofErr w:type="spellStart"/>
      <w:r w:rsidRPr="00A61F7C">
        <w:rPr>
          <w:sz w:val="28"/>
          <w:szCs w:val="28"/>
          <w:lang w:bidi="ar-IQ"/>
        </w:rPr>
        <w:t>sophageal</w:t>
      </w:r>
      <w:proofErr w:type="spellEnd"/>
      <w:r w:rsidRPr="00A61F7C">
        <w:rPr>
          <w:sz w:val="28"/>
          <w:szCs w:val="28"/>
          <w:lang w:bidi="ar-IQ"/>
        </w:rPr>
        <w:t xml:space="preserve"> sphincter </w:t>
      </w:r>
      <w:r>
        <w:rPr>
          <w:sz w:val="28"/>
          <w:szCs w:val="28"/>
          <w:lang w:bidi="ar-IQ"/>
        </w:rPr>
        <w:t xml:space="preserve">the </w:t>
      </w:r>
      <w:r w:rsidRPr="00A61F7C">
        <w:rPr>
          <w:sz w:val="28"/>
          <w:szCs w:val="28"/>
          <w:lang w:bidi="ar-IQ"/>
        </w:rPr>
        <w:t xml:space="preserve"> food fails to pass from the esophagus into the stomach </w:t>
      </w:r>
      <w:proofErr w:type="spellStart"/>
      <w:r w:rsidRPr="009E5EF6">
        <w:rPr>
          <w:sz w:val="28"/>
          <w:szCs w:val="28"/>
          <w:lang w:bidi="ar-IQ"/>
        </w:rPr>
        <w:t>Antispasmotic</w:t>
      </w:r>
      <w:proofErr w:type="spellEnd"/>
      <w:r w:rsidRPr="009E5EF6">
        <w:rPr>
          <w:sz w:val="28"/>
          <w:szCs w:val="28"/>
          <w:lang w:bidi="ar-IQ"/>
        </w:rPr>
        <w:t xml:space="preserve"> drugs (drugs that relax smooth muscle) can be</w:t>
      </w:r>
      <w:r>
        <w:rPr>
          <w:sz w:val="28"/>
          <w:szCs w:val="28"/>
          <w:lang w:bidi="ar-IQ"/>
        </w:rPr>
        <w:t xml:space="preserve"> </w:t>
      </w:r>
      <w:r w:rsidRPr="009E5EF6">
        <w:rPr>
          <w:sz w:val="28"/>
          <w:szCs w:val="28"/>
          <w:lang w:bidi="ar-IQ"/>
        </w:rPr>
        <w:t>helpful.</w:t>
      </w:r>
    </w:p>
    <w:p w:rsidR="00D528C2" w:rsidRDefault="00D528C2" w:rsidP="00D528C2">
      <w:pPr>
        <w:autoSpaceDE w:val="0"/>
        <w:autoSpaceDN w:val="0"/>
        <w:bidi w:val="0"/>
        <w:adjustRightInd w:val="0"/>
        <w:spacing w:after="0" w:line="240" w:lineRule="auto"/>
        <w:rPr>
          <w:sz w:val="28"/>
          <w:szCs w:val="28"/>
          <w:lang w:bidi="ar-IQ"/>
        </w:rPr>
      </w:pPr>
    </w:p>
    <w:p w:rsidR="00D528C2" w:rsidRDefault="00D528C2" w:rsidP="00D528C2">
      <w:pPr>
        <w:autoSpaceDE w:val="0"/>
        <w:autoSpaceDN w:val="0"/>
        <w:bidi w:val="0"/>
        <w:adjustRightInd w:val="0"/>
        <w:spacing w:after="0" w:line="240" w:lineRule="auto"/>
        <w:rPr>
          <w:sz w:val="28"/>
          <w:szCs w:val="28"/>
          <w:lang w:bidi="ar-IQ"/>
        </w:rPr>
      </w:pPr>
    </w:p>
    <w:p w:rsidR="00D528C2" w:rsidRDefault="00D528C2" w:rsidP="00D528C2">
      <w:pPr>
        <w:autoSpaceDE w:val="0"/>
        <w:autoSpaceDN w:val="0"/>
        <w:bidi w:val="0"/>
        <w:adjustRightInd w:val="0"/>
        <w:spacing w:after="0" w:line="240" w:lineRule="auto"/>
        <w:rPr>
          <w:sz w:val="28"/>
          <w:szCs w:val="28"/>
          <w:lang w:bidi="ar-IQ"/>
        </w:rPr>
      </w:pPr>
    </w:p>
    <w:p w:rsidR="00D528C2" w:rsidRDefault="00D528C2" w:rsidP="00D528C2">
      <w:pPr>
        <w:rPr>
          <w:color w:val="FF0000"/>
          <w:sz w:val="28"/>
          <w:szCs w:val="28"/>
          <w:rtl/>
          <w:lang w:bidi="ar-IQ"/>
        </w:rPr>
      </w:pPr>
    </w:p>
    <w:p w:rsidR="00D528C2" w:rsidRDefault="00D528C2" w:rsidP="00D528C2">
      <w:pPr>
        <w:rPr>
          <w:color w:val="FF0000"/>
          <w:sz w:val="28"/>
          <w:szCs w:val="28"/>
          <w:rtl/>
          <w:lang w:bidi="ar-IQ"/>
        </w:rPr>
      </w:pPr>
    </w:p>
    <w:p w:rsidR="00D528C2" w:rsidRDefault="00D528C2" w:rsidP="00D528C2">
      <w:pPr>
        <w:rPr>
          <w:color w:val="FF0000"/>
          <w:sz w:val="28"/>
          <w:szCs w:val="28"/>
          <w:rtl/>
          <w:lang w:bidi="ar-IQ"/>
        </w:rPr>
      </w:pPr>
    </w:p>
    <w:p w:rsidR="00D528C2" w:rsidRDefault="00D528C2" w:rsidP="00D528C2">
      <w:pPr>
        <w:rPr>
          <w:color w:val="FF0000"/>
          <w:sz w:val="28"/>
          <w:szCs w:val="28"/>
          <w:rtl/>
          <w:lang w:bidi="ar-IQ"/>
        </w:rPr>
      </w:pPr>
    </w:p>
    <w:sectPr w:rsidR="00D528C2" w:rsidSect="00D528C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Light">
    <w:altName w:val="Arial"/>
    <w:panose1 w:val="00000000000000000000"/>
    <w:charset w:val="00"/>
    <w:family w:val="swiss"/>
    <w:notTrueType/>
    <w:pitch w:val="default"/>
    <w:sig w:usb0="00000003" w:usb1="00000000" w:usb2="00000000" w:usb3="00000000" w:csb0="0000000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Helvetica-Black">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D528C2"/>
    <w:rsid w:val="00B02BC9"/>
    <w:rsid w:val="00D528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52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D528C2"/>
    <w:rPr>
      <w:rFonts w:asciiTheme="majorHAnsi" w:eastAsiaTheme="majorEastAsia" w:hAnsiTheme="majorHAnsi" w:cstheme="majorBidi"/>
      <w:color w:val="17365D" w:themeColor="text2" w:themeShade="BF"/>
      <w:spacing w:val="5"/>
      <w:kern w:val="28"/>
      <w:sz w:val="52"/>
      <w:szCs w:val="52"/>
    </w:rPr>
  </w:style>
  <w:style w:type="paragraph" w:styleId="a4">
    <w:name w:val="No Spacing"/>
    <w:uiPriority w:val="1"/>
    <w:qFormat/>
    <w:rsid w:val="00D528C2"/>
    <w:pPr>
      <w:bidi/>
      <w:spacing w:after="0" w:line="240" w:lineRule="auto"/>
    </w:pPr>
  </w:style>
  <w:style w:type="paragraph" w:styleId="a5">
    <w:name w:val="Balloon Text"/>
    <w:basedOn w:val="a"/>
    <w:link w:val="Char0"/>
    <w:uiPriority w:val="99"/>
    <w:semiHidden/>
    <w:unhideWhenUsed/>
    <w:rsid w:val="00D528C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52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8188</Characters>
  <Application>Microsoft Office Word</Application>
  <DocSecurity>0</DocSecurity>
  <Lines>68</Lines>
  <Paragraphs>19</Paragraphs>
  <ScaleCrop>false</ScaleCrop>
  <Company>By DR.Ahmed Saker 2o1O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مركز فورمات</dc:creator>
  <cp:keywords/>
  <dc:description/>
  <cp:lastModifiedBy>مركز فورمات</cp:lastModifiedBy>
  <cp:revision>2</cp:revision>
  <dcterms:created xsi:type="dcterms:W3CDTF">2012-03-25T05:52:00Z</dcterms:created>
  <dcterms:modified xsi:type="dcterms:W3CDTF">2012-03-25T05:53:00Z</dcterms:modified>
</cp:coreProperties>
</file>