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AC" w:rsidRPr="00137DAC" w:rsidRDefault="00137DAC" w:rsidP="004A5E6D">
      <w:pPr>
        <w:bidi w:val="0"/>
        <w:spacing w:after="0" w:line="240" w:lineRule="auto"/>
        <w:rPr>
          <w:rFonts w:ascii="Tahoma" w:eastAsia="Times New Roman" w:hAnsi="Tahoma" w:cs="Tahoma"/>
          <w:b/>
          <w:bCs/>
          <w:i/>
          <w:iCs/>
          <w:sz w:val="28"/>
          <w:szCs w:val="28"/>
          <w:u w:val="single"/>
        </w:rPr>
      </w:pPr>
      <w:bookmarkStart w:id="0" w:name="_GoBack"/>
      <w:bookmarkEnd w:id="0"/>
      <w:proofErr w:type="spellStart"/>
      <w:r w:rsidRPr="00137DAC">
        <w:rPr>
          <w:rFonts w:ascii="Tahoma" w:eastAsia="Times New Roman" w:hAnsi="Tahoma" w:cs="Tahoma"/>
          <w:b/>
          <w:bCs/>
          <w:i/>
          <w:iCs/>
          <w:sz w:val="28"/>
          <w:szCs w:val="28"/>
          <w:u w:val="single"/>
        </w:rPr>
        <w:t>Lec</w:t>
      </w:r>
      <w:proofErr w:type="spellEnd"/>
      <w:r w:rsidRPr="00137DAC">
        <w:rPr>
          <w:rFonts w:ascii="Tahoma" w:eastAsia="Times New Roman" w:hAnsi="Tahoma" w:cs="Tahoma"/>
          <w:b/>
          <w:bCs/>
          <w:i/>
          <w:iCs/>
          <w:sz w:val="28"/>
          <w:szCs w:val="28"/>
          <w:u w:val="single"/>
        </w:rPr>
        <w:t xml:space="preserve"> 4:</w:t>
      </w:r>
    </w:p>
    <w:p w:rsidR="00137DAC" w:rsidRDefault="00137DAC" w:rsidP="00137DAC">
      <w:pPr>
        <w:bidi w:val="0"/>
        <w:spacing w:after="0" w:line="240" w:lineRule="auto"/>
        <w:rPr>
          <w:rFonts w:ascii="Tahoma" w:eastAsia="Times New Roman" w:hAnsi="Tahoma" w:cs="Tahoma"/>
          <w:b/>
          <w:bCs/>
        </w:rPr>
      </w:pPr>
    </w:p>
    <w:p w:rsidR="000E6847" w:rsidRPr="00137DAC" w:rsidRDefault="000E6847" w:rsidP="00137DAC">
      <w:pPr>
        <w:bidi w:val="0"/>
        <w:spacing w:after="0" w:line="240" w:lineRule="auto"/>
        <w:rPr>
          <w:rFonts w:ascii="Tahoma" w:eastAsia="Times New Roman" w:hAnsi="Tahoma" w:cs="Tahoma"/>
          <w:b/>
          <w:bCs/>
          <w:i/>
          <w:iCs/>
          <w:sz w:val="28"/>
          <w:szCs w:val="28"/>
          <w:u w:val="single"/>
        </w:rPr>
      </w:pPr>
      <w:proofErr w:type="spellStart"/>
      <w:r w:rsidRPr="00137DAC">
        <w:rPr>
          <w:rFonts w:ascii="Tahoma" w:eastAsia="Times New Roman" w:hAnsi="Tahoma" w:cs="Tahoma"/>
          <w:b/>
          <w:bCs/>
          <w:i/>
          <w:iCs/>
          <w:sz w:val="28"/>
          <w:szCs w:val="28"/>
          <w:u w:val="single"/>
        </w:rPr>
        <w:t>Tumours</w:t>
      </w:r>
      <w:proofErr w:type="spellEnd"/>
      <w:r w:rsidRPr="00137DAC">
        <w:rPr>
          <w:rFonts w:ascii="Tahoma" w:eastAsia="Times New Roman" w:hAnsi="Tahoma" w:cs="Tahoma"/>
          <w:b/>
          <w:bCs/>
          <w:i/>
          <w:iCs/>
          <w:sz w:val="28"/>
          <w:szCs w:val="28"/>
          <w:u w:val="single"/>
        </w:rPr>
        <w:t xml:space="preserve"> of the pharynx:</w:t>
      </w:r>
    </w:p>
    <w:p w:rsidR="000E6847" w:rsidRPr="000E6847" w:rsidRDefault="000E6847" w:rsidP="000E6847">
      <w:pPr>
        <w:bidi w:val="0"/>
        <w:spacing w:after="0" w:line="240" w:lineRule="auto"/>
        <w:rPr>
          <w:rFonts w:ascii="Tahoma" w:eastAsia="Times New Roman" w:hAnsi="Tahoma" w:cs="Tahoma"/>
          <w:b/>
          <w:bCs/>
        </w:rPr>
      </w:pPr>
    </w:p>
    <w:p w:rsidR="000E6847" w:rsidRPr="000E6847" w:rsidRDefault="000E6847" w:rsidP="000E6847">
      <w:pPr>
        <w:bidi w:val="0"/>
        <w:spacing w:after="0" w:line="240" w:lineRule="auto"/>
        <w:rPr>
          <w:rFonts w:ascii="Tahoma" w:eastAsia="Times New Roman" w:hAnsi="Tahoma" w:cs="Tahoma"/>
          <w:b/>
          <w:bCs/>
        </w:rPr>
      </w:pPr>
      <w:r w:rsidRPr="000E6847">
        <w:rPr>
          <w:rFonts w:ascii="Tahoma" w:eastAsia="Times New Roman" w:hAnsi="Tahoma" w:cs="Tahoma"/>
          <w:b/>
          <w:bCs/>
        </w:rPr>
        <w:t>-</w:t>
      </w:r>
      <w:proofErr w:type="spellStart"/>
      <w:r w:rsidRPr="000E6847">
        <w:rPr>
          <w:rFonts w:ascii="Tahoma" w:eastAsia="Times New Roman" w:hAnsi="Tahoma" w:cs="Tahoma"/>
          <w:b/>
          <w:bCs/>
        </w:rPr>
        <w:t>Tumours</w:t>
      </w:r>
      <w:proofErr w:type="spellEnd"/>
      <w:r w:rsidRPr="000E6847">
        <w:rPr>
          <w:rFonts w:ascii="Tahoma" w:eastAsia="Times New Roman" w:hAnsi="Tahoma" w:cs="Tahoma"/>
          <w:b/>
          <w:bCs/>
        </w:rPr>
        <w:t xml:space="preserve"> of the </w:t>
      </w:r>
      <w:proofErr w:type="spellStart"/>
      <w:proofErr w:type="gramStart"/>
      <w:r w:rsidRPr="000E6847">
        <w:rPr>
          <w:rFonts w:ascii="Tahoma" w:eastAsia="Times New Roman" w:hAnsi="Tahoma" w:cs="Tahoma"/>
          <w:b/>
          <w:bCs/>
        </w:rPr>
        <w:t>Nasopharynx</w:t>
      </w:r>
      <w:proofErr w:type="spellEnd"/>
      <w:r w:rsidRPr="000E6847">
        <w:rPr>
          <w:rFonts w:ascii="Tahoma" w:eastAsia="Times New Roman" w:hAnsi="Tahoma" w:cs="Tahoma"/>
          <w:b/>
          <w:bCs/>
        </w:rPr>
        <w:t xml:space="preserve"> :</w:t>
      </w:r>
      <w:proofErr w:type="gramEnd"/>
    </w:p>
    <w:p w:rsidR="000E6847" w:rsidRPr="000E6847" w:rsidRDefault="000E6847" w:rsidP="000E6847">
      <w:pPr>
        <w:autoSpaceDE w:val="0"/>
        <w:autoSpaceDN w:val="0"/>
        <w:bidi w:val="0"/>
        <w:adjustRightInd w:val="0"/>
        <w:spacing w:after="0" w:line="240" w:lineRule="auto"/>
        <w:rPr>
          <w:rFonts w:ascii="Tahoma" w:hAnsi="Tahoma" w:cs="Tahoma"/>
          <w:b/>
          <w:bCs/>
        </w:rPr>
      </w:pPr>
      <w:r w:rsidRPr="000E6847">
        <w:rPr>
          <w:rFonts w:ascii="Tahoma" w:hAnsi="Tahoma" w:cs="Tahoma"/>
          <w:b/>
          <w:bCs/>
        </w:rPr>
        <w:t>Benign Tumors</w:t>
      </w:r>
    </w:p>
    <w:p w:rsidR="000E6847" w:rsidRPr="000E6847" w:rsidRDefault="000E6847" w:rsidP="000E6847">
      <w:pPr>
        <w:autoSpaceDE w:val="0"/>
        <w:autoSpaceDN w:val="0"/>
        <w:bidi w:val="0"/>
        <w:adjustRightInd w:val="0"/>
        <w:spacing w:after="0" w:line="240" w:lineRule="auto"/>
        <w:rPr>
          <w:rFonts w:ascii="Tahoma" w:hAnsi="Tahoma" w:cs="Tahoma"/>
          <w:b/>
          <w:bCs/>
        </w:rPr>
      </w:pPr>
      <w:r w:rsidRPr="000E6847">
        <w:rPr>
          <w:rFonts w:ascii="Tahoma" w:hAnsi="Tahoma" w:cs="Tahoma"/>
          <w:b/>
          <w:bCs/>
        </w:rPr>
        <w:t xml:space="preserve">Juvenile </w:t>
      </w:r>
      <w:proofErr w:type="spellStart"/>
      <w:r w:rsidRPr="000E6847">
        <w:rPr>
          <w:rFonts w:ascii="Tahoma" w:hAnsi="Tahoma" w:cs="Tahoma"/>
          <w:b/>
          <w:bCs/>
        </w:rPr>
        <w:t>Angiofibroma</w:t>
      </w:r>
      <w:proofErr w:type="spellEnd"/>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Epidemiology: </w:t>
      </w:r>
      <w:r w:rsidRPr="000E6847">
        <w:rPr>
          <w:rFonts w:ascii="Tahoma" w:eastAsia="GulliverRegular" w:hAnsi="Tahoma" w:cs="Tahoma"/>
        </w:rPr>
        <w:t xml:space="preserve">Benign tumors of the </w:t>
      </w:r>
      <w:proofErr w:type="spellStart"/>
      <w:r w:rsidRPr="000E6847">
        <w:rPr>
          <w:rFonts w:ascii="Tahoma" w:eastAsia="GulliverRegular" w:hAnsi="Tahoma" w:cs="Tahoma"/>
        </w:rPr>
        <w:t>nasopharynx</w:t>
      </w:r>
      <w:proofErr w:type="spellEnd"/>
      <w:r w:rsidRPr="000E6847">
        <w:rPr>
          <w:rFonts w:ascii="Tahoma" w:eastAsia="GulliverRegular" w:hAnsi="Tahoma" w:cs="Tahoma"/>
        </w:rPr>
        <w:t xml:space="preserve"> are rare. The most common of these is juvenile </w:t>
      </w:r>
      <w:proofErr w:type="spellStart"/>
      <w:r w:rsidRPr="000E6847">
        <w:rPr>
          <w:rFonts w:ascii="Tahoma" w:eastAsia="GulliverRegular" w:hAnsi="Tahoma" w:cs="Tahoma"/>
        </w:rPr>
        <w:t>angiofibroma</w:t>
      </w:r>
      <w:proofErr w:type="spellEnd"/>
      <w:r w:rsidRPr="000E6847">
        <w:rPr>
          <w:rFonts w:ascii="Tahoma" w:eastAsia="GulliverRegular" w:hAnsi="Tahoma" w:cs="Tahoma"/>
        </w:rPr>
        <w:t xml:space="preserve">, which accounts for less than 0.05% of all ear, nose, and throat (ENT) tumors and occurs exclusively in boys 10–18 years of age </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Symptoms: </w:t>
      </w:r>
      <w:r w:rsidRPr="000E6847">
        <w:rPr>
          <w:rFonts w:ascii="Tahoma" w:eastAsia="GulliverRegular" w:hAnsi="Tahoma" w:cs="Tahoma"/>
        </w:rPr>
        <w:t xml:space="preserve">Typical symptoms are obstructed nasal breathing, recurrent epistaxis, headache, impaired Eustachian tube ventilation with middle ear effusion, and conductive hearing loss due to obstruction of the </w:t>
      </w:r>
      <w:proofErr w:type="spellStart"/>
      <w:r w:rsidRPr="000E6847">
        <w:rPr>
          <w:rFonts w:ascii="Tahoma" w:eastAsia="GulliverRegular" w:hAnsi="Tahoma" w:cs="Tahoma"/>
        </w:rPr>
        <w:t>eustachian</w:t>
      </w:r>
      <w:proofErr w:type="spellEnd"/>
      <w:r w:rsidRPr="000E6847">
        <w:rPr>
          <w:rFonts w:ascii="Tahoma" w:eastAsia="GulliverRegular" w:hAnsi="Tahoma" w:cs="Tahoma"/>
        </w:rPr>
        <w:t xml:space="preserve"> tube orifice.</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Diagnosis: </w:t>
      </w:r>
      <w:r w:rsidRPr="000E6847">
        <w:rPr>
          <w:rFonts w:ascii="Tahoma" w:eastAsia="GulliverRegular" w:hAnsi="Tahoma" w:cs="Tahoma"/>
        </w:rPr>
        <w:t xml:space="preserve">The typical endoscopic appearance is that of a well-circumscribed, vascularized mass with superficial vascular markings, situated in the </w:t>
      </w:r>
      <w:proofErr w:type="spellStart"/>
      <w:r w:rsidRPr="000E6847">
        <w:rPr>
          <w:rFonts w:ascii="Tahoma" w:eastAsia="GulliverRegular" w:hAnsi="Tahoma" w:cs="Tahoma"/>
        </w:rPr>
        <w:t>nasopharynx</w:t>
      </w:r>
      <w:proofErr w:type="spellEnd"/>
      <w:r w:rsidRPr="000E6847">
        <w:rPr>
          <w:rFonts w:ascii="Tahoma" w:eastAsia="GulliverRegular" w:hAnsi="Tahoma" w:cs="Tahoma"/>
        </w:rPr>
        <w:t xml:space="preserve"> or posterior part of the nasal cavity. If there is clinical suspicion of an </w:t>
      </w:r>
      <w:proofErr w:type="spellStart"/>
      <w:r w:rsidRPr="000E6847">
        <w:rPr>
          <w:rFonts w:ascii="Tahoma" w:eastAsia="GulliverRegular" w:hAnsi="Tahoma" w:cs="Tahoma"/>
        </w:rPr>
        <w:t>angiofibroma</w:t>
      </w:r>
      <w:proofErr w:type="spellEnd"/>
      <w:r w:rsidRPr="000E6847">
        <w:rPr>
          <w:rFonts w:ascii="Tahoma" w:eastAsia="GulliverRegular" w:hAnsi="Tahoma" w:cs="Tahoma"/>
        </w:rPr>
        <w:t xml:space="preserve">, a biopsy should </w:t>
      </w:r>
      <w:r w:rsidRPr="000E6847">
        <w:rPr>
          <w:rFonts w:ascii="Tahoma" w:hAnsi="Tahoma" w:cs="Tahoma"/>
        </w:rPr>
        <w:t xml:space="preserve">not </w:t>
      </w:r>
      <w:r w:rsidRPr="000E6847">
        <w:rPr>
          <w:rFonts w:ascii="Tahoma" w:eastAsia="GulliverRegular" w:hAnsi="Tahoma" w:cs="Tahoma"/>
        </w:rPr>
        <w:t xml:space="preserve">be performed due to the risk of heavy bleeding. The primary workup should include MRI or CT, which can accurately define tumor extension into surrounding </w:t>
      </w:r>
      <w:proofErr w:type="gramStart"/>
      <w:r w:rsidRPr="000E6847">
        <w:rPr>
          <w:rFonts w:ascii="Tahoma" w:eastAsia="GulliverRegular" w:hAnsi="Tahoma" w:cs="Tahoma"/>
        </w:rPr>
        <w:t>structures .</w:t>
      </w:r>
      <w:proofErr w:type="gramEnd"/>
      <w:r w:rsidRPr="000E6847">
        <w:rPr>
          <w:rFonts w:ascii="Tahoma" w:eastAsia="GulliverRegular" w:hAnsi="Tahoma" w:cs="Tahoma"/>
        </w:rPr>
        <w:t xml:space="preserve"> Digital subtraction angiography (DSA) is useful for identifying tumor-feeding vessels </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Treatment: </w:t>
      </w:r>
      <w:r w:rsidRPr="000E6847">
        <w:rPr>
          <w:rFonts w:ascii="Tahoma" w:eastAsia="GulliverRegular" w:hAnsi="Tahoma" w:cs="Tahoma"/>
        </w:rPr>
        <w:t>The treatment of choice is surgical removal of the tumor. Preoperative embolization of the feeding vessels (usually the maxillary artery) should be performed to reduce the intensity of intraoperative bleeding</w:t>
      </w:r>
    </w:p>
    <w:p w:rsidR="000E6847" w:rsidRPr="000E6847" w:rsidRDefault="000E6847" w:rsidP="000E6847">
      <w:pPr>
        <w:autoSpaceDE w:val="0"/>
        <w:autoSpaceDN w:val="0"/>
        <w:bidi w:val="0"/>
        <w:adjustRightInd w:val="0"/>
        <w:spacing w:after="0" w:line="240" w:lineRule="auto"/>
        <w:rPr>
          <w:rFonts w:ascii="Tahoma" w:eastAsia="GulliverRegular" w:hAnsi="Tahoma" w:cs="Tahoma"/>
        </w:rPr>
      </w:pPr>
    </w:p>
    <w:p w:rsidR="000E6847" w:rsidRPr="000E6847" w:rsidRDefault="000E6847" w:rsidP="000E6847">
      <w:pPr>
        <w:autoSpaceDE w:val="0"/>
        <w:autoSpaceDN w:val="0"/>
        <w:bidi w:val="0"/>
        <w:adjustRightInd w:val="0"/>
        <w:spacing w:after="0" w:line="240" w:lineRule="auto"/>
        <w:rPr>
          <w:rFonts w:ascii="Tahoma" w:hAnsi="Tahoma" w:cs="Tahoma"/>
          <w:b/>
          <w:bCs/>
        </w:rPr>
      </w:pPr>
      <w:r w:rsidRPr="000E6847">
        <w:rPr>
          <w:rFonts w:ascii="Tahoma" w:hAnsi="Tahoma" w:cs="Tahoma"/>
          <w:b/>
          <w:bCs/>
        </w:rPr>
        <w:t>Malignant Tumors:</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Epidemiology: </w:t>
      </w:r>
      <w:r w:rsidRPr="000E6847">
        <w:rPr>
          <w:rFonts w:ascii="Tahoma" w:eastAsia="GulliverRegular" w:hAnsi="Tahoma" w:cs="Tahoma"/>
        </w:rPr>
        <w:t>Carcinomas of squamous-cell origin account for the great majority of malignant nasopharyngeal tumors. A basic distinction is drawn between</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hAnsi="Tahoma" w:cs="Tahoma"/>
          <w:b/>
          <w:bCs/>
        </w:rPr>
      </w:pPr>
      <w:proofErr w:type="gramStart"/>
      <w:r w:rsidRPr="000E6847">
        <w:rPr>
          <w:rFonts w:ascii="Tahoma" w:hAnsi="Tahoma" w:cs="Tahoma"/>
          <w:b/>
          <w:bCs/>
        </w:rPr>
        <w:t>squamous</w:t>
      </w:r>
      <w:proofErr w:type="gramEnd"/>
      <w:r w:rsidRPr="000E6847">
        <w:rPr>
          <w:rFonts w:ascii="Tahoma" w:hAnsi="Tahoma" w:cs="Tahoma"/>
          <w:b/>
          <w:bCs/>
        </w:rPr>
        <w:t xml:space="preserve"> cell carcinomas </w:t>
      </w:r>
      <w:r w:rsidRPr="000E6847">
        <w:rPr>
          <w:rFonts w:ascii="Tahoma" w:eastAsia="GulliverRegular" w:hAnsi="Tahoma" w:cs="Tahoma"/>
        </w:rPr>
        <w:t xml:space="preserve">and </w:t>
      </w:r>
      <w:proofErr w:type="spellStart"/>
      <w:r w:rsidRPr="000E6847">
        <w:rPr>
          <w:rFonts w:ascii="Tahoma" w:hAnsi="Tahoma" w:cs="Tahoma"/>
          <w:b/>
          <w:bCs/>
        </w:rPr>
        <w:t>lymphoepithelial</w:t>
      </w:r>
      <w:proofErr w:type="spellEnd"/>
      <w:r w:rsidRPr="000E6847">
        <w:rPr>
          <w:rFonts w:ascii="Tahoma" w:hAnsi="Tahoma" w:cs="Tahoma"/>
          <w:b/>
          <w:bCs/>
        </w:rPr>
        <w:t xml:space="preserve"> carcinomas</w:t>
      </w:r>
    </w:p>
    <w:p w:rsidR="000E6847" w:rsidRPr="000E6847" w:rsidRDefault="000E6847" w:rsidP="000E6847">
      <w:pPr>
        <w:autoSpaceDE w:val="0"/>
        <w:autoSpaceDN w:val="0"/>
        <w:bidi w:val="0"/>
        <w:adjustRightInd w:val="0"/>
        <w:spacing w:after="0" w:line="240" w:lineRule="auto"/>
        <w:rPr>
          <w:rFonts w:ascii="Tahoma" w:eastAsia="GulliverRegular" w:hAnsi="Tahoma" w:cs="Tahoma"/>
        </w:rPr>
      </w:pPr>
      <w:proofErr w:type="gramStart"/>
      <w:r w:rsidRPr="000E6847">
        <w:rPr>
          <w:rFonts w:ascii="Tahoma" w:eastAsia="GulliverRegular" w:hAnsi="Tahoma" w:cs="Tahoma"/>
        </w:rPr>
        <w:t>(</w:t>
      </w:r>
      <w:proofErr w:type="spellStart"/>
      <w:r w:rsidRPr="000E6847">
        <w:rPr>
          <w:rFonts w:ascii="Tahoma" w:eastAsia="GulliverRegular" w:hAnsi="Tahoma" w:cs="Tahoma"/>
        </w:rPr>
        <w:t>Schmincke</w:t>
      </w:r>
      <w:proofErr w:type="spellEnd"/>
      <w:r w:rsidRPr="000E6847">
        <w:rPr>
          <w:rFonts w:ascii="Tahoma" w:eastAsia="GulliverRegular" w:hAnsi="Tahoma" w:cs="Tahoma"/>
        </w:rPr>
        <w:t xml:space="preserve"> tumor).</w:t>
      </w:r>
      <w:proofErr w:type="gramEnd"/>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eastAsia="GulliverRegular" w:hAnsi="Tahoma" w:cs="Tahoma"/>
        </w:rPr>
        <w:t xml:space="preserve">Much less common tumors of this region are adenocarcinoma, adenoid cystic carcinoma, malignant melanoma, sarcoma, lymphoma, and </w:t>
      </w:r>
      <w:proofErr w:type="spellStart"/>
      <w:r w:rsidRPr="000E6847">
        <w:rPr>
          <w:rFonts w:ascii="Tahoma" w:eastAsia="GulliverRegular" w:hAnsi="Tahoma" w:cs="Tahoma"/>
        </w:rPr>
        <w:t>plasmacytoma</w:t>
      </w:r>
      <w:proofErr w:type="spellEnd"/>
      <w:r w:rsidRPr="000E6847">
        <w:rPr>
          <w:rFonts w:ascii="Tahoma" w:eastAsia="GulliverRegular" w:hAnsi="Tahoma" w:cs="Tahoma"/>
        </w:rPr>
        <w:t>.</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Etiology: </w:t>
      </w:r>
      <w:r w:rsidRPr="000E6847">
        <w:rPr>
          <w:rFonts w:ascii="Tahoma" w:eastAsia="GulliverRegular" w:hAnsi="Tahoma" w:cs="Tahoma"/>
        </w:rPr>
        <w:t xml:space="preserve">The Epstein–Barr virus (EBV) appears to have a key role in the etiology of undifferentiated </w:t>
      </w:r>
      <w:proofErr w:type="spellStart"/>
      <w:r w:rsidRPr="000E6847">
        <w:rPr>
          <w:rFonts w:ascii="Tahoma" w:eastAsia="GulliverRegular" w:hAnsi="Tahoma" w:cs="Tahoma"/>
        </w:rPr>
        <w:t>lymphoepithelial</w:t>
      </w:r>
      <w:proofErr w:type="spellEnd"/>
      <w:r w:rsidRPr="000E6847">
        <w:rPr>
          <w:rFonts w:ascii="Tahoma" w:eastAsia="GulliverRegular" w:hAnsi="Tahoma" w:cs="Tahoma"/>
        </w:rPr>
        <w:t xml:space="preserve"> carcinoma.</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Symptoms: </w:t>
      </w:r>
      <w:r w:rsidRPr="000E6847">
        <w:rPr>
          <w:rFonts w:ascii="Tahoma" w:eastAsia="GulliverRegular" w:hAnsi="Tahoma" w:cs="Tahoma"/>
        </w:rPr>
        <w:t>Early symptoms of nasopharyngeal malignancies are unilateral conductive hearing loss with middle ear effusion. Any persistent middle ear effusion of long duration in an adult patient with no prior history of middle ear disease is suspicious for a tumor and should be investigated accordingly. Cervical lymph-node metastasis, usually involving the</w:t>
      </w:r>
    </w:p>
    <w:p w:rsidR="000E6847" w:rsidRPr="000E6847" w:rsidRDefault="000E6847" w:rsidP="000E6847">
      <w:pPr>
        <w:autoSpaceDE w:val="0"/>
        <w:autoSpaceDN w:val="0"/>
        <w:bidi w:val="0"/>
        <w:adjustRightInd w:val="0"/>
        <w:spacing w:after="0" w:line="240" w:lineRule="auto"/>
        <w:rPr>
          <w:rFonts w:ascii="Tahoma" w:eastAsia="GulliverRegular" w:hAnsi="Tahoma" w:cs="Tahoma"/>
        </w:rPr>
      </w:pPr>
      <w:proofErr w:type="gramStart"/>
      <w:r w:rsidRPr="000E6847">
        <w:rPr>
          <w:rFonts w:ascii="Tahoma" w:eastAsia="GulliverRegular" w:hAnsi="Tahoma" w:cs="Tahoma"/>
        </w:rPr>
        <w:t>nodes</w:t>
      </w:r>
      <w:proofErr w:type="gramEnd"/>
      <w:r w:rsidRPr="000E6847">
        <w:rPr>
          <w:rFonts w:ascii="Tahoma" w:eastAsia="GulliverRegular" w:hAnsi="Tahoma" w:cs="Tahoma"/>
        </w:rPr>
        <w:t xml:space="preserve"> at the mandibular angle, is another common initial finding. Features of advanced disease include nasal airway obstruction, recurrent epistaxis, headaches, and cranial nerve palsies.</w:t>
      </w:r>
    </w:p>
    <w:p w:rsidR="000E6847" w:rsidRDefault="000E6847" w:rsidP="000E6847">
      <w:pPr>
        <w:autoSpaceDE w:val="0"/>
        <w:autoSpaceDN w:val="0"/>
        <w:bidi w:val="0"/>
        <w:adjustRightInd w:val="0"/>
        <w:spacing w:after="0" w:line="240" w:lineRule="auto"/>
        <w:rPr>
          <w:rFonts w:ascii="Tahoma" w:hAnsi="Tahoma" w:cs="Tahoma"/>
        </w:rPr>
      </w:pPr>
    </w:p>
    <w:p w:rsidR="005F1AC1" w:rsidRDefault="005F1AC1" w:rsidP="005F1AC1">
      <w:pPr>
        <w:autoSpaceDE w:val="0"/>
        <w:autoSpaceDN w:val="0"/>
        <w:bidi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extent cx="5735320" cy="4304665"/>
            <wp:effectExtent l="133350" t="114300" r="151130" b="1720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JPG"/>
                    <pic:cNvPicPr/>
                  </pic:nvPicPr>
                  <pic:blipFill>
                    <a:blip r:embed="rId8">
                      <a:extLst>
                        <a:ext uri="{28A0092B-C50C-407E-A947-70E740481C1C}">
                          <a14:useLocalDpi xmlns:a14="http://schemas.microsoft.com/office/drawing/2010/main" val="0"/>
                        </a:ext>
                      </a:extLst>
                    </a:blip>
                    <a:stretch>
                      <a:fillRect/>
                    </a:stretch>
                  </pic:blipFill>
                  <pic:spPr>
                    <a:xfrm>
                      <a:off x="0" y="0"/>
                      <a:ext cx="5735320" cy="43046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F1AC1" w:rsidRPr="000E6847" w:rsidRDefault="005F1AC1" w:rsidP="005F1AC1">
      <w:pPr>
        <w:autoSpaceDE w:val="0"/>
        <w:autoSpaceDN w:val="0"/>
        <w:bidi w:val="0"/>
        <w:adjustRightInd w:val="0"/>
        <w:spacing w:after="0" w:line="240" w:lineRule="auto"/>
        <w:rPr>
          <w:rFonts w:ascii="Tahoma" w:hAnsi="Tahoma" w:cs="Tahoma"/>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Diagnosis: </w:t>
      </w:r>
      <w:r w:rsidRPr="000E6847">
        <w:rPr>
          <w:rFonts w:ascii="Tahoma" w:eastAsia="GulliverRegular" w:hAnsi="Tahoma" w:cs="Tahoma"/>
        </w:rPr>
        <w:t xml:space="preserve">The primary study is </w:t>
      </w:r>
      <w:r w:rsidRPr="000E6847">
        <w:rPr>
          <w:rFonts w:ascii="Tahoma" w:hAnsi="Tahoma" w:cs="Tahoma"/>
          <w:b/>
          <w:bCs/>
        </w:rPr>
        <w:t xml:space="preserve">endoscopy </w:t>
      </w:r>
      <w:r w:rsidRPr="000E6847">
        <w:rPr>
          <w:rFonts w:ascii="Tahoma" w:eastAsia="GulliverRegular" w:hAnsi="Tahoma" w:cs="Tahoma"/>
        </w:rPr>
        <w:t xml:space="preserve">of the </w:t>
      </w:r>
      <w:proofErr w:type="spellStart"/>
      <w:r w:rsidRPr="000E6847">
        <w:rPr>
          <w:rFonts w:ascii="Tahoma" w:eastAsia="GulliverRegular" w:hAnsi="Tahoma" w:cs="Tahoma"/>
        </w:rPr>
        <w:t>nasopharynx</w:t>
      </w:r>
      <w:proofErr w:type="spellEnd"/>
      <w:r w:rsidRPr="000E6847">
        <w:rPr>
          <w:rFonts w:ascii="Tahoma" w:eastAsia="GulliverRegular" w:hAnsi="Tahoma" w:cs="Tahoma"/>
        </w:rPr>
        <w:t xml:space="preserve"> </w:t>
      </w:r>
      <w:proofErr w:type="gramStart"/>
      <w:r w:rsidRPr="000E6847">
        <w:rPr>
          <w:rFonts w:ascii="Tahoma" w:eastAsia="GulliverRegular" w:hAnsi="Tahoma" w:cs="Tahoma"/>
        </w:rPr>
        <w:t>Nasopharyngeal</w:t>
      </w:r>
      <w:proofErr w:type="gramEnd"/>
      <w:r w:rsidRPr="000E6847">
        <w:rPr>
          <w:rFonts w:ascii="Tahoma" w:eastAsia="GulliverRegular" w:hAnsi="Tahoma" w:cs="Tahoma"/>
        </w:rPr>
        <w:t xml:space="preserve"> malignancies can have a variety of appearances ranging from a smooth, well-circumscribed tumor surface to mucosal ulcerations.</w:t>
      </w: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eastAsia="GulliverRegular" w:hAnsi="Tahoma" w:cs="Tahoma"/>
        </w:rPr>
        <w:t xml:space="preserve">Some of these tumors are initially </w:t>
      </w:r>
      <w:proofErr w:type="spellStart"/>
      <w:r w:rsidRPr="000E6847">
        <w:rPr>
          <w:rFonts w:ascii="Tahoma" w:eastAsia="GulliverRegular" w:hAnsi="Tahoma" w:cs="Tahoma"/>
        </w:rPr>
        <w:t>submucosal</w:t>
      </w:r>
      <w:proofErr w:type="spellEnd"/>
      <w:r w:rsidRPr="000E6847">
        <w:rPr>
          <w:rFonts w:ascii="Tahoma" w:eastAsia="GulliverRegular" w:hAnsi="Tahoma" w:cs="Tahoma"/>
        </w:rPr>
        <w:t xml:space="preserve"> and are easily missed at endoscopy.</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proofErr w:type="spellStart"/>
      <w:r w:rsidRPr="000E6847">
        <w:rPr>
          <w:rFonts w:ascii="Tahoma" w:hAnsi="Tahoma" w:cs="Tahoma"/>
          <w:b/>
          <w:bCs/>
        </w:rPr>
        <w:t>Otomicroscopy</w:t>
      </w:r>
      <w:proofErr w:type="spellEnd"/>
      <w:r w:rsidRPr="000E6847">
        <w:rPr>
          <w:rFonts w:ascii="Tahoma" w:hAnsi="Tahoma" w:cs="Tahoma"/>
          <w:b/>
          <w:bCs/>
        </w:rPr>
        <w:t xml:space="preserve"> </w:t>
      </w:r>
      <w:r w:rsidRPr="000E6847">
        <w:rPr>
          <w:rFonts w:ascii="Tahoma" w:eastAsia="GulliverRegular" w:hAnsi="Tahoma" w:cs="Tahoma"/>
        </w:rPr>
        <w:t xml:space="preserve">reveals unilateral tympanic membrane retraction and a middle ear effusion as a result of impaired </w:t>
      </w:r>
      <w:proofErr w:type="spellStart"/>
      <w:r w:rsidRPr="000E6847">
        <w:rPr>
          <w:rFonts w:ascii="Tahoma" w:eastAsia="GulliverRegular" w:hAnsi="Tahoma" w:cs="Tahoma"/>
        </w:rPr>
        <w:t>eustachian</w:t>
      </w:r>
      <w:proofErr w:type="spellEnd"/>
      <w:r w:rsidRPr="000E6847">
        <w:rPr>
          <w:rFonts w:ascii="Tahoma" w:eastAsia="GulliverRegular" w:hAnsi="Tahoma" w:cs="Tahoma"/>
        </w:rPr>
        <w:t xml:space="preserve"> tube ventilation. Given the EBV association of many nasopharyngeal cancers, the</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EBV antibody titer </w:t>
      </w:r>
      <w:r w:rsidRPr="000E6847">
        <w:rPr>
          <w:rFonts w:ascii="Tahoma" w:eastAsia="GulliverRegular" w:hAnsi="Tahoma" w:cs="Tahoma"/>
        </w:rPr>
        <w:t xml:space="preserve">should be determined (this shows an elevated IgA, contrasting with the elevated </w:t>
      </w:r>
      <w:proofErr w:type="spellStart"/>
      <w:r w:rsidRPr="000E6847">
        <w:rPr>
          <w:rFonts w:ascii="Tahoma" w:eastAsia="GulliverRegular" w:hAnsi="Tahoma" w:cs="Tahoma"/>
        </w:rPr>
        <w:t>IgM</w:t>
      </w:r>
      <w:proofErr w:type="spellEnd"/>
      <w:r w:rsidRPr="000E6847">
        <w:rPr>
          <w:rFonts w:ascii="Tahoma" w:eastAsia="GulliverRegular" w:hAnsi="Tahoma" w:cs="Tahoma"/>
        </w:rPr>
        <w:t>/</w:t>
      </w:r>
      <w:proofErr w:type="spellStart"/>
      <w:r w:rsidRPr="000E6847">
        <w:rPr>
          <w:rFonts w:ascii="Tahoma" w:eastAsia="GulliverRegular" w:hAnsi="Tahoma" w:cs="Tahoma"/>
        </w:rPr>
        <w:t>IgG</w:t>
      </w:r>
      <w:proofErr w:type="spellEnd"/>
      <w:r w:rsidRPr="000E6847">
        <w:rPr>
          <w:rFonts w:ascii="Tahoma" w:eastAsia="GulliverRegular" w:hAnsi="Tahoma" w:cs="Tahoma"/>
        </w:rPr>
        <w:t xml:space="preserve"> that is found in infectious mononucleosis). </w:t>
      </w:r>
      <w:r w:rsidRPr="000E6847">
        <w:rPr>
          <w:rFonts w:ascii="Tahoma" w:hAnsi="Tahoma" w:cs="Tahoma"/>
          <w:b/>
          <w:bCs/>
        </w:rPr>
        <w:t xml:space="preserve">MRI </w:t>
      </w:r>
      <w:r w:rsidRPr="000E6847">
        <w:rPr>
          <w:rFonts w:ascii="Tahoma" w:eastAsia="GulliverRegular" w:hAnsi="Tahoma" w:cs="Tahoma"/>
        </w:rPr>
        <w:t xml:space="preserve">or </w:t>
      </w:r>
      <w:r w:rsidRPr="000E6847">
        <w:rPr>
          <w:rFonts w:ascii="Tahoma" w:hAnsi="Tahoma" w:cs="Tahoma"/>
          <w:b/>
          <w:bCs/>
        </w:rPr>
        <w:t xml:space="preserve">CT </w:t>
      </w:r>
      <w:r w:rsidRPr="000E6847">
        <w:rPr>
          <w:rFonts w:ascii="Tahoma" w:eastAsia="GulliverRegular" w:hAnsi="Tahoma" w:cs="Tahoma"/>
        </w:rPr>
        <w:t xml:space="preserve">is useful for defining tumor extent </w:t>
      </w:r>
    </w:p>
    <w:p w:rsidR="000E6847" w:rsidRPr="000E6847" w:rsidRDefault="000E6847" w:rsidP="000E6847">
      <w:pPr>
        <w:autoSpaceDE w:val="0"/>
        <w:autoSpaceDN w:val="0"/>
        <w:bidi w:val="0"/>
        <w:adjustRightInd w:val="0"/>
        <w:spacing w:after="0" w:line="240" w:lineRule="auto"/>
        <w:rPr>
          <w:rFonts w:ascii="Tahoma" w:hAnsi="Tahoma" w:cs="Tahoma"/>
          <w:b/>
          <w:bCs/>
        </w:rPr>
      </w:pPr>
    </w:p>
    <w:p w:rsidR="000E6847" w:rsidRPr="000E6847" w:rsidRDefault="000E6847" w:rsidP="000E6847">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Treatment: </w:t>
      </w:r>
      <w:r w:rsidRPr="000E6847">
        <w:rPr>
          <w:rFonts w:ascii="Tahoma" w:eastAsia="GulliverRegular" w:hAnsi="Tahoma" w:cs="Tahoma"/>
        </w:rPr>
        <w:t>The treatment of choice for most nasopharyngeal carcinomas is primary high-voltage radiotherapy, because most of these tumors are very radiosensitive and the unfavorable tumor location and rapid invasion of the skull base preclude curative surgery in</w:t>
      </w:r>
    </w:p>
    <w:p w:rsidR="000E6847" w:rsidRPr="000E6847" w:rsidRDefault="000E6847" w:rsidP="000E6847">
      <w:pPr>
        <w:autoSpaceDE w:val="0"/>
        <w:autoSpaceDN w:val="0"/>
        <w:bidi w:val="0"/>
        <w:adjustRightInd w:val="0"/>
        <w:spacing w:after="0" w:line="240" w:lineRule="auto"/>
        <w:rPr>
          <w:rFonts w:ascii="Tahoma" w:eastAsia="GulliverRegular" w:hAnsi="Tahoma" w:cs="Tahoma"/>
        </w:rPr>
      </w:pPr>
      <w:proofErr w:type="gramStart"/>
      <w:r w:rsidRPr="000E6847">
        <w:rPr>
          <w:rFonts w:ascii="Tahoma" w:eastAsia="GulliverRegular" w:hAnsi="Tahoma" w:cs="Tahoma"/>
        </w:rPr>
        <w:t>many</w:t>
      </w:r>
      <w:proofErr w:type="gramEnd"/>
      <w:r w:rsidRPr="000E6847">
        <w:rPr>
          <w:rFonts w:ascii="Tahoma" w:eastAsia="GulliverRegular" w:hAnsi="Tahoma" w:cs="Tahoma"/>
        </w:rPr>
        <w:t xml:space="preserve"> cases.</w:t>
      </w:r>
    </w:p>
    <w:p w:rsidR="000E6847" w:rsidRPr="000E6847" w:rsidRDefault="000E6847" w:rsidP="000E6847">
      <w:pPr>
        <w:bidi w:val="0"/>
        <w:spacing w:after="0" w:line="240" w:lineRule="auto"/>
        <w:rPr>
          <w:rFonts w:ascii="Tahoma" w:eastAsia="Times New Roman" w:hAnsi="Tahoma" w:cs="Tahoma"/>
        </w:rPr>
      </w:pPr>
    </w:p>
    <w:p w:rsidR="000E6847" w:rsidRPr="000E6847" w:rsidRDefault="000E6847" w:rsidP="000E6847">
      <w:pPr>
        <w:bidi w:val="0"/>
        <w:spacing w:after="0" w:line="240" w:lineRule="auto"/>
        <w:rPr>
          <w:rFonts w:ascii="Tahoma" w:eastAsia="Times New Roman" w:hAnsi="Tahoma" w:cs="Tahoma"/>
        </w:rPr>
      </w:pPr>
    </w:p>
    <w:p w:rsidR="000E6847" w:rsidRPr="000E6847" w:rsidRDefault="000E6847" w:rsidP="00AB399E">
      <w:pPr>
        <w:bidi w:val="0"/>
        <w:spacing w:after="0" w:line="240" w:lineRule="auto"/>
        <w:rPr>
          <w:rFonts w:ascii="Tahoma" w:eastAsia="Times New Roman" w:hAnsi="Tahoma" w:cs="Tahoma"/>
          <w:b/>
          <w:bCs/>
        </w:rPr>
      </w:pPr>
      <w:r w:rsidRPr="000E6847">
        <w:rPr>
          <w:rFonts w:ascii="Tahoma" w:eastAsia="Times New Roman" w:hAnsi="Tahoma" w:cs="Tahoma"/>
          <w:b/>
          <w:bCs/>
        </w:rPr>
        <w:t>-</w:t>
      </w:r>
      <w:proofErr w:type="spellStart"/>
      <w:r w:rsidRPr="000E6847">
        <w:rPr>
          <w:rFonts w:ascii="Tahoma" w:eastAsia="Times New Roman" w:hAnsi="Tahoma" w:cs="Tahoma"/>
          <w:b/>
          <w:bCs/>
        </w:rPr>
        <w:t>Tumours</w:t>
      </w:r>
      <w:proofErr w:type="spellEnd"/>
      <w:r w:rsidRPr="000E6847">
        <w:rPr>
          <w:rFonts w:ascii="Tahoma" w:eastAsia="Times New Roman" w:hAnsi="Tahoma" w:cs="Tahoma"/>
          <w:b/>
          <w:bCs/>
        </w:rPr>
        <w:t xml:space="preserve"> of the </w:t>
      </w:r>
      <w:proofErr w:type="gramStart"/>
      <w:r w:rsidRPr="000E6847">
        <w:rPr>
          <w:rFonts w:ascii="Tahoma" w:eastAsia="Times New Roman" w:hAnsi="Tahoma" w:cs="Tahoma"/>
          <w:b/>
          <w:bCs/>
        </w:rPr>
        <w:t>oropharynx :</w:t>
      </w:r>
      <w:proofErr w:type="gramEnd"/>
    </w:p>
    <w:p w:rsidR="000E6847" w:rsidRPr="000E6847" w:rsidRDefault="000E6847" w:rsidP="000E6847">
      <w:pPr>
        <w:bidi w:val="0"/>
        <w:spacing w:after="0" w:line="240" w:lineRule="auto"/>
        <w:rPr>
          <w:rFonts w:ascii="Tahoma" w:eastAsia="Times New Roman" w:hAnsi="Tahoma" w:cs="Tahoma"/>
          <w:b/>
          <w:bCs/>
        </w:rPr>
      </w:pPr>
    </w:p>
    <w:p w:rsidR="00D82776" w:rsidRPr="000E6847" w:rsidRDefault="00D82776" w:rsidP="000E6847">
      <w:pPr>
        <w:bidi w:val="0"/>
        <w:spacing w:after="0" w:line="240" w:lineRule="auto"/>
        <w:rPr>
          <w:rFonts w:ascii="Tahoma" w:eastAsia="Times New Roman" w:hAnsi="Tahoma" w:cs="Tahoma"/>
          <w:b/>
          <w:bCs/>
        </w:rPr>
      </w:pPr>
      <w:proofErr w:type="spellStart"/>
      <w:r w:rsidRPr="000E6847">
        <w:rPr>
          <w:rFonts w:ascii="Tahoma" w:eastAsia="Times New Roman" w:hAnsi="Tahoma" w:cs="Tahoma"/>
          <w:b/>
          <w:bCs/>
        </w:rPr>
        <w:t>Tonsillar</w:t>
      </w:r>
      <w:proofErr w:type="spellEnd"/>
      <w:r w:rsidRPr="000E6847">
        <w:rPr>
          <w:rFonts w:ascii="Tahoma" w:eastAsia="Times New Roman" w:hAnsi="Tahoma" w:cs="Tahoma"/>
          <w:b/>
          <w:bCs/>
        </w:rPr>
        <w:t xml:space="preserve"> </w:t>
      </w:r>
      <w:proofErr w:type="spellStart"/>
      <w:r w:rsidRPr="000E6847">
        <w:rPr>
          <w:rFonts w:ascii="Tahoma" w:eastAsia="Times New Roman" w:hAnsi="Tahoma" w:cs="Tahoma"/>
          <w:b/>
          <w:bCs/>
        </w:rPr>
        <w:t>tumours</w:t>
      </w:r>
      <w:proofErr w:type="spellEnd"/>
    </w:p>
    <w:p w:rsidR="00D82776"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 xml:space="preserve">Benign </w:t>
      </w:r>
      <w:proofErr w:type="spellStart"/>
      <w:r w:rsidRPr="000E6847">
        <w:rPr>
          <w:rFonts w:ascii="Tahoma" w:eastAsia="Times New Roman" w:hAnsi="Tahoma" w:cs="Tahoma"/>
        </w:rPr>
        <w:t>tumours</w:t>
      </w:r>
      <w:proofErr w:type="spellEnd"/>
      <w:r w:rsidRPr="000E6847">
        <w:rPr>
          <w:rFonts w:ascii="Tahoma" w:eastAsia="Times New Roman" w:hAnsi="Tahoma" w:cs="Tahoma"/>
        </w:rPr>
        <w:t xml:space="preserve"> are very rare. But </w:t>
      </w:r>
      <w:proofErr w:type="spellStart"/>
      <w:r w:rsidRPr="000E6847">
        <w:rPr>
          <w:rFonts w:ascii="Tahoma" w:eastAsia="Times New Roman" w:hAnsi="Tahoma" w:cs="Tahoma"/>
        </w:rPr>
        <w:t>tonsillar</w:t>
      </w:r>
      <w:proofErr w:type="spellEnd"/>
      <w:r w:rsidRPr="000E6847">
        <w:rPr>
          <w:rFonts w:ascii="Tahoma" w:eastAsia="Times New Roman" w:hAnsi="Tahoma" w:cs="Tahoma"/>
        </w:rPr>
        <w:t xml:space="preserve"> stones (</w:t>
      </w:r>
      <w:proofErr w:type="spellStart"/>
      <w:r w:rsidRPr="000E6847">
        <w:rPr>
          <w:rFonts w:ascii="Tahoma" w:eastAsia="Times New Roman" w:hAnsi="Tahoma" w:cs="Tahoma"/>
        </w:rPr>
        <w:t>tonsiliths</w:t>
      </w:r>
      <w:proofErr w:type="spellEnd"/>
      <w:r w:rsidRPr="000E6847">
        <w:rPr>
          <w:rFonts w:ascii="Tahoma" w:eastAsia="Times New Roman" w:hAnsi="Tahoma" w:cs="Tahoma"/>
        </w:rPr>
        <w:t xml:space="preserve">) with surrounding ulceration, mucus retention cysts, herpes simplex or giant </w:t>
      </w:r>
      <w:proofErr w:type="spellStart"/>
      <w:r w:rsidRPr="000E6847">
        <w:rPr>
          <w:rFonts w:ascii="Tahoma" w:eastAsia="Times New Roman" w:hAnsi="Tahoma" w:cs="Tahoma"/>
        </w:rPr>
        <w:t>aphthous</w:t>
      </w:r>
      <w:proofErr w:type="spellEnd"/>
      <w:r w:rsidRPr="000E6847">
        <w:rPr>
          <w:rFonts w:ascii="Tahoma" w:eastAsia="Times New Roman" w:hAnsi="Tahoma" w:cs="Tahoma"/>
        </w:rPr>
        <w:t xml:space="preserve"> ulcers, may mimic the more </w:t>
      </w:r>
      <w:r w:rsidRPr="000E6847">
        <w:rPr>
          <w:rFonts w:ascii="Tahoma" w:eastAsia="Times New Roman" w:hAnsi="Tahoma" w:cs="Tahoma"/>
        </w:rPr>
        <w:lastRenderedPageBreak/>
        <w:t xml:space="preserve">common malignant </w:t>
      </w:r>
      <w:proofErr w:type="spellStart"/>
      <w:r w:rsidRPr="000E6847">
        <w:rPr>
          <w:rFonts w:ascii="Tahoma" w:eastAsia="Times New Roman" w:hAnsi="Tahoma" w:cs="Tahoma"/>
        </w:rPr>
        <w:t>tumours</w:t>
      </w:r>
      <w:proofErr w:type="spellEnd"/>
      <w:r w:rsidRPr="000E6847">
        <w:rPr>
          <w:rFonts w:ascii="Tahoma" w:eastAsia="Times New Roman" w:hAnsi="Tahoma" w:cs="Tahoma"/>
        </w:rPr>
        <w:t xml:space="preserve"> of the tonsil. These </w:t>
      </w:r>
      <w:proofErr w:type="spellStart"/>
      <w:r w:rsidRPr="000E6847">
        <w:rPr>
          <w:rFonts w:ascii="Tahoma" w:eastAsia="Times New Roman" w:hAnsi="Tahoma" w:cs="Tahoma"/>
        </w:rPr>
        <w:t>tumours</w:t>
      </w:r>
      <w:proofErr w:type="spellEnd"/>
      <w:r w:rsidRPr="000E6847">
        <w:rPr>
          <w:rFonts w:ascii="Tahoma" w:eastAsia="Times New Roman" w:hAnsi="Tahoma" w:cs="Tahoma"/>
        </w:rPr>
        <w:t xml:space="preserve"> are becoming increasingly common, and unusually, are now being found in younger patients and in non-smokers.</w:t>
      </w:r>
    </w:p>
    <w:p w:rsidR="001E0348" w:rsidRPr="000E6847" w:rsidRDefault="001E0348" w:rsidP="001E0348">
      <w:pPr>
        <w:bidi w:val="0"/>
        <w:spacing w:after="0" w:line="240" w:lineRule="auto"/>
        <w:rPr>
          <w:rFonts w:ascii="Tahoma" w:eastAsia="Times New Roman" w:hAnsi="Tahoma" w:cs="Tahoma"/>
        </w:rPr>
      </w:pP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Squamous cell carcinoma (SCC)</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 xml:space="preserve">This is the commonest </w:t>
      </w:r>
      <w:proofErr w:type="spellStart"/>
      <w:r w:rsidRPr="000E6847">
        <w:rPr>
          <w:rFonts w:ascii="Tahoma" w:eastAsia="Times New Roman" w:hAnsi="Tahoma" w:cs="Tahoma"/>
        </w:rPr>
        <w:t>tumour</w:t>
      </w:r>
      <w:proofErr w:type="spellEnd"/>
      <w:r w:rsidRPr="000E6847">
        <w:rPr>
          <w:rFonts w:ascii="Tahoma" w:eastAsia="Times New Roman" w:hAnsi="Tahoma" w:cs="Tahoma"/>
        </w:rPr>
        <w:t xml:space="preserve"> of the tonsil. It tends to occur in middle-aged and elderly people, but in recent years </w:t>
      </w:r>
      <w:proofErr w:type="spellStart"/>
      <w:r w:rsidRPr="000E6847">
        <w:rPr>
          <w:rFonts w:ascii="Tahoma" w:eastAsia="Times New Roman" w:hAnsi="Tahoma" w:cs="Tahoma"/>
        </w:rPr>
        <w:t>tonsillar</w:t>
      </w:r>
      <w:proofErr w:type="spellEnd"/>
      <w:r w:rsidRPr="000E6847">
        <w:rPr>
          <w:rFonts w:ascii="Tahoma" w:eastAsia="Times New Roman" w:hAnsi="Tahoma" w:cs="Tahoma"/>
        </w:rPr>
        <w:t xml:space="preserve"> SCC has become more frequent in patients under the age of 40. Many of these patients are also unusual candidates for SCC because they are non-smokers and non-drinkers.</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Signs and symptoms</w:t>
      </w:r>
    </w:p>
    <w:p w:rsidR="00D82776" w:rsidRPr="000E6847" w:rsidRDefault="00D82776" w:rsidP="00AB399E">
      <w:pPr>
        <w:numPr>
          <w:ilvl w:val="0"/>
          <w:numId w:val="14"/>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Pain in the throat</w:t>
      </w:r>
    </w:p>
    <w:p w:rsidR="00D82776" w:rsidRPr="000E6847" w:rsidRDefault="00D82776" w:rsidP="00AB399E">
      <w:pPr>
        <w:numPr>
          <w:ilvl w:val="0"/>
          <w:numId w:val="14"/>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 xml:space="preserve">Referred </w:t>
      </w:r>
      <w:proofErr w:type="spellStart"/>
      <w:r w:rsidRPr="000E6847">
        <w:rPr>
          <w:rFonts w:ascii="Tahoma" w:eastAsia="Times New Roman" w:hAnsi="Tahoma" w:cs="Tahoma"/>
        </w:rPr>
        <w:t>otalgia</w:t>
      </w:r>
      <w:proofErr w:type="spellEnd"/>
    </w:p>
    <w:p w:rsidR="00D82776" w:rsidRPr="000E6847" w:rsidRDefault="00D82776" w:rsidP="00AB399E">
      <w:pPr>
        <w:numPr>
          <w:ilvl w:val="0"/>
          <w:numId w:val="14"/>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Ulcer on the tonsil</w:t>
      </w:r>
    </w:p>
    <w:p w:rsidR="00D82776" w:rsidRPr="000E6847" w:rsidRDefault="00D82776" w:rsidP="00AB399E">
      <w:pPr>
        <w:numPr>
          <w:ilvl w:val="0"/>
          <w:numId w:val="14"/>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Lump in the neck.</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 xml:space="preserve">As the </w:t>
      </w:r>
      <w:proofErr w:type="spellStart"/>
      <w:r w:rsidRPr="000E6847">
        <w:rPr>
          <w:rFonts w:ascii="Tahoma" w:eastAsia="Times New Roman" w:hAnsi="Tahoma" w:cs="Tahoma"/>
        </w:rPr>
        <w:t>tumour</w:t>
      </w:r>
      <w:proofErr w:type="spellEnd"/>
      <w:r w:rsidRPr="000E6847">
        <w:rPr>
          <w:rFonts w:ascii="Tahoma" w:eastAsia="Times New Roman" w:hAnsi="Tahoma" w:cs="Tahoma"/>
        </w:rPr>
        <w:t xml:space="preserve"> grows it may affect the patient's ability to swallow and it may lead to an alteration in the voice—this is known as ‘hot potato speech’.</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 xml:space="preserve">Diagnosis is usually confirmed with a biopsy taken at the time of the staging </w:t>
      </w:r>
      <w:proofErr w:type="spellStart"/>
      <w:r w:rsidRPr="000E6847">
        <w:rPr>
          <w:rFonts w:ascii="Tahoma" w:eastAsia="Times New Roman" w:hAnsi="Tahoma" w:cs="Tahoma"/>
        </w:rPr>
        <w:t>panendoscopy</w:t>
      </w:r>
      <w:proofErr w:type="spellEnd"/>
      <w:r w:rsidRPr="000E6847">
        <w:rPr>
          <w:rFonts w:ascii="Tahoma" w:eastAsia="Times New Roman" w:hAnsi="Tahoma" w:cs="Tahoma"/>
        </w:rPr>
        <w:t xml:space="preserve">. Fine needle aspiration of any neck mass is also necessary. Imaging usually entails CT and/or a MRI scan. It is important to exclude any bronchogenic synchronous </w:t>
      </w:r>
      <w:proofErr w:type="spellStart"/>
      <w:r w:rsidRPr="000E6847">
        <w:rPr>
          <w:rFonts w:ascii="Tahoma" w:eastAsia="Times New Roman" w:hAnsi="Tahoma" w:cs="Tahoma"/>
        </w:rPr>
        <w:t>tumour</w:t>
      </w:r>
      <w:proofErr w:type="spellEnd"/>
      <w:r w:rsidRPr="000E6847">
        <w:rPr>
          <w:rFonts w:ascii="Tahoma" w:eastAsia="Times New Roman" w:hAnsi="Tahoma" w:cs="Tahoma"/>
        </w:rPr>
        <w:t xml:space="preserve"> with a chest X-ray and/or a chest CT scan and bronchoscopy where necessary.</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Treatment</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 xml:space="preserve">Decisions about treatment should be made in a multidisciplinary clinic, taking into account the size and stage of the primary </w:t>
      </w:r>
      <w:proofErr w:type="spellStart"/>
      <w:r w:rsidRPr="000E6847">
        <w:rPr>
          <w:rFonts w:ascii="Tahoma" w:eastAsia="Times New Roman" w:hAnsi="Tahoma" w:cs="Tahoma"/>
        </w:rPr>
        <w:t>tumour</w:t>
      </w:r>
      <w:proofErr w:type="spellEnd"/>
      <w:r w:rsidRPr="000E6847">
        <w:rPr>
          <w:rFonts w:ascii="Tahoma" w:eastAsia="Times New Roman" w:hAnsi="Tahoma" w:cs="Tahoma"/>
        </w:rPr>
        <w:t>, the presence of nodal metastasize, the patient's general medical status and the patient's wishes.</w:t>
      </w:r>
    </w:p>
    <w:p w:rsidR="00217C4D" w:rsidRDefault="00217C4D" w:rsidP="00AB399E">
      <w:pPr>
        <w:bidi w:val="0"/>
        <w:spacing w:after="0" w:line="240" w:lineRule="auto"/>
        <w:rPr>
          <w:rFonts w:ascii="Tahoma" w:eastAsia="Times New Roman" w:hAnsi="Tahoma" w:cs="Tahoma"/>
          <w:b/>
          <w:bCs/>
        </w:rPr>
      </w:pPr>
    </w:p>
    <w:p w:rsidR="00D82776" w:rsidRPr="00217C4D" w:rsidRDefault="00D82776" w:rsidP="00217C4D">
      <w:pPr>
        <w:bidi w:val="0"/>
        <w:spacing w:after="0" w:line="240" w:lineRule="auto"/>
        <w:rPr>
          <w:rFonts w:ascii="Tahoma" w:eastAsia="Times New Roman" w:hAnsi="Tahoma" w:cs="Tahoma"/>
          <w:b/>
          <w:bCs/>
        </w:rPr>
      </w:pPr>
      <w:r w:rsidRPr="00217C4D">
        <w:rPr>
          <w:rFonts w:ascii="Tahoma" w:eastAsia="Times New Roman" w:hAnsi="Tahoma" w:cs="Tahoma"/>
          <w:b/>
          <w:bCs/>
        </w:rPr>
        <w:t>Treatment options include:</w:t>
      </w:r>
    </w:p>
    <w:p w:rsidR="00D82776" w:rsidRPr="000E6847" w:rsidRDefault="00D82776" w:rsidP="00AB399E">
      <w:pPr>
        <w:numPr>
          <w:ilvl w:val="0"/>
          <w:numId w:val="15"/>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Radiotherapy alone</w:t>
      </w:r>
    </w:p>
    <w:p w:rsidR="00D82776" w:rsidRPr="000E6847" w:rsidRDefault="00D82776" w:rsidP="00AB399E">
      <w:pPr>
        <w:numPr>
          <w:ilvl w:val="0"/>
          <w:numId w:val="15"/>
        </w:numPr>
        <w:bidi w:val="0"/>
        <w:spacing w:before="100" w:beforeAutospacing="1" w:after="100" w:afterAutospacing="1" w:line="240" w:lineRule="auto"/>
        <w:rPr>
          <w:rFonts w:ascii="Tahoma" w:eastAsia="Times New Roman" w:hAnsi="Tahoma" w:cs="Tahoma"/>
        </w:rPr>
      </w:pPr>
      <w:proofErr w:type="spellStart"/>
      <w:r w:rsidRPr="000E6847">
        <w:rPr>
          <w:rFonts w:ascii="Tahoma" w:eastAsia="Times New Roman" w:hAnsi="Tahoma" w:cs="Tahoma"/>
        </w:rPr>
        <w:t>Chemoradiotherapy</w:t>
      </w:r>
      <w:proofErr w:type="spellEnd"/>
    </w:p>
    <w:p w:rsidR="00D82776" w:rsidRPr="000E6847" w:rsidRDefault="00D82776" w:rsidP="00AB399E">
      <w:pPr>
        <w:numPr>
          <w:ilvl w:val="0"/>
          <w:numId w:val="15"/>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Trans oral laser surgery</w:t>
      </w:r>
    </w:p>
    <w:p w:rsidR="00D82776" w:rsidRPr="000E6847" w:rsidRDefault="00D82776" w:rsidP="00AB399E">
      <w:pPr>
        <w:numPr>
          <w:ilvl w:val="0"/>
          <w:numId w:val="15"/>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En-bloc surgical excision—this removes the primary and the affected nodes from the neck. It will often be necessary to reconstruct the surgical defect to allow for adequate speech and swallowing afterwards. This will often take the form of free tissue transfer such as a radial forearm free flap.</w:t>
      </w:r>
    </w:p>
    <w:p w:rsidR="00D82776" w:rsidRPr="000E6847" w:rsidRDefault="00D82776" w:rsidP="00AB399E">
      <w:pPr>
        <w:bidi w:val="0"/>
        <w:spacing w:after="0" w:line="240" w:lineRule="auto"/>
        <w:rPr>
          <w:rFonts w:ascii="Tahoma" w:eastAsia="Times New Roman" w:hAnsi="Tahoma" w:cs="Tahoma"/>
          <w:b/>
          <w:bCs/>
        </w:rPr>
      </w:pPr>
      <w:r w:rsidRPr="000E6847">
        <w:rPr>
          <w:rFonts w:ascii="Tahoma" w:eastAsia="Times New Roman" w:hAnsi="Tahoma" w:cs="Tahoma"/>
          <w:b/>
          <w:bCs/>
        </w:rPr>
        <w:t>Lymphoma</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 xml:space="preserve">This is the second most common tonsil </w:t>
      </w:r>
      <w:proofErr w:type="spellStart"/>
      <w:r w:rsidRPr="000E6847">
        <w:rPr>
          <w:rFonts w:ascii="Tahoma" w:eastAsia="Times New Roman" w:hAnsi="Tahoma" w:cs="Tahoma"/>
        </w:rPr>
        <w:t>tumour</w:t>
      </w:r>
      <w:proofErr w:type="spellEnd"/>
      <w:r w:rsidRPr="000E6847">
        <w:rPr>
          <w:rFonts w:ascii="Tahoma" w:eastAsia="Times New Roman" w:hAnsi="Tahoma" w:cs="Tahoma"/>
        </w:rPr>
        <w:t>.</w:t>
      </w:r>
    </w:p>
    <w:p w:rsidR="00D82776" w:rsidRPr="000E6847" w:rsidRDefault="00D82776" w:rsidP="00AB399E">
      <w:pPr>
        <w:bidi w:val="0"/>
        <w:spacing w:after="0" w:line="240" w:lineRule="auto"/>
        <w:rPr>
          <w:rFonts w:ascii="Tahoma" w:eastAsia="Times New Roman" w:hAnsi="Tahoma" w:cs="Tahoma"/>
        </w:rPr>
      </w:pPr>
      <w:r w:rsidRPr="000E6847">
        <w:rPr>
          <w:rFonts w:ascii="Tahoma" w:eastAsia="Times New Roman" w:hAnsi="Tahoma" w:cs="Tahoma"/>
        </w:rPr>
        <w:t>Signs and symptoms</w:t>
      </w:r>
    </w:p>
    <w:p w:rsidR="00D82776" w:rsidRPr="000E6847" w:rsidRDefault="00D82776" w:rsidP="00AB399E">
      <w:pPr>
        <w:numPr>
          <w:ilvl w:val="0"/>
          <w:numId w:val="16"/>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Enlargement of one of the tonsils</w:t>
      </w:r>
    </w:p>
    <w:p w:rsidR="00D82776" w:rsidRPr="000E6847" w:rsidRDefault="00D82776" w:rsidP="00AB399E">
      <w:pPr>
        <w:numPr>
          <w:ilvl w:val="0"/>
          <w:numId w:val="16"/>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Lymphadenopathy in the neck—may be large</w:t>
      </w:r>
    </w:p>
    <w:p w:rsidR="00D82776" w:rsidRPr="000E6847" w:rsidRDefault="00D82776" w:rsidP="00AB399E">
      <w:pPr>
        <w:numPr>
          <w:ilvl w:val="0"/>
          <w:numId w:val="16"/>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Mucosal ulceration—less common than in SCC.</w:t>
      </w:r>
    </w:p>
    <w:p w:rsidR="00D82776" w:rsidRPr="000E6847" w:rsidRDefault="00D82776" w:rsidP="00AB399E">
      <w:pPr>
        <w:bidi w:val="0"/>
        <w:spacing w:after="0" w:line="240" w:lineRule="auto"/>
        <w:rPr>
          <w:rFonts w:ascii="Tahoma" w:eastAsia="Times New Roman" w:hAnsi="Tahoma" w:cs="Tahoma"/>
        </w:rPr>
      </w:pPr>
      <w:bookmarkStart w:id="1" w:name="PG107"/>
      <w:bookmarkEnd w:id="1"/>
    </w:p>
    <w:p w:rsidR="00D82776" w:rsidRPr="000E6847" w:rsidRDefault="00D82776" w:rsidP="00AB399E">
      <w:pPr>
        <w:bidi w:val="0"/>
        <w:spacing w:after="0" w:line="240" w:lineRule="auto"/>
        <w:rPr>
          <w:rFonts w:ascii="Tahoma" w:eastAsia="Times New Roman" w:hAnsi="Tahoma" w:cs="Tahoma"/>
          <w:b/>
          <w:bCs/>
        </w:rPr>
      </w:pPr>
      <w:r w:rsidRPr="000E6847">
        <w:rPr>
          <w:rFonts w:ascii="Tahoma" w:eastAsia="Times New Roman" w:hAnsi="Tahoma" w:cs="Tahoma"/>
          <w:b/>
          <w:bCs/>
        </w:rPr>
        <w:t>Investigations</w:t>
      </w:r>
    </w:p>
    <w:p w:rsidR="00D82776" w:rsidRPr="000E6847" w:rsidRDefault="00D82776" w:rsidP="00AB399E">
      <w:pPr>
        <w:numPr>
          <w:ilvl w:val="0"/>
          <w:numId w:val="17"/>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t>Fine needle aspiration cytology may suggest lymphoma, but it rarely confirms the diagnosis. It is often necessary to perform an excision biopsy of one of the nodes.</w:t>
      </w:r>
    </w:p>
    <w:p w:rsidR="00D82776" w:rsidRPr="000E6847" w:rsidRDefault="00D82776" w:rsidP="00AB399E">
      <w:pPr>
        <w:numPr>
          <w:ilvl w:val="0"/>
          <w:numId w:val="17"/>
        </w:numPr>
        <w:bidi w:val="0"/>
        <w:spacing w:before="100" w:beforeAutospacing="1" w:after="100" w:afterAutospacing="1" w:line="240" w:lineRule="auto"/>
        <w:rPr>
          <w:rFonts w:ascii="Tahoma" w:eastAsia="Times New Roman" w:hAnsi="Tahoma" w:cs="Tahoma"/>
        </w:rPr>
      </w:pPr>
      <w:r w:rsidRPr="000E6847">
        <w:rPr>
          <w:rFonts w:ascii="Tahoma" w:eastAsia="Times New Roman" w:hAnsi="Tahoma" w:cs="Tahoma"/>
        </w:rPr>
        <w:lastRenderedPageBreak/>
        <w:t>Staging is necessary with CT scanning of the neck chest, abdomen, and pelvis. Further surgical intervention is not required other than to secure a threatened airway.</w:t>
      </w:r>
    </w:p>
    <w:p w:rsidR="00D82776" w:rsidRPr="000E6847" w:rsidRDefault="00D82776" w:rsidP="00AB399E">
      <w:pPr>
        <w:bidi w:val="0"/>
        <w:spacing w:after="0" w:line="240" w:lineRule="auto"/>
        <w:rPr>
          <w:rFonts w:ascii="Tahoma" w:eastAsia="Times New Roman" w:hAnsi="Tahoma" w:cs="Tahoma"/>
          <w:b/>
          <w:bCs/>
        </w:rPr>
      </w:pPr>
      <w:r w:rsidRPr="000E6847">
        <w:rPr>
          <w:rFonts w:ascii="Tahoma" w:eastAsia="Times New Roman" w:hAnsi="Tahoma" w:cs="Tahoma"/>
          <w:b/>
          <w:bCs/>
        </w:rPr>
        <w:t>Treatment</w:t>
      </w:r>
    </w:p>
    <w:p w:rsidR="00217C4D" w:rsidRPr="00217C4D" w:rsidRDefault="00D82776" w:rsidP="00217C4D">
      <w:pPr>
        <w:bidi w:val="0"/>
        <w:spacing w:after="0" w:line="240" w:lineRule="auto"/>
        <w:rPr>
          <w:rFonts w:ascii="Tahoma" w:eastAsia="Times New Roman" w:hAnsi="Tahoma" w:cs="Tahoma"/>
        </w:rPr>
      </w:pPr>
      <w:r w:rsidRPr="000E6847">
        <w:rPr>
          <w:rFonts w:ascii="Tahoma" w:eastAsia="Times New Roman" w:hAnsi="Tahoma" w:cs="Tahoma"/>
        </w:rPr>
        <w:t>Usually consists of chemotherapy and/or radiotherapy.</w:t>
      </w:r>
      <w:bookmarkStart w:id="2" w:name="PG108"/>
      <w:bookmarkEnd w:id="2"/>
    </w:p>
    <w:p w:rsidR="00217C4D" w:rsidRDefault="00217C4D" w:rsidP="004A5E6D">
      <w:pPr>
        <w:autoSpaceDE w:val="0"/>
        <w:autoSpaceDN w:val="0"/>
        <w:bidi w:val="0"/>
        <w:adjustRightInd w:val="0"/>
        <w:spacing w:after="0" w:line="240" w:lineRule="auto"/>
        <w:jc w:val="center"/>
        <w:rPr>
          <w:rFonts w:ascii="Tahoma" w:eastAsia="Times New Roman" w:hAnsi="Tahoma" w:cs="Tahoma"/>
          <w:b/>
          <w:bCs/>
        </w:rPr>
      </w:pPr>
      <w:r>
        <w:rPr>
          <w:rFonts w:ascii="Tahoma" w:eastAsia="Times New Roman" w:hAnsi="Tahoma" w:cs="Tahoma"/>
          <w:b/>
          <w:bCs/>
          <w:noProof/>
        </w:rPr>
        <w:drawing>
          <wp:inline distT="0" distB="0" distL="0" distR="0" wp14:anchorId="0725D49D" wp14:editId="515A4CBF">
            <wp:extent cx="5134708" cy="7787905"/>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JPG"/>
                    <pic:cNvPicPr/>
                  </pic:nvPicPr>
                  <pic:blipFill>
                    <a:blip r:embed="rId9">
                      <a:extLst>
                        <a:ext uri="{28A0092B-C50C-407E-A947-70E740481C1C}">
                          <a14:useLocalDpi xmlns:a14="http://schemas.microsoft.com/office/drawing/2010/main" val="0"/>
                        </a:ext>
                      </a:extLst>
                    </a:blip>
                    <a:stretch>
                      <a:fillRect/>
                    </a:stretch>
                  </pic:blipFill>
                  <pic:spPr>
                    <a:xfrm>
                      <a:off x="0" y="0"/>
                      <a:ext cx="5138867" cy="7794214"/>
                    </a:xfrm>
                    <a:prstGeom prst="rect">
                      <a:avLst/>
                    </a:prstGeom>
                  </pic:spPr>
                </pic:pic>
              </a:graphicData>
            </a:graphic>
          </wp:inline>
        </w:drawing>
      </w:r>
    </w:p>
    <w:p w:rsidR="004A5E6D" w:rsidRDefault="004A5E6D" w:rsidP="001B0EA5">
      <w:pPr>
        <w:autoSpaceDE w:val="0"/>
        <w:autoSpaceDN w:val="0"/>
        <w:bidi w:val="0"/>
        <w:adjustRightInd w:val="0"/>
        <w:spacing w:after="0" w:line="240" w:lineRule="auto"/>
        <w:rPr>
          <w:rFonts w:ascii="Tahoma" w:eastAsia="GulliverRegular" w:hAnsi="Tahoma" w:cs="Tahoma"/>
          <w:b/>
          <w:bCs/>
        </w:rPr>
      </w:pPr>
    </w:p>
    <w:p w:rsidR="00E41531" w:rsidRPr="004A5E6D" w:rsidRDefault="000E6847" w:rsidP="004A5E6D">
      <w:pPr>
        <w:autoSpaceDE w:val="0"/>
        <w:autoSpaceDN w:val="0"/>
        <w:bidi w:val="0"/>
        <w:adjustRightInd w:val="0"/>
        <w:spacing w:after="0" w:line="240" w:lineRule="auto"/>
        <w:rPr>
          <w:rFonts w:ascii="Tahoma" w:eastAsia="GulliverRegular" w:hAnsi="Tahoma" w:cs="Tahoma"/>
          <w:b/>
          <w:bCs/>
        </w:rPr>
      </w:pPr>
      <w:r w:rsidRPr="000E6847">
        <w:rPr>
          <w:rFonts w:ascii="Tahoma" w:eastAsia="GulliverRegular" w:hAnsi="Tahoma" w:cs="Tahoma"/>
          <w:b/>
          <w:bCs/>
        </w:rPr>
        <w:t xml:space="preserve">-Tumors of </w:t>
      </w:r>
      <w:proofErr w:type="spellStart"/>
      <w:r w:rsidRPr="000E6847">
        <w:rPr>
          <w:rFonts w:ascii="Tahoma" w:eastAsia="GulliverRegular" w:hAnsi="Tahoma" w:cs="Tahoma"/>
          <w:b/>
          <w:bCs/>
        </w:rPr>
        <w:t>Hypopharynx</w:t>
      </w:r>
      <w:proofErr w:type="spellEnd"/>
      <w:r w:rsidR="00E41531" w:rsidRPr="000E6847">
        <w:rPr>
          <w:rFonts w:ascii="Tahoma" w:eastAsia="GulliverRegular" w:hAnsi="Tahoma" w:cs="Tahoma"/>
          <w:b/>
          <w:bCs/>
        </w:rPr>
        <w:t>:</w:t>
      </w:r>
    </w:p>
    <w:p w:rsidR="00E41531" w:rsidRPr="000E6847" w:rsidRDefault="00E41531" w:rsidP="00AB399E">
      <w:pPr>
        <w:autoSpaceDE w:val="0"/>
        <w:autoSpaceDN w:val="0"/>
        <w:bidi w:val="0"/>
        <w:adjustRightInd w:val="0"/>
        <w:spacing w:after="0" w:line="240" w:lineRule="auto"/>
        <w:rPr>
          <w:rFonts w:ascii="Tahoma" w:hAnsi="Tahoma" w:cs="Tahoma"/>
          <w:b/>
          <w:bCs/>
        </w:rPr>
      </w:pPr>
      <w:r w:rsidRPr="000E6847">
        <w:rPr>
          <w:rFonts w:ascii="Tahoma" w:hAnsi="Tahoma" w:cs="Tahoma"/>
          <w:b/>
          <w:bCs/>
        </w:rPr>
        <w:t>Benign Tumors</w:t>
      </w:r>
    </w:p>
    <w:p w:rsidR="00E41531" w:rsidRPr="000E6847" w:rsidRDefault="00E41531" w:rsidP="00385731">
      <w:pPr>
        <w:autoSpaceDE w:val="0"/>
        <w:autoSpaceDN w:val="0"/>
        <w:bidi w:val="0"/>
        <w:adjustRightInd w:val="0"/>
        <w:spacing w:after="0" w:line="240" w:lineRule="auto"/>
        <w:rPr>
          <w:rFonts w:ascii="Tahoma" w:eastAsia="GulliverRegular" w:hAnsi="Tahoma" w:cs="Tahoma"/>
        </w:rPr>
      </w:pPr>
      <w:r w:rsidRPr="000E6847">
        <w:rPr>
          <w:rFonts w:ascii="Tahoma" w:eastAsia="GulliverRegular" w:hAnsi="Tahoma" w:cs="Tahoma"/>
        </w:rPr>
        <w:t xml:space="preserve">Benign tumors of the </w:t>
      </w:r>
      <w:proofErr w:type="spellStart"/>
      <w:r w:rsidRPr="000E6847">
        <w:rPr>
          <w:rFonts w:ascii="Tahoma" w:eastAsia="GulliverRegular" w:hAnsi="Tahoma" w:cs="Tahoma"/>
        </w:rPr>
        <w:t>hypopharynx</w:t>
      </w:r>
      <w:proofErr w:type="spellEnd"/>
      <w:r w:rsidRPr="000E6847">
        <w:rPr>
          <w:rFonts w:ascii="Tahoma" w:eastAsia="GulliverRegular" w:hAnsi="Tahoma" w:cs="Tahoma"/>
        </w:rPr>
        <w:t xml:space="preserve"> are considered a</w:t>
      </w:r>
      <w:r w:rsidR="00385731" w:rsidRPr="000E6847">
        <w:rPr>
          <w:rFonts w:ascii="Tahoma" w:eastAsia="GulliverRegular" w:hAnsi="Tahoma" w:cs="Tahoma"/>
        </w:rPr>
        <w:t xml:space="preserve"> </w:t>
      </w:r>
      <w:r w:rsidRPr="000E6847">
        <w:rPr>
          <w:rFonts w:ascii="Tahoma" w:eastAsia="GulliverRegular" w:hAnsi="Tahoma" w:cs="Tahoma"/>
        </w:rPr>
        <w:t>rarity. T</w:t>
      </w:r>
      <w:r w:rsidR="00385731" w:rsidRPr="000E6847">
        <w:rPr>
          <w:rFonts w:ascii="Tahoma" w:eastAsia="GulliverRegular" w:hAnsi="Tahoma" w:cs="Tahoma"/>
        </w:rPr>
        <w:t xml:space="preserve">hey may present clinically with </w:t>
      </w:r>
      <w:r w:rsidRPr="000E6847">
        <w:rPr>
          <w:rFonts w:ascii="Tahoma" w:eastAsia="GulliverRegular" w:hAnsi="Tahoma" w:cs="Tahoma"/>
        </w:rPr>
        <w:t>dysphagia, regurgitation,</w:t>
      </w:r>
      <w:r w:rsidR="00385731" w:rsidRPr="000E6847">
        <w:rPr>
          <w:rFonts w:ascii="Tahoma" w:eastAsia="GulliverRegular" w:hAnsi="Tahoma" w:cs="Tahoma"/>
        </w:rPr>
        <w:t xml:space="preserve"> </w:t>
      </w:r>
      <w:r w:rsidRPr="000E6847">
        <w:rPr>
          <w:rFonts w:ascii="Tahoma" w:eastAsia="GulliverRegular" w:hAnsi="Tahoma" w:cs="Tahoma"/>
        </w:rPr>
        <w:t>or retrosternal pain. The diagnosis is established</w:t>
      </w:r>
      <w:r w:rsidR="00385731" w:rsidRPr="000E6847">
        <w:rPr>
          <w:rFonts w:ascii="Tahoma" w:eastAsia="GulliverRegular" w:hAnsi="Tahoma" w:cs="Tahoma"/>
        </w:rPr>
        <w:t xml:space="preserve"> </w:t>
      </w:r>
      <w:r w:rsidRPr="000E6847">
        <w:rPr>
          <w:rFonts w:ascii="Tahoma" w:eastAsia="GulliverRegular" w:hAnsi="Tahoma" w:cs="Tahoma"/>
        </w:rPr>
        <w:t xml:space="preserve">with an incisional biopsy taken </w:t>
      </w:r>
      <w:proofErr w:type="spellStart"/>
      <w:r w:rsidRPr="000E6847">
        <w:rPr>
          <w:rFonts w:ascii="Tahoma" w:eastAsia="GulliverRegular" w:hAnsi="Tahoma" w:cs="Tahoma"/>
        </w:rPr>
        <w:t>endoscopically</w:t>
      </w:r>
      <w:proofErr w:type="spellEnd"/>
      <w:r w:rsidR="00385731" w:rsidRPr="000E6847">
        <w:rPr>
          <w:rFonts w:ascii="Tahoma" w:eastAsia="GulliverRegular" w:hAnsi="Tahoma" w:cs="Tahoma"/>
        </w:rPr>
        <w:t xml:space="preserve"> </w:t>
      </w:r>
      <w:r w:rsidRPr="000E6847">
        <w:rPr>
          <w:rFonts w:ascii="Tahoma" w:eastAsia="GulliverRegular" w:hAnsi="Tahoma" w:cs="Tahoma"/>
        </w:rPr>
        <w:t>under general endotracheal anesthesia. Treatment</w:t>
      </w:r>
      <w:r w:rsidR="00385731" w:rsidRPr="000E6847">
        <w:rPr>
          <w:rFonts w:ascii="Tahoma" w:eastAsia="GulliverRegular" w:hAnsi="Tahoma" w:cs="Tahoma"/>
        </w:rPr>
        <w:t xml:space="preserve"> </w:t>
      </w:r>
      <w:r w:rsidRPr="000E6847">
        <w:rPr>
          <w:rFonts w:ascii="Tahoma" w:eastAsia="GulliverRegular" w:hAnsi="Tahoma" w:cs="Tahoma"/>
        </w:rPr>
        <w:t>consists of surgical removal, depending on the</w:t>
      </w:r>
      <w:r w:rsidR="00385731" w:rsidRPr="000E6847">
        <w:rPr>
          <w:rFonts w:ascii="Tahoma" w:eastAsia="GulliverRegular" w:hAnsi="Tahoma" w:cs="Tahoma"/>
        </w:rPr>
        <w:t xml:space="preserve"> </w:t>
      </w:r>
      <w:r w:rsidRPr="000E6847">
        <w:rPr>
          <w:rFonts w:ascii="Tahoma" w:eastAsia="GulliverRegular" w:hAnsi="Tahoma" w:cs="Tahoma"/>
        </w:rPr>
        <w:t>tumor size.</w:t>
      </w:r>
    </w:p>
    <w:p w:rsidR="0067625A" w:rsidRPr="000E6847" w:rsidRDefault="0067625A" w:rsidP="00AB399E">
      <w:pPr>
        <w:autoSpaceDE w:val="0"/>
        <w:autoSpaceDN w:val="0"/>
        <w:bidi w:val="0"/>
        <w:adjustRightInd w:val="0"/>
        <w:spacing w:after="0" w:line="240" w:lineRule="auto"/>
        <w:rPr>
          <w:rFonts w:ascii="Tahoma" w:hAnsi="Tahoma" w:cs="Tahoma"/>
          <w:b/>
          <w:bCs/>
        </w:rPr>
      </w:pPr>
    </w:p>
    <w:p w:rsidR="00A24B25" w:rsidRDefault="00A24B25" w:rsidP="00A24B25">
      <w:pPr>
        <w:autoSpaceDE w:val="0"/>
        <w:autoSpaceDN w:val="0"/>
        <w:bidi w:val="0"/>
        <w:adjustRightInd w:val="0"/>
        <w:spacing w:after="0" w:line="240" w:lineRule="auto"/>
        <w:rPr>
          <w:rFonts w:ascii="Tahoma" w:eastAsia="GulliverRegular" w:hAnsi="Tahoma" w:cs="Tahoma"/>
        </w:rPr>
      </w:pPr>
      <w:r>
        <w:rPr>
          <w:rFonts w:ascii="Tahoma" w:eastAsia="GulliverRegular" w:hAnsi="Tahoma" w:cs="Tahoma"/>
          <w:b/>
          <w:bCs/>
        </w:rPr>
        <w:t xml:space="preserve">Plummer-Vinson </w:t>
      </w:r>
      <w:proofErr w:type="gramStart"/>
      <w:r>
        <w:rPr>
          <w:rFonts w:ascii="Tahoma" w:eastAsia="GulliverRegular" w:hAnsi="Tahoma" w:cs="Tahoma"/>
          <w:b/>
          <w:bCs/>
        </w:rPr>
        <w:t>syndrome :</w:t>
      </w:r>
      <w:proofErr w:type="gramEnd"/>
      <w:r>
        <w:rPr>
          <w:rFonts w:ascii="Tahoma" w:eastAsia="GulliverRegular" w:hAnsi="Tahoma" w:cs="Tahoma"/>
          <w:b/>
          <w:bCs/>
        </w:rPr>
        <w:t xml:space="preserve"> </w:t>
      </w:r>
      <w:r>
        <w:rPr>
          <w:rFonts w:ascii="Tahoma" w:eastAsia="GulliverRegular" w:hAnsi="Tahoma" w:cs="Tahoma"/>
        </w:rPr>
        <w:t xml:space="preserve">It is a </w:t>
      </w:r>
      <w:r w:rsidRPr="00A01777">
        <w:rPr>
          <w:rFonts w:ascii="Tahoma" w:eastAsia="GulliverRegular" w:hAnsi="Tahoma" w:cs="Tahoma"/>
          <w:b/>
          <w:bCs/>
          <w:u w:val="single"/>
        </w:rPr>
        <w:t>pre malignant</w:t>
      </w:r>
      <w:r>
        <w:rPr>
          <w:rFonts w:ascii="Tahoma" w:eastAsia="GulliverRegular" w:hAnsi="Tahoma" w:cs="Tahoma"/>
        </w:rPr>
        <w:t xml:space="preserve"> .</w:t>
      </w:r>
      <w:r w:rsidRPr="00A24B25">
        <w:rPr>
          <w:rFonts w:ascii="Tahoma" w:eastAsia="GulliverRegular" w:hAnsi="Tahoma" w:cs="Tahoma"/>
        </w:rPr>
        <w:t>Most common in nonsmoking Scan</w:t>
      </w:r>
      <w:r>
        <w:rPr>
          <w:rFonts w:ascii="Tahoma" w:eastAsia="GulliverRegular" w:hAnsi="Tahoma" w:cs="Tahoma"/>
        </w:rPr>
        <w:t xml:space="preserve">dinavian women characterized by iron deficiency anemia , dysphagia associated with </w:t>
      </w:r>
      <w:proofErr w:type="spellStart"/>
      <w:r>
        <w:rPr>
          <w:rFonts w:ascii="Tahoma" w:eastAsia="GulliverRegular" w:hAnsi="Tahoma" w:cs="Tahoma"/>
        </w:rPr>
        <w:t>postcricoid</w:t>
      </w:r>
      <w:proofErr w:type="spellEnd"/>
      <w:r>
        <w:rPr>
          <w:rFonts w:ascii="Tahoma" w:eastAsia="GulliverRegular" w:hAnsi="Tahoma" w:cs="Tahoma"/>
        </w:rPr>
        <w:t xml:space="preserve"> web and angular </w:t>
      </w:r>
      <w:proofErr w:type="spellStart"/>
      <w:r>
        <w:rPr>
          <w:rFonts w:ascii="Tahoma" w:eastAsia="GulliverRegular" w:hAnsi="Tahoma" w:cs="Tahoma"/>
        </w:rPr>
        <w:t>cheilitis</w:t>
      </w:r>
      <w:proofErr w:type="spellEnd"/>
      <w:r>
        <w:rPr>
          <w:rFonts w:ascii="Tahoma" w:eastAsia="GulliverRegular" w:hAnsi="Tahoma" w:cs="Tahoma"/>
        </w:rPr>
        <w:t xml:space="preserve"> . There is increased incidence of oral leukoplakia and </w:t>
      </w:r>
      <w:proofErr w:type="spellStart"/>
      <w:r>
        <w:rPr>
          <w:rFonts w:ascii="Tahoma" w:eastAsia="GulliverRegular" w:hAnsi="Tahoma" w:cs="Tahoma"/>
        </w:rPr>
        <w:t>s.c.c</w:t>
      </w:r>
      <w:proofErr w:type="spellEnd"/>
      <w:r>
        <w:rPr>
          <w:rFonts w:ascii="Tahoma" w:eastAsia="GulliverRegular" w:hAnsi="Tahoma" w:cs="Tahoma"/>
        </w:rPr>
        <w:t xml:space="preserve"> </w:t>
      </w:r>
      <w:proofErr w:type="gramStart"/>
      <w:r>
        <w:rPr>
          <w:rFonts w:ascii="Tahoma" w:eastAsia="GulliverRegular" w:hAnsi="Tahoma" w:cs="Tahoma"/>
        </w:rPr>
        <w:t>( 10</w:t>
      </w:r>
      <w:proofErr w:type="gramEnd"/>
      <w:r>
        <w:rPr>
          <w:rFonts w:ascii="Tahoma" w:eastAsia="GulliverRegular" w:hAnsi="Tahoma" w:cs="Tahoma"/>
        </w:rPr>
        <w:t xml:space="preserve">% ). Treatment with iron will improve the anemia but will not reverse the mucosal </w:t>
      </w:r>
      <w:proofErr w:type="gramStart"/>
      <w:r>
        <w:rPr>
          <w:rFonts w:ascii="Tahoma" w:eastAsia="GulliverRegular" w:hAnsi="Tahoma" w:cs="Tahoma"/>
        </w:rPr>
        <w:t>changes .</w:t>
      </w:r>
      <w:proofErr w:type="gramEnd"/>
    </w:p>
    <w:p w:rsidR="00A24B25" w:rsidRDefault="00A24B25" w:rsidP="00A24B25">
      <w:pPr>
        <w:autoSpaceDE w:val="0"/>
        <w:autoSpaceDN w:val="0"/>
        <w:bidi w:val="0"/>
        <w:adjustRightInd w:val="0"/>
        <w:spacing w:after="0" w:line="240" w:lineRule="auto"/>
        <w:rPr>
          <w:rFonts w:ascii="Tahoma" w:hAnsi="Tahoma" w:cs="Tahoma"/>
          <w:b/>
          <w:bCs/>
        </w:rPr>
      </w:pPr>
    </w:p>
    <w:p w:rsidR="00A01777" w:rsidRDefault="00A01777" w:rsidP="00A01777">
      <w:pPr>
        <w:autoSpaceDE w:val="0"/>
        <w:autoSpaceDN w:val="0"/>
        <w:bidi w:val="0"/>
        <w:adjustRightInd w:val="0"/>
        <w:spacing w:after="0" w:line="240" w:lineRule="auto"/>
        <w:rPr>
          <w:rFonts w:ascii="Tahoma" w:hAnsi="Tahoma" w:cs="Tahoma"/>
          <w:b/>
          <w:bCs/>
        </w:rPr>
      </w:pPr>
      <w:r w:rsidRPr="000E6847">
        <w:rPr>
          <w:rFonts w:ascii="Tahoma" w:hAnsi="Tahoma" w:cs="Tahoma"/>
          <w:b/>
          <w:bCs/>
        </w:rPr>
        <w:t>Malignant Tumors</w:t>
      </w:r>
    </w:p>
    <w:p w:rsidR="00A01777" w:rsidRPr="000E6847" w:rsidRDefault="00A01777" w:rsidP="00A01777">
      <w:pPr>
        <w:autoSpaceDE w:val="0"/>
        <w:autoSpaceDN w:val="0"/>
        <w:bidi w:val="0"/>
        <w:adjustRightInd w:val="0"/>
        <w:spacing w:after="0" w:line="240" w:lineRule="auto"/>
        <w:rPr>
          <w:rFonts w:ascii="Tahoma" w:hAnsi="Tahoma" w:cs="Tahoma"/>
          <w:b/>
          <w:bCs/>
        </w:rPr>
      </w:pPr>
    </w:p>
    <w:p w:rsidR="00A01777" w:rsidRDefault="00A01777" w:rsidP="00A01777">
      <w:pPr>
        <w:autoSpaceDE w:val="0"/>
        <w:autoSpaceDN w:val="0"/>
        <w:bidi w:val="0"/>
        <w:adjustRightInd w:val="0"/>
        <w:spacing w:after="0" w:line="240" w:lineRule="auto"/>
        <w:rPr>
          <w:rFonts w:ascii="Tahoma" w:eastAsia="GulliverRegular" w:hAnsi="Tahoma" w:cs="Tahoma"/>
        </w:rPr>
      </w:pPr>
      <w:r>
        <w:rPr>
          <w:rFonts w:ascii="Tahoma" w:eastAsia="GulliverRegular" w:hAnsi="Tahoma" w:cs="Tahoma"/>
        </w:rPr>
        <w:t xml:space="preserve">The </w:t>
      </w:r>
      <w:proofErr w:type="spellStart"/>
      <w:r>
        <w:rPr>
          <w:rFonts w:ascii="Tahoma" w:eastAsia="GulliverRegular" w:hAnsi="Tahoma" w:cs="Tahoma"/>
        </w:rPr>
        <w:t>hypopharynx</w:t>
      </w:r>
      <w:proofErr w:type="spellEnd"/>
      <w:r>
        <w:rPr>
          <w:rFonts w:ascii="Tahoma" w:eastAsia="GulliverRegular" w:hAnsi="Tahoma" w:cs="Tahoma"/>
        </w:rPr>
        <w:t xml:space="preserve"> is divided into 3 </w:t>
      </w:r>
      <w:proofErr w:type="gramStart"/>
      <w:r>
        <w:rPr>
          <w:rFonts w:ascii="Tahoma" w:eastAsia="GulliverRegular" w:hAnsi="Tahoma" w:cs="Tahoma"/>
        </w:rPr>
        <w:t>parts :</w:t>
      </w:r>
      <w:proofErr w:type="gramEnd"/>
    </w:p>
    <w:p w:rsidR="00A01777" w:rsidRDefault="00A01777" w:rsidP="00A01777">
      <w:pPr>
        <w:pStyle w:val="ListParagraph"/>
        <w:numPr>
          <w:ilvl w:val="1"/>
          <w:numId w:val="16"/>
        </w:numPr>
        <w:autoSpaceDE w:val="0"/>
        <w:autoSpaceDN w:val="0"/>
        <w:bidi w:val="0"/>
        <w:adjustRightInd w:val="0"/>
        <w:spacing w:after="0" w:line="240" w:lineRule="auto"/>
        <w:rPr>
          <w:rFonts w:ascii="Tahoma" w:eastAsia="GulliverRegular" w:hAnsi="Tahoma" w:cs="Tahoma"/>
        </w:rPr>
      </w:pPr>
      <w:proofErr w:type="spellStart"/>
      <w:r>
        <w:rPr>
          <w:rFonts w:ascii="Tahoma" w:eastAsia="GulliverRegular" w:hAnsi="Tahoma" w:cs="Tahoma"/>
        </w:rPr>
        <w:t>Postcricoid</w:t>
      </w:r>
      <w:proofErr w:type="spellEnd"/>
    </w:p>
    <w:p w:rsidR="00A01777" w:rsidRDefault="00A01777" w:rsidP="00A01777">
      <w:pPr>
        <w:pStyle w:val="ListParagraph"/>
        <w:numPr>
          <w:ilvl w:val="1"/>
          <w:numId w:val="16"/>
        </w:numPr>
        <w:autoSpaceDE w:val="0"/>
        <w:autoSpaceDN w:val="0"/>
        <w:bidi w:val="0"/>
        <w:adjustRightInd w:val="0"/>
        <w:spacing w:after="0" w:line="240" w:lineRule="auto"/>
        <w:rPr>
          <w:rFonts w:ascii="Tahoma" w:eastAsia="GulliverRegular" w:hAnsi="Tahoma" w:cs="Tahoma"/>
        </w:rPr>
      </w:pPr>
      <w:proofErr w:type="spellStart"/>
      <w:r>
        <w:rPr>
          <w:rFonts w:ascii="Tahoma" w:eastAsia="GulliverRegular" w:hAnsi="Tahoma" w:cs="Tahoma"/>
        </w:rPr>
        <w:t>Pyriform</w:t>
      </w:r>
      <w:proofErr w:type="spellEnd"/>
      <w:r>
        <w:rPr>
          <w:rFonts w:ascii="Tahoma" w:eastAsia="GulliverRegular" w:hAnsi="Tahoma" w:cs="Tahoma"/>
        </w:rPr>
        <w:t xml:space="preserve"> fossae </w:t>
      </w:r>
    </w:p>
    <w:p w:rsidR="00A01777" w:rsidRDefault="00A01777" w:rsidP="00A01777">
      <w:pPr>
        <w:pStyle w:val="ListParagraph"/>
        <w:numPr>
          <w:ilvl w:val="1"/>
          <w:numId w:val="16"/>
        </w:numPr>
        <w:autoSpaceDE w:val="0"/>
        <w:autoSpaceDN w:val="0"/>
        <w:bidi w:val="0"/>
        <w:adjustRightInd w:val="0"/>
        <w:spacing w:after="0" w:line="240" w:lineRule="auto"/>
        <w:rPr>
          <w:rFonts w:ascii="Tahoma" w:eastAsia="GulliverRegular" w:hAnsi="Tahoma" w:cs="Tahoma"/>
        </w:rPr>
      </w:pPr>
      <w:r>
        <w:rPr>
          <w:rFonts w:ascii="Tahoma" w:eastAsia="GulliverRegular" w:hAnsi="Tahoma" w:cs="Tahoma"/>
        </w:rPr>
        <w:t>Posterior pharyngeal wall</w:t>
      </w:r>
    </w:p>
    <w:p w:rsidR="00A01777" w:rsidRPr="00A01777" w:rsidRDefault="00A01777" w:rsidP="00A01777">
      <w:pPr>
        <w:pStyle w:val="ListParagraph"/>
        <w:autoSpaceDE w:val="0"/>
        <w:autoSpaceDN w:val="0"/>
        <w:bidi w:val="0"/>
        <w:adjustRightInd w:val="0"/>
        <w:spacing w:after="0" w:line="240" w:lineRule="auto"/>
        <w:ind w:left="1440"/>
        <w:rPr>
          <w:rFonts w:ascii="Tahoma" w:eastAsia="GulliverRegular" w:hAnsi="Tahoma" w:cs="Tahoma"/>
        </w:rPr>
      </w:pPr>
    </w:p>
    <w:p w:rsidR="00A01777" w:rsidRPr="00A24B25" w:rsidRDefault="00A01777" w:rsidP="00A01777">
      <w:pPr>
        <w:autoSpaceDE w:val="0"/>
        <w:autoSpaceDN w:val="0"/>
        <w:bidi w:val="0"/>
        <w:adjustRightInd w:val="0"/>
        <w:spacing w:after="0" w:line="240" w:lineRule="auto"/>
        <w:rPr>
          <w:rFonts w:ascii="Tahoma" w:eastAsia="GulliverRegular" w:hAnsi="Tahoma" w:cs="Tahoma"/>
        </w:rPr>
      </w:pPr>
      <w:r w:rsidRPr="000E6847">
        <w:rPr>
          <w:rFonts w:ascii="Tahoma" w:eastAsia="GulliverRegular" w:hAnsi="Tahoma" w:cs="Tahoma"/>
        </w:rPr>
        <w:t xml:space="preserve">Histologically, almost all of these tumors are squamous cell carcinomas. As with oral and </w:t>
      </w:r>
      <w:proofErr w:type="spellStart"/>
      <w:r w:rsidRPr="000E6847">
        <w:rPr>
          <w:rFonts w:ascii="Tahoma" w:eastAsia="GulliverRegular" w:hAnsi="Tahoma" w:cs="Tahoma"/>
        </w:rPr>
        <w:t>oropharyngeal</w:t>
      </w:r>
      <w:proofErr w:type="spellEnd"/>
      <w:r w:rsidRPr="000E6847">
        <w:rPr>
          <w:rFonts w:ascii="Tahoma" w:eastAsia="GulliverRegular" w:hAnsi="Tahoma" w:cs="Tahoma"/>
        </w:rPr>
        <w:t xml:space="preserve"> carcinomas, there is an etiologic link to chronic alcohol and nicotine abuse.</w:t>
      </w:r>
    </w:p>
    <w:p w:rsidR="00A01777" w:rsidRDefault="00A01777" w:rsidP="00A01777">
      <w:pPr>
        <w:autoSpaceDE w:val="0"/>
        <w:autoSpaceDN w:val="0"/>
        <w:bidi w:val="0"/>
        <w:adjustRightInd w:val="0"/>
        <w:spacing w:after="0" w:line="240" w:lineRule="auto"/>
        <w:rPr>
          <w:rFonts w:ascii="Tahoma" w:eastAsia="GulliverRegular" w:hAnsi="Tahoma" w:cs="Tahoma"/>
          <w:b/>
          <w:bCs/>
        </w:rPr>
      </w:pPr>
    </w:p>
    <w:p w:rsidR="00A01777" w:rsidRPr="000E6847" w:rsidRDefault="00A01777" w:rsidP="00A01777">
      <w:pPr>
        <w:autoSpaceDE w:val="0"/>
        <w:autoSpaceDN w:val="0"/>
        <w:bidi w:val="0"/>
        <w:adjustRightInd w:val="0"/>
        <w:spacing w:after="0" w:line="240" w:lineRule="auto"/>
        <w:rPr>
          <w:rFonts w:ascii="Tahoma" w:hAnsi="Tahoma" w:cs="Tahoma"/>
          <w:b/>
          <w:bCs/>
        </w:rPr>
      </w:pPr>
    </w:p>
    <w:p w:rsidR="00E41531" w:rsidRPr="000E6847" w:rsidRDefault="00E41531" w:rsidP="00385731">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Symptoms: </w:t>
      </w:r>
      <w:r w:rsidRPr="000E6847">
        <w:rPr>
          <w:rFonts w:ascii="Tahoma" w:eastAsia="GulliverRegular" w:hAnsi="Tahoma" w:cs="Tahoma"/>
        </w:rPr>
        <w:t xml:space="preserve">Most malignant tumors of the </w:t>
      </w:r>
      <w:proofErr w:type="spellStart"/>
      <w:r w:rsidRPr="000E6847">
        <w:rPr>
          <w:rFonts w:ascii="Tahoma" w:eastAsia="GulliverRegular" w:hAnsi="Tahoma" w:cs="Tahoma"/>
        </w:rPr>
        <w:t>hypopharynx</w:t>
      </w:r>
      <w:proofErr w:type="spellEnd"/>
      <w:r w:rsidR="00385731" w:rsidRPr="000E6847">
        <w:rPr>
          <w:rFonts w:ascii="Tahoma" w:eastAsia="GulliverRegular" w:hAnsi="Tahoma" w:cs="Tahoma"/>
        </w:rPr>
        <w:t xml:space="preserve"> </w:t>
      </w:r>
      <w:r w:rsidRPr="000E6847">
        <w:rPr>
          <w:rFonts w:ascii="Tahoma" w:eastAsia="GulliverRegular" w:hAnsi="Tahoma" w:cs="Tahoma"/>
        </w:rPr>
        <w:t>are diagnosed at an advanced stage because earlier</w:t>
      </w:r>
      <w:r w:rsidR="00385731" w:rsidRPr="000E6847">
        <w:rPr>
          <w:rFonts w:ascii="Tahoma" w:eastAsia="GulliverRegular" w:hAnsi="Tahoma" w:cs="Tahoma"/>
        </w:rPr>
        <w:t xml:space="preserve"> </w:t>
      </w:r>
      <w:r w:rsidRPr="000E6847">
        <w:rPr>
          <w:rFonts w:ascii="Tahoma" w:eastAsia="GulliverRegular" w:hAnsi="Tahoma" w:cs="Tahoma"/>
        </w:rPr>
        <w:t>lesions do not produce symptoms.</w:t>
      </w:r>
      <w:r w:rsidR="00385731" w:rsidRPr="000E6847">
        <w:rPr>
          <w:rFonts w:ascii="Tahoma" w:eastAsia="GulliverRegular" w:hAnsi="Tahoma" w:cs="Tahoma"/>
        </w:rPr>
        <w:t xml:space="preserve"> Initial complaints tend to be </w:t>
      </w:r>
      <w:r w:rsidRPr="000E6847">
        <w:rPr>
          <w:rFonts w:ascii="Tahoma" w:eastAsia="GulliverRegular" w:hAnsi="Tahoma" w:cs="Tahoma"/>
        </w:rPr>
        <w:t>nonspecific, depending</w:t>
      </w:r>
      <w:r w:rsidR="00385731" w:rsidRPr="000E6847">
        <w:rPr>
          <w:rFonts w:ascii="Tahoma" w:eastAsia="GulliverRegular" w:hAnsi="Tahoma" w:cs="Tahoma"/>
        </w:rPr>
        <w:t xml:space="preserve"> </w:t>
      </w:r>
      <w:r w:rsidRPr="000E6847">
        <w:rPr>
          <w:rFonts w:ascii="Tahoma" w:eastAsia="GulliverRegular" w:hAnsi="Tahoma" w:cs="Tahoma"/>
        </w:rPr>
        <w:t>on tumor size and location, and consist of</w:t>
      </w:r>
      <w:r w:rsidR="00385731" w:rsidRPr="000E6847">
        <w:rPr>
          <w:rFonts w:ascii="Tahoma" w:eastAsia="GulliverRegular" w:hAnsi="Tahoma" w:cs="Tahoma"/>
        </w:rPr>
        <w:t xml:space="preserve"> </w:t>
      </w:r>
      <w:r w:rsidRPr="000E6847">
        <w:rPr>
          <w:rFonts w:ascii="Tahoma" w:eastAsia="GulliverRegular" w:hAnsi="Tahoma" w:cs="Tahoma"/>
        </w:rPr>
        <w:t>dysphagia and a fetid breath odor. Later there may be</w:t>
      </w:r>
      <w:r w:rsidR="00385731" w:rsidRPr="000E6847">
        <w:rPr>
          <w:rFonts w:ascii="Tahoma" w:eastAsia="GulliverRegular" w:hAnsi="Tahoma" w:cs="Tahoma"/>
        </w:rPr>
        <w:t xml:space="preserve"> </w:t>
      </w:r>
      <w:r w:rsidRPr="000E6847">
        <w:rPr>
          <w:rFonts w:ascii="Tahoma" w:eastAsia="GulliverRegular" w:hAnsi="Tahoma" w:cs="Tahoma"/>
        </w:rPr>
        <w:t>pain radiating to the ear. Hoarseness and possible</w:t>
      </w:r>
    </w:p>
    <w:p w:rsidR="00E41531" w:rsidRPr="000E6847" w:rsidRDefault="00E41531" w:rsidP="00AB399E">
      <w:pPr>
        <w:autoSpaceDE w:val="0"/>
        <w:autoSpaceDN w:val="0"/>
        <w:bidi w:val="0"/>
        <w:adjustRightInd w:val="0"/>
        <w:spacing w:after="0" w:line="240" w:lineRule="auto"/>
        <w:rPr>
          <w:rFonts w:ascii="Tahoma" w:eastAsia="GulliverRegular" w:hAnsi="Tahoma" w:cs="Tahoma"/>
        </w:rPr>
      </w:pPr>
      <w:proofErr w:type="gramStart"/>
      <w:r w:rsidRPr="000E6847">
        <w:rPr>
          <w:rFonts w:ascii="Tahoma" w:eastAsia="GulliverRegular" w:hAnsi="Tahoma" w:cs="Tahoma"/>
        </w:rPr>
        <w:t>dyspnea</w:t>
      </w:r>
      <w:proofErr w:type="gramEnd"/>
      <w:r w:rsidRPr="000E6847">
        <w:rPr>
          <w:rFonts w:ascii="Tahoma" w:eastAsia="GulliverRegular" w:hAnsi="Tahoma" w:cs="Tahoma"/>
        </w:rPr>
        <w:t xml:space="preserve"> signify tumor extension to the larynx.</w:t>
      </w:r>
    </w:p>
    <w:p w:rsidR="00385731" w:rsidRPr="000E6847" w:rsidRDefault="00385731" w:rsidP="00AB399E">
      <w:pPr>
        <w:autoSpaceDE w:val="0"/>
        <w:autoSpaceDN w:val="0"/>
        <w:bidi w:val="0"/>
        <w:adjustRightInd w:val="0"/>
        <w:spacing w:after="0" w:line="240" w:lineRule="auto"/>
        <w:rPr>
          <w:rFonts w:ascii="Tahoma" w:eastAsia="GulliverRegular" w:hAnsi="Tahoma" w:cs="Tahoma"/>
        </w:rPr>
      </w:pPr>
    </w:p>
    <w:p w:rsidR="00E41531" w:rsidRPr="000E6847" w:rsidRDefault="00E41531" w:rsidP="00385731">
      <w:pPr>
        <w:autoSpaceDE w:val="0"/>
        <w:autoSpaceDN w:val="0"/>
        <w:bidi w:val="0"/>
        <w:adjustRightInd w:val="0"/>
        <w:spacing w:after="0" w:line="240" w:lineRule="auto"/>
        <w:rPr>
          <w:rFonts w:ascii="Tahoma" w:eastAsia="GulliverRegular" w:hAnsi="Tahoma" w:cs="Tahoma"/>
        </w:rPr>
      </w:pPr>
      <w:r w:rsidRPr="000E6847">
        <w:rPr>
          <w:rFonts w:ascii="Tahoma" w:eastAsia="GulliverRegular" w:hAnsi="Tahoma" w:cs="Tahoma"/>
        </w:rPr>
        <w:t>In many cases, cervical lymph-node metastasis is noted</w:t>
      </w:r>
      <w:r w:rsidR="00385731" w:rsidRPr="000E6847">
        <w:rPr>
          <w:rFonts w:ascii="Tahoma" w:eastAsia="GulliverRegular" w:hAnsi="Tahoma" w:cs="Tahoma"/>
        </w:rPr>
        <w:t xml:space="preserve"> </w:t>
      </w:r>
      <w:r w:rsidRPr="000E6847">
        <w:rPr>
          <w:rFonts w:ascii="Tahoma" w:eastAsia="GulliverRegular" w:hAnsi="Tahoma" w:cs="Tahoma"/>
        </w:rPr>
        <w:t>as the earliest sign of disease.</w:t>
      </w:r>
    </w:p>
    <w:p w:rsidR="0067625A" w:rsidRPr="000E6847" w:rsidRDefault="0067625A" w:rsidP="00AB399E">
      <w:pPr>
        <w:autoSpaceDE w:val="0"/>
        <w:autoSpaceDN w:val="0"/>
        <w:bidi w:val="0"/>
        <w:adjustRightInd w:val="0"/>
        <w:spacing w:after="0" w:line="240" w:lineRule="auto"/>
        <w:rPr>
          <w:rFonts w:ascii="Tahoma" w:hAnsi="Tahoma" w:cs="Tahoma"/>
          <w:b/>
          <w:bCs/>
        </w:rPr>
      </w:pPr>
    </w:p>
    <w:p w:rsidR="00E41531" w:rsidRPr="000E6847" w:rsidRDefault="00E41531" w:rsidP="00385731">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Diagnosis: </w:t>
      </w:r>
      <w:r w:rsidRPr="000E6847">
        <w:rPr>
          <w:rFonts w:ascii="Tahoma" w:eastAsia="GulliverRegular" w:hAnsi="Tahoma" w:cs="Tahoma"/>
        </w:rPr>
        <w:t>Besides the mirror examination or indirect</w:t>
      </w:r>
      <w:r w:rsidR="00385731" w:rsidRPr="000E6847">
        <w:rPr>
          <w:rFonts w:ascii="Tahoma" w:eastAsia="GulliverRegular" w:hAnsi="Tahoma" w:cs="Tahoma"/>
        </w:rPr>
        <w:t xml:space="preserve"> </w:t>
      </w:r>
      <w:r w:rsidRPr="000E6847">
        <w:rPr>
          <w:rFonts w:ascii="Tahoma" w:eastAsia="GulliverRegular" w:hAnsi="Tahoma" w:cs="Tahoma"/>
        </w:rPr>
        <w:t>laryngoscopy, the diagnostic workup</w:t>
      </w:r>
    </w:p>
    <w:p w:rsidR="00E41531" w:rsidRPr="000E6847" w:rsidRDefault="00E41531" w:rsidP="00385731">
      <w:pPr>
        <w:autoSpaceDE w:val="0"/>
        <w:autoSpaceDN w:val="0"/>
        <w:bidi w:val="0"/>
        <w:adjustRightInd w:val="0"/>
        <w:spacing w:after="0" w:line="240" w:lineRule="auto"/>
        <w:rPr>
          <w:rFonts w:ascii="Tahoma" w:eastAsia="GulliverRegular" w:hAnsi="Tahoma" w:cs="Tahoma"/>
        </w:rPr>
      </w:pPr>
      <w:proofErr w:type="gramStart"/>
      <w:r w:rsidRPr="000E6847">
        <w:rPr>
          <w:rFonts w:ascii="Tahoma" w:eastAsia="GulliverRegular" w:hAnsi="Tahoma" w:cs="Tahoma"/>
        </w:rPr>
        <w:t>should</w:t>
      </w:r>
      <w:proofErr w:type="gramEnd"/>
      <w:r w:rsidRPr="000E6847">
        <w:rPr>
          <w:rFonts w:ascii="Tahoma" w:eastAsia="GulliverRegular" w:hAnsi="Tahoma" w:cs="Tahoma"/>
        </w:rPr>
        <w:t xml:space="preserve"> include endoscopic examination under general</w:t>
      </w:r>
      <w:r w:rsidR="00385731" w:rsidRPr="000E6847">
        <w:rPr>
          <w:rFonts w:ascii="Tahoma" w:eastAsia="GulliverRegular" w:hAnsi="Tahoma" w:cs="Tahoma"/>
        </w:rPr>
        <w:t xml:space="preserve"> </w:t>
      </w:r>
      <w:r w:rsidRPr="000E6847">
        <w:rPr>
          <w:rFonts w:ascii="Tahoma" w:eastAsia="GulliverRegular" w:hAnsi="Tahoma" w:cs="Tahoma"/>
        </w:rPr>
        <w:t>endotracheal anesthesia, as this is the best way to</w:t>
      </w:r>
      <w:r w:rsidR="00385731" w:rsidRPr="000E6847">
        <w:rPr>
          <w:rFonts w:ascii="Tahoma" w:eastAsia="GulliverRegular" w:hAnsi="Tahoma" w:cs="Tahoma"/>
        </w:rPr>
        <w:t xml:space="preserve"> </w:t>
      </w:r>
      <w:r w:rsidRPr="000E6847">
        <w:rPr>
          <w:rFonts w:ascii="Tahoma" w:eastAsia="GulliverRegular" w:hAnsi="Tahoma" w:cs="Tahoma"/>
        </w:rPr>
        <w:t>evaluate tumor extent. A biopsy can also be taken in</w:t>
      </w:r>
      <w:r w:rsidR="00385731" w:rsidRPr="000E6847">
        <w:rPr>
          <w:rFonts w:ascii="Tahoma" w:eastAsia="GulliverRegular" w:hAnsi="Tahoma" w:cs="Tahoma"/>
        </w:rPr>
        <w:t xml:space="preserve"> the same sitting for </w:t>
      </w:r>
      <w:r w:rsidRPr="000E6847">
        <w:rPr>
          <w:rFonts w:ascii="Tahoma" w:eastAsia="GulliverRegular" w:hAnsi="Tahoma" w:cs="Tahoma"/>
        </w:rPr>
        <w:t>histologic confirmation. Additionally,</w:t>
      </w:r>
      <w:r w:rsidR="00385731" w:rsidRPr="000E6847">
        <w:rPr>
          <w:rFonts w:ascii="Tahoma" w:eastAsia="GulliverRegular" w:hAnsi="Tahoma" w:cs="Tahoma"/>
        </w:rPr>
        <w:t xml:space="preserve"> </w:t>
      </w:r>
      <w:r w:rsidRPr="000E6847">
        <w:rPr>
          <w:rFonts w:ascii="Tahoma" w:eastAsia="GulliverRegular" w:hAnsi="Tahoma" w:cs="Tahoma"/>
        </w:rPr>
        <w:t>sectional imaging modalities can help to define</w:t>
      </w:r>
      <w:r w:rsidR="00385731" w:rsidRPr="000E6847">
        <w:rPr>
          <w:rFonts w:ascii="Tahoma" w:eastAsia="GulliverRegular" w:hAnsi="Tahoma" w:cs="Tahoma"/>
        </w:rPr>
        <w:t xml:space="preserve"> </w:t>
      </w:r>
      <w:r w:rsidRPr="000E6847">
        <w:rPr>
          <w:rFonts w:ascii="Tahoma" w:eastAsia="GulliverRegular" w:hAnsi="Tahoma" w:cs="Tahoma"/>
        </w:rPr>
        <w:t>the tumor size and check for involvement of adjacent</w:t>
      </w:r>
      <w:r w:rsidR="00385731" w:rsidRPr="000E6847">
        <w:rPr>
          <w:rFonts w:ascii="Tahoma" w:eastAsia="GulliverRegular" w:hAnsi="Tahoma" w:cs="Tahoma"/>
        </w:rPr>
        <w:t xml:space="preserve"> </w:t>
      </w:r>
      <w:r w:rsidRPr="000E6847">
        <w:rPr>
          <w:rFonts w:ascii="Tahoma" w:eastAsia="GulliverRegular" w:hAnsi="Tahoma" w:cs="Tahoma"/>
        </w:rPr>
        <w:t xml:space="preserve">structures while also evaluating the cervical </w:t>
      </w:r>
      <w:proofErr w:type="spellStart"/>
      <w:r w:rsidRPr="000E6847">
        <w:rPr>
          <w:rFonts w:ascii="Tahoma" w:eastAsia="GulliverRegular" w:hAnsi="Tahoma" w:cs="Tahoma"/>
        </w:rPr>
        <w:t>lymphnode</w:t>
      </w:r>
      <w:proofErr w:type="spellEnd"/>
      <w:r w:rsidR="00385731" w:rsidRPr="000E6847">
        <w:rPr>
          <w:rFonts w:ascii="Tahoma" w:eastAsia="GulliverRegular" w:hAnsi="Tahoma" w:cs="Tahoma"/>
        </w:rPr>
        <w:t xml:space="preserve"> </w:t>
      </w:r>
      <w:r w:rsidRPr="000E6847">
        <w:rPr>
          <w:rFonts w:ascii="Tahoma" w:eastAsia="GulliverRegular" w:hAnsi="Tahoma" w:cs="Tahoma"/>
        </w:rPr>
        <w:t xml:space="preserve">status </w:t>
      </w:r>
    </w:p>
    <w:p w:rsidR="0067625A" w:rsidRPr="000E6847" w:rsidRDefault="0067625A" w:rsidP="00AB399E">
      <w:pPr>
        <w:autoSpaceDE w:val="0"/>
        <w:autoSpaceDN w:val="0"/>
        <w:bidi w:val="0"/>
        <w:adjustRightInd w:val="0"/>
        <w:spacing w:after="0" w:line="240" w:lineRule="auto"/>
        <w:rPr>
          <w:rFonts w:ascii="Tahoma" w:hAnsi="Tahoma" w:cs="Tahoma"/>
          <w:b/>
          <w:bCs/>
        </w:rPr>
      </w:pPr>
    </w:p>
    <w:p w:rsidR="00E41531" w:rsidRPr="000E6847" w:rsidRDefault="00E41531" w:rsidP="004C014C">
      <w:pPr>
        <w:autoSpaceDE w:val="0"/>
        <w:autoSpaceDN w:val="0"/>
        <w:bidi w:val="0"/>
        <w:adjustRightInd w:val="0"/>
        <w:spacing w:after="0" w:line="240" w:lineRule="auto"/>
        <w:rPr>
          <w:rFonts w:ascii="Tahoma" w:eastAsia="GulliverRegular" w:hAnsi="Tahoma" w:cs="Tahoma"/>
        </w:rPr>
      </w:pPr>
      <w:r w:rsidRPr="000E6847">
        <w:rPr>
          <w:rFonts w:ascii="Tahoma" w:hAnsi="Tahoma" w:cs="Tahoma"/>
          <w:b/>
          <w:bCs/>
        </w:rPr>
        <w:t xml:space="preserve">Treatment: </w:t>
      </w:r>
      <w:r w:rsidRPr="000E6847">
        <w:rPr>
          <w:rFonts w:ascii="Tahoma" w:eastAsia="GulliverRegular" w:hAnsi="Tahoma" w:cs="Tahoma"/>
        </w:rPr>
        <w:t>Treatment depends on tumor size but usually</w:t>
      </w:r>
      <w:r w:rsidR="00385731" w:rsidRPr="000E6847">
        <w:rPr>
          <w:rFonts w:ascii="Tahoma" w:eastAsia="GulliverRegular" w:hAnsi="Tahoma" w:cs="Tahoma"/>
        </w:rPr>
        <w:t xml:space="preserve"> </w:t>
      </w:r>
      <w:r w:rsidRPr="000E6847">
        <w:rPr>
          <w:rFonts w:ascii="Tahoma" w:eastAsia="GulliverRegular" w:hAnsi="Tahoma" w:cs="Tahoma"/>
        </w:rPr>
        <w:t>consists of local surgical excision with a concomitant</w:t>
      </w:r>
      <w:r w:rsidR="00385731" w:rsidRPr="000E6847">
        <w:rPr>
          <w:rFonts w:ascii="Tahoma" w:eastAsia="GulliverRegular" w:hAnsi="Tahoma" w:cs="Tahoma"/>
        </w:rPr>
        <w:t xml:space="preserve"> </w:t>
      </w:r>
      <w:r w:rsidRPr="000E6847">
        <w:rPr>
          <w:rFonts w:ascii="Tahoma" w:eastAsia="GulliverRegular" w:hAnsi="Tahoma" w:cs="Tahoma"/>
        </w:rPr>
        <w:t>neck dissection Many malignant tumors</w:t>
      </w:r>
      <w:r w:rsidR="00385731" w:rsidRPr="000E6847">
        <w:rPr>
          <w:rFonts w:ascii="Tahoma" w:eastAsia="GulliverRegular" w:hAnsi="Tahoma" w:cs="Tahoma"/>
        </w:rPr>
        <w:t xml:space="preserve"> </w:t>
      </w:r>
      <w:r w:rsidRPr="000E6847">
        <w:rPr>
          <w:rFonts w:ascii="Tahoma" w:eastAsia="GulliverRegular" w:hAnsi="Tahoma" w:cs="Tahoma"/>
        </w:rPr>
        <w:t xml:space="preserve">of the </w:t>
      </w:r>
      <w:proofErr w:type="spellStart"/>
      <w:r w:rsidRPr="000E6847">
        <w:rPr>
          <w:rFonts w:ascii="Tahoma" w:eastAsia="GulliverRegular" w:hAnsi="Tahoma" w:cs="Tahoma"/>
        </w:rPr>
        <w:t>hypopharynx</w:t>
      </w:r>
      <w:proofErr w:type="spellEnd"/>
      <w:r w:rsidRPr="000E6847">
        <w:rPr>
          <w:rFonts w:ascii="Tahoma" w:eastAsia="GulliverRegular" w:hAnsi="Tahoma" w:cs="Tahoma"/>
        </w:rPr>
        <w:t xml:space="preserve"> have already spread to the</w:t>
      </w:r>
      <w:r w:rsidR="00385731" w:rsidRPr="000E6847">
        <w:rPr>
          <w:rFonts w:ascii="Tahoma" w:eastAsia="GulliverRegular" w:hAnsi="Tahoma" w:cs="Tahoma"/>
        </w:rPr>
        <w:t xml:space="preserve"> l</w:t>
      </w:r>
      <w:r w:rsidRPr="000E6847">
        <w:rPr>
          <w:rFonts w:ascii="Tahoma" w:eastAsia="GulliverRegular" w:hAnsi="Tahoma" w:cs="Tahoma"/>
        </w:rPr>
        <w:t xml:space="preserve">arynx, making it necessary to perform a </w:t>
      </w:r>
      <w:proofErr w:type="spellStart"/>
      <w:r w:rsidRPr="000E6847">
        <w:rPr>
          <w:rFonts w:ascii="Tahoma" w:eastAsia="GulliverRegular" w:hAnsi="Tahoma" w:cs="Tahoma"/>
        </w:rPr>
        <w:t>laryngectomy</w:t>
      </w:r>
      <w:proofErr w:type="spellEnd"/>
      <w:r w:rsidR="00385731" w:rsidRPr="000E6847">
        <w:rPr>
          <w:rFonts w:ascii="Tahoma" w:eastAsia="GulliverRegular" w:hAnsi="Tahoma" w:cs="Tahoma"/>
        </w:rPr>
        <w:t xml:space="preserve"> </w:t>
      </w:r>
      <w:r w:rsidRPr="000E6847">
        <w:rPr>
          <w:rFonts w:ascii="Tahoma" w:eastAsia="GulliverRegular" w:hAnsi="Tahoma" w:cs="Tahoma"/>
        </w:rPr>
        <w:t>in the same sitting. The tissue</w:t>
      </w:r>
      <w:r w:rsidR="00385731" w:rsidRPr="000E6847">
        <w:rPr>
          <w:rFonts w:ascii="Tahoma" w:eastAsia="GulliverRegular" w:hAnsi="Tahoma" w:cs="Tahoma"/>
        </w:rPr>
        <w:t xml:space="preserve"> </w:t>
      </w:r>
      <w:r w:rsidRPr="000E6847">
        <w:rPr>
          <w:rFonts w:ascii="Tahoma" w:eastAsia="GulliverRegular" w:hAnsi="Tahoma" w:cs="Tahoma"/>
        </w:rPr>
        <w:t>defect is closed primarily whenever possible. This cannot</w:t>
      </w:r>
      <w:r w:rsidR="00385731" w:rsidRPr="000E6847">
        <w:rPr>
          <w:rFonts w:ascii="Tahoma" w:eastAsia="GulliverRegular" w:hAnsi="Tahoma" w:cs="Tahoma"/>
        </w:rPr>
        <w:t xml:space="preserve"> be done </w:t>
      </w:r>
      <w:r w:rsidRPr="000E6847">
        <w:rPr>
          <w:rFonts w:ascii="Tahoma" w:eastAsia="GulliverRegular" w:hAnsi="Tahoma" w:cs="Tahoma"/>
        </w:rPr>
        <w:t xml:space="preserve">with extensive </w:t>
      </w:r>
      <w:proofErr w:type="spellStart"/>
      <w:r w:rsidRPr="000E6847">
        <w:rPr>
          <w:rFonts w:ascii="Tahoma" w:eastAsia="GulliverRegular" w:hAnsi="Tahoma" w:cs="Tahoma"/>
        </w:rPr>
        <w:t>hypopharyngeal</w:t>
      </w:r>
      <w:proofErr w:type="spellEnd"/>
      <w:r w:rsidRPr="000E6847">
        <w:rPr>
          <w:rFonts w:ascii="Tahoma" w:eastAsia="GulliverRegular" w:hAnsi="Tahoma" w:cs="Tahoma"/>
        </w:rPr>
        <w:t xml:space="preserve"> resections</w:t>
      </w:r>
      <w:r w:rsidR="00385731" w:rsidRPr="000E6847">
        <w:rPr>
          <w:rFonts w:ascii="Tahoma" w:eastAsia="GulliverRegular" w:hAnsi="Tahoma" w:cs="Tahoma"/>
        </w:rPr>
        <w:t xml:space="preserve"> </w:t>
      </w:r>
      <w:r w:rsidRPr="000E6847">
        <w:rPr>
          <w:rFonts w:ascii="Tahoma" w:eastAsia="GulliverRegular" w:hAnsi="Tahoma" w:cs="Tahoma"/>
        </w:rPr>
        <w:t>due to the high risk of stricture formation, and larger</w:t>
      </w:r>
      <w:r w:rsidR="00385731" w:rsidRPr="000E6847">
        <w:rPr>
          <w:rFonts w:ascii="Tahoma" w:eastAsia="GulliverRegular" w:hAnsi="Tahoma" w:cs="Tahoma"/>
        </w:rPr>
        <w:t xml:space="preserve"> </w:t>
      </w:r>
      <w:r w:rsidRPr="000E6847">
        <w:rPr>
          <w:rFonts w:ascii="Tahoma" w:eastAsia="GulliverRegular" w:hAnsi="Tahoma" w:cs="Tahoma"/>
        </w:rPr>
        <w:t>defects should be reconstructed by means of a free jejunum</w:t>
      </w:r>
      <w:r w:rsidR="00385731" w:rsidRPr="000E6847">
        <w:rPr>
          <w:rFonts w:ascii="Tahoma" w:eastAsia="GulliverRegular" w:hAnsi="Tahoma" w:cs="Tahoma"/>
        </w:rPr>
        <w:t xml:space="preserve"> </w:t>
      </w:r>
      <w:r w:rsidRPr="000E6847">
        <w:rPr>
          <w:rFonts w:ascii="Tahoma" w:eastAsia="GulliverRegular" w:hAnsi="Tahoma" w:cs="Tahoma"/>
        </w:rPr>
        <w:t xml:space="preserve">transfer with </w:t>
      </w:r>
      <w:proofErr w:type="spellStart"/>
      <w:r w:rsidRPr="000E6847">
        <w:rPr>
          <w:rFonts w:ascii="Tahoma" w:eastAsia="GulliverRegular" w:hAnsi="Tahoma" w:cs="Tahoma"/>
        </w:rPr>
        <w:t>microvascular</w:t>
      </w:r>
      <w:proofErr w:type="spellEnd"/>
      <w:r w:rsidRPr="000E6847">
        <w:rPr>
          <w:rFonts w:ascii="Tahoma" w:eastAsia="GulliverRegular" w:hAnsi="Tahoma" w:cs="Tahoma"/>
        </w:rPr>
        <w:t xml:space="preserve"> anastomosis. Surgery</w:t>
      </w:r>
      <w:r w:rsidR="00385731" w:rsidRPr="000E6847">
        <w:rPr>
          <w:rFonts w:ascii="Tahoma" w:eastAsia="GulliverRegular" w:hAnsi="Tahoma" w:cs="Tahoma"/>
        </w:rPr>
        <w:t xml:space="preserve"> </w:t>
      </w:r>
      <w:r w:rsidRPr="000E6847">
        <w:rPr>
          <w:rFonts w:ascii="Tahoma" w:eastAsia="GulliverRegular" w:hAnsi="Tahoma" w:cs="Tahoma"/>
        </w:rPr>
        <w:t>should be followed by radiation to the tumor site</w:t>
      </w:r>
    </w:p>
    <w:p w:rsidR="00E41531" w:rsidRDefault="00E41531" w:rsidP="00385731">
      <w:pPr>
        <w:autoSpaceDE w:val="0"/>
        <w:autoSpaceDN w:val="0"/>
        <w:bidi w:val="0"/>
        <w:adjustRightInd w:val="0"/>
        <w:spacing w:after="0" w:line="240" w:lineRule="auto"/>
        <w:rPr>
          <w:rFonts w:ascii="Tahoma" w:eastAsia="GulliverRegular" w:hAnsi="Tahoma" w:cs="Tahoma"/>
        </w:rPr>
      </w:pPr>
      <w:proofErr w:type="gramStart"/>
      <w:r w:rsidRPr="000E6847">
        <w:rPr>
          <w:rFonts w:ascii="Tahoma" w:eastAsia="GulliverRegular" w:hAnsi="Tahoma" w:cs="Tahoma"/>
        </w:rPr>
        <w:t>and</w:t>
      </w:r>
      <w:proofErr w:type="gramEnd"/>
      <w:r w:rsidRPr="000E6847">
        <w:rPr>
          <w:rFonts w:ascii="Tahoma" w:eastAsia="GulliverRegular" w:hAnsi="Tahoma" w:cs="Tahoma"/>
        </w:rPr>
        <w:t xml:space="preserve"> </w:t>
      </w:r>
      <w:proofErr w:type="spellStart"/>
      <w:r w:rsidRPr="000E6847">
        <w:rPr>
          <w:rFonts w:ascii="Tahoma" w:eastAsia="GulliverRegular" w:hAnsi="Tahoma" w:cs="Tahoma"/>
        </w:rPr>
        <w:t>lymphatics</w:t>
      </w:r>
      <w:proofErr w:type="spellEnd"/>
      <w:r w:rsidRPr="000E6847">
        <w:rPr>
          <w:rFonts w:ascii="Tahoma" w:eastAsia="GulliverRegular" w:hAnsi="Tahoma" w:cs="Tahoma"/>
        </w:rPr>
        <w:t>.</w:t>
      </w:r>
      <w:r w:rsidR="00385731" w:rsidRPr="000E6847">
        <w:rPr>
          <w:rFonts w:ascii="Tahoma" w:eastAsia="GulliverRegular" w:hAnsi="Tahoma" w:cs="Tahoma"/>
        </w:rPr>
        <w:t xml:space="preserve"> </w:t>
      </w:r>
      <w:r w:rsidRPr="000E6847">
        <w:rPr>
          <w:rFonts w:ascii="Tahoma" w:hAnsi="Tahoma" w:cs="Tahoma"/>
        </w:rPr>
        <w:t xml:space="preserve">Alternative treatments </w:t>
      </w:r>
      <w:r w:rsidRPr="000E6847">
        <w:rPr>
          <w:rFonts w:ascii="Tahoma" w:eastAsia="GulliverRegular" w:hAnsi="Tahoma" w:cs="Tahoma"/>
        </w:rPr>
        <w:t xml:space="preserve">for advanced </w:t>
      </w:r>
      <w:proofErr w:type="spellStart"/>
      <w:r w:rsidRPr="000E6847">
        <w:rPr>
          <w:rFonts w:ascii="Tahoma" w:eastAsia="GulliverRegular" w:hAnsi="Tahoma" w:cs="Tahoma"/>
        </w:rPr>
        <w:t>hypopharyngeal</w:t>
      </w:r>
      <w:proofErr w:type="spellEnd"/>
      <w:r w:rsidR="00385731" w:rsidRPr="000E6847">
        <w:rPr>
          <w:rFonts w:ascii="Tahoma" w:eastAsia="GulliverRegular" w:hAnsi="Tahoma" w:cs="Tahoma"/>
        </w:rPr>
        <w:t xml:space="preserve"> </w:t>
      </w:r>
      <w:r w:rsidRPr="000E6847">
        <w:rPr>
          <w:rFonts w:ascii="Tahoma" w:eastAsia="GulliverRegular" w:hAnsi="Tahoma" w:cs="Tahoma"/>
        </w:rPr>
        <w:t>cancers are primary radiotherapy and combined radiation</w:t>
      </w:r>
      <w:r w:rsidR="00385731" w:rsidRPr="000E6847">
        <w:rPr>
          <w:rFonts w:ascii="Tahoma" w:eastAsia="GulliverRegular" w:hAnsi="Tahoma" w:cs="Tahoma"/>
        </w:rPr>
        <w:t xml:space="preserve"> </w:t>
      </w:r>
      <w:r w:rsidRPr="000E6847">
        <w:rPr>
          <w:rFonts w:ascii="Tahoma" w:eastAsia="GulliverRegular" w:hAnsi="Tahoma" w:cs="Tahoma"/>
        </w:rPr>
        <w:t>and chemotherapy.</w:t>
      </w:r>
    </w:p>
    <w:p w:rsidR="00EC79B4" w:rsidRDefault="00EC79B4" w:rsidP="00EC79B4">
      <w:pPr>
        <w:autoSpaceDE w:val="0"/>
        <w:autoSpaceDN w:val="0"/>
        <w:bidi w:val="0"/>
        <w:adjustRightInd w:val="0"/>
        <w:spacing w:after="0" w:line="240" w:lineRule="auto"/>
        <w:rPr>
          <w:rFonts w:ascii="Tahoma" w:eastAsia="GulliverRegular" w:hAnsi="Tahoma" w:cs="Tahoma"/>
        </w:rPr>
      </w:pPr>
    </w:p>
    <w:p w:rsidR="00EC79B4" w:rsidRDefault="00EC79B4" w:rsidP="00EC79B4">
      <w:pPr>
        <w:autoSpaceDE w:val="0"/>
        <w:autoSpaceDN w:val="0"/>
        <w:bidi w:val="0"/>
        <w:adjustRightInd w:val="0"/>
        <w:spacing w:after="0" w:line="240" w:lineRule="auto"/>
        <w:rPr>
          <w:rFonts w:ascii="Tahoma" w:eastAsia="GulliverRegular" w:hAnsi="Tahoma" w:cs="Tahoma"/>
        </w:rPr>
      </w:pPr>
    </w:p>
    <w:p w:rsidR="00EC79B4" w:rsidRPr="000E6847" w:rsidRDefault="00EC79B4" w:rsidP="00EC79B4">
      <w:pPr>
        <w:autoSpaceDE w:val="0"/>
        <w:autoSpaceDN w:val="0"/>
        <w:bidi w:val="0"/>
        <w:adjustRightInd w:val="0"/>
        <w:spacing w:after="0" w:line="240" w:lineRule="auto"/>
        <w:jc w:val="center"/>
        <w:rPr>
          <w:rFonts w:ascii="Tahoma" w:eastAsia="GulliverRegular" w:hAnsi="Tahoma" w:cs="Tahoma"/>
        </w:rPr>
      </w:pPr>
      <w:r>
        <w:rPr>
          <w:rFonts w:ascii="Tahoma" w:eastAsia="GulliverRegular" w:hAnsi="Tahoma" w:cs="Tahoma"/>
          <w:noProof/>
        </w:rPr>
        <w:lastRenderedPageBreak/>
        <w:drawing>
          <wp:inline distT="0" distB="0" distL="0" distR="0">
            <wp:extent cx="3051921" cy="331595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4.jpg"/>
                    <pic:cNvPicPr/>
                  </pic:nvPicPr>
                  <pic:blipFill>
                    <a:blip r:embed="rId10">
                      <a:extLst>
                        <a:ext uri="{28A0092B-C50C-407E-A947-70E740481C1C}">
                          <a14:useLocalDpi xmlns:a14="http://schemas.microsoft.com/office/drawing/2010/main" val="0"/>
                        </a:ext>
                      </a:extLst>
                    </a:blip>
                    <a:stretch>
                      <a:fillRect/>
                    </a:stretch>
                  </pic:blipFill>
                  <pic:spPr>
                    <a:xfrm>
                      <a:off x="0" y="0"/>
                      <a:ext cx="3061382" cy="3326236"/>
                    </a:xfrm>
                    <a:prstGeom prst="rect">
                      <a:avLst/>
                    </a:prstGeom>
                  </pic:spPr>
                </pic:pic>
              </a:graphicData>
            </a:graphic>
          </wp:inline>
        </w:drawing>
      </w:r>
      <w:r>
        <w:rPr>
          <w:rFonts w:ascii="Tahoma" w:eastAsia="GulliverRegular" w:hAnsi="Tahoma" w:cs="Tahoma"/>
          <w:noProof/>
        </w:rPr>
        <w:drawing>
          <wp:inline distT="0" distB="0" distL="0" distR="0">
            <wp:extent cx="2793441" cy="4050845"/>
            <wp:effectExtent l="0" t="0" r="698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5.jpg"/>
                    <pic:cNvPicPr/>
                  </pic:nvPicPr>
                  <pic:blipFill>
                    <a:blip r:embed="rId11">
                      <a:extLst>
                        <a:ext uri="{28A0092B-C50C-407E-A947-70E740481C1C}">
                          <a14:useLocalDpi xmlns:a14="http://schemas.microsoft.com/office/drawing/2010/main" val="0"/>
                        </a:ext>
                      </a:extLst>
                    </a:blip>
                    <a:stretch>
                      <a:fillRect/>
                    </a:stretch>
                  </pic:blipFill>
                  <pic:spPr>
                    <a:xfrm>
                      <a:off x="0" y="0"/>
                      <a:ext cx="2796960" cy="4055948"/>
                    </a:xfrm>
                    <a:prstGeom prst="rect">
                      <a:avLst/>
                    </a:prstGeom>
                  </pic:spPr>
                </pic:pic>
              </a:graphicData>
            </a:graphic>
          </wp:inline>
        </w:drawing>
      </w:r>
      <w:r>
        <w:rPr>
          <w:rFonts w:ascii="Tahoma" w:eastAsia="GulliverRegular" w:hAnsi="Tahoma" w:cs="Tahoma"/>
          <w:noProof/>
        </w:rPr>
        <w:drawing>
          <wp:inline distT="0" distB="0" distL="0" distR="0">
            <wp:extent cx="4572000" cy="14369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6.jpg"/>
                    <pic:cNvPicPr/>
                  </pic:nvPicPr>
                  <pic:blipFill>
                    <a:blip r:embed="rId12">
                      <a:extLst>
                        <a:ext uri="{28A0092B-C50C-407E-A947-70E740481C1C}">
                          <a14:useLocalDpi xmlns:a14="http://schemas.microsoft.com/office/drawing/2010/main" val="0"/>
                        </a:ext>
                      </a:extLst>
                    </a:blip>
                    <a:stretch>
                      <a:fillRect/>
                    </a:stretch>
                  </pic:blipFill>
                  <pic:spPr>
                    <a:xfrm>
                      <a:off x="0" y="0"/>
                      <a:ext cx="4591123" cy="1442924"/>
                    </a:xfrm>
                    <a:prstGeom prst="rect">
                      <a:avLst/>
                    </a:prstGeom>
                  </pic:spPr>
                </pic:pic>
              </a:graphicData>
            </a:graphic>
          </wp:inline>
        </w:drawing>
      </w:r>
    </w:p>
    <w:sectPr w:rsidR="00EC79B4" w:rsidRPr="000E6847" w:rsidSect="007355F0">
      <w:headerReference w:type="default" r:id="rId13"/>
      <w:footerReference w:type="default" r:id="rId14"/>
      <w:pgSz w:w="11906" w:h="16838"/>
      <w:pgMar w:top="1440" w:right="1797" w:bottom="1440" w:left="1077" w:header="709" w:footer="7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3E0" w:rsidRDefault="00EB13E0" w:rsidP="00866B52">
      <w:pPr>
        <w:spacing w:after="0" w:line="240" w:lineRule="auto"/>
      </w:pPr>
      <w:r>
        <w:separator/>
      </w:r>
    </w:p>
  </w:endnote>
  <w:endnote w:type="continuationSeparator" w:id="0">
    <w:p w:rsidR="00EB13E0" w:rsidRDefault="00EB13E0" w:rsidP="0086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7098295"/>
      <w:docPartObj>
        <w:docPartGallery w:val="Page Numbers (Bottom of Page)"/>
        <w:docPartUnique/>
      </w:docPartObj>
    </w:sdtPr>
    <w:sdtEndPr>
      <w:rPr>
        <w:noProof/>
      </w:rPr>
    </w:sdtEndPr>
    <w:sdtContent>
      <w:p w:rsidR="00A01777" w:rsidRDefault="00A01777">
        <w:pPr>
          <w:pStyle w:val="Footer"/>
          <w:jc w:val="center"/>
        </w:pPr>
        <w:r>
          <w:rPr>
            <w:noProof/>
          </w:rPr>
          <mc:AlternateContent>
            <mc:Choice Requires="wps">
              <w:drawing>
                <wp:inline distT="0" distB="0" distL="0" distR="0" wp14:anchorId="593FD55B" wp14:editId="00E8D73C">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anchorx="page"/>
                  <w10:anchorlock/>
                </v:shape>
              </w:pict>
            </mc:Fallback>
          </mc:AlternateContent>
        </w:r>
      </w:p>
      <w:p w:rsidR="00A01777" w:rsidRDefault="00A01777" w:rsidP="000803DB">
        <w:pPr>
          <w:pStyle w:val="Footer"/>
          <w:tabs>
            <w:tab w:val="left" w:pos="4443"/>
            <w:tab w:val="center" w:pos="4516"/>
          </w:tabs>
        </w:pPr>
        <w:r>
          <w:tab/>
        </w:r>
        <w:r>
          <w:tab/>
        </w:r>
        <w:r>
          <w:fldChar w:fldCharType="begin"/>
        </w:r>
        <w:r>
          <w:instrText xml:space="preserve"> PAGE    \* MERGEFORMAT </w:instrText>
        </w:r>
        <w:r>
          <w:fldChar w:fldCharType="separate"/>
        </w:r>
        <w:r w:rsidR="008066F3">
          <w:rPr>
            <w:noProof/>
            <w:rtl/>
          </w:rPr>
          <w:t>6</w:t>
        </w:r>
        <w:r>
          <w:rPr>
            <w:noProof/>
          </w:rPr>
          <w:fldChar w:fldCharType="end"/>
        </w:r>
      </w:p>
    </w:sdtContent>
  </w:sdt>
  <w:p w:rsidR="00A01777" w:rsidRDefault="00A01777">
    <w:pPr>
      <w:pStyle w:val="Foo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3E0" w:rsidRDefault="00EB13E0" w:rsidP="00866B52">
      <w:pPr>
        <w:spacing w:after="0" w:line="240" w:lineRule="auto"/>
      </w:pPr>
      <w:r>
        <w:separator/>
      </w:r>
    </w:p>
  </w:footnote>
  <w:footnote w:type="continuationSeparator" w:id="0">
    <w:p w:rsidR="00EB13E0" w:rsidRDefault="00EB13E0" w:rsidP="00866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77" w:rsidRPr="000803DB" w:rsidRDefault="00A01777" w:rsidP="000803DB">
    <w:pPr>
      <w:pStyle w:val="Header"/>
      <w:rPr>
        <w:rFonts w:ascii="Tahoma" w:hAnsi="Tahoma" w:cs="Tahoma"/>
        <w:b/>
        <w:bCs/>
        <w:lang w:bidi="ar-IQ"/>
      </w:rPr>
    </w:pPr>
    <w:r>
      <w:rPr>
        <w:rFonts w:ascii="Tahoma" w:hAnsi="Tahoma" w:cs="Tahoma"/>
        <w:b/>
        <w:bCs/>
        <w:lang w:bidi="ar-IQ"/>
      </w:rPr>
      <w:t xml:space="preserve"> ENT                        </w:t>
    </w:r>
    <w:r w:rsidRPr="000803DB">
      <w:rPr>
        <w:rFonts w:ascii="Tahoma" w:hAnsi="Tahoma" w:cs="Tahoma"/>
        <w:b/>
        <w:bCs/>
        <w:lang w:bidi="ar-IQ"/>
      </w:rPr>
      <w:t xml:space="preserve">                      </w:t>
    </w:r>
    <w:r>
      <w:rPr>
        <w:rFonts w:ascii="Tahoma" w:hAnsi="Tahoma" w:cs="Tahoma"/>
        <w:b/>
        <w:bCs/>
        <w:lang w:bidi="ar-IQ"/>
      </w:rPr>
      <w:t xml:space="preserve">                       </w:t>
    </w:r>
    <w:r w:rsidRPr="000803DB">
      <w:rPr>
        <w:rFonts w:ascii="Tahoma" w:hAnsi="Tahoma" w:cs="Tahoma"/>
        <w:b/>
        <w:bCs/>
        <w:lang w:bidi="ar-IQ"/>
      </w:rPr>
      <w:t xml:space="preserve">             </w:t>
    </w:r>
    <w:r>
      <w:rPr>
        <w:rFonts w:ascii="Tahoma" w:hAnsi="Tahoma" w:cs="Tahoma"/>
        <w:b/>
        <w:bCs/>
        <w:lang w:bidi="ar-IQ"/>
      </w:rPr>
      <w:t xml:space="preserve">         </w:t>
    </w:r>
    <w:proofErr w:type="spellStart"/>
    <w:r w:rsidRPr="000803DB">
      <w:rPr>
        <w:rFonts w:ascii="Tahoma" w:hAnsi="Tahoma" w:cs="Tahoma"/>
        <w:b/>
        <w:bCs/>
        <w:lang w:bidi="ar-IQ"/>
      </w:rPr>
      <w:t>Dr.Saad</w:t>
    </w:r>
    <w:proofErr w:type="spellEnd"/>
    <w:r w:rsidRPr="000803DB">
      <w:rPr>
        <w:rFonts w:ascii="Tahoma" w:hAnsi="Tahoma" w:cs="Tahoma"/>
        <w:b/>
        <w:bCs/>
        <w:lang w:bidi="ar-IQ"/>
      </w:rPr>
      <w:t xml:space="preserve"> Al-</w:t>
    </w:r>
    <w:proofErr w:type="spellStart"/>
    <w:r w:rsidRPr="000803DB">
      <w:rPr>
        <w:rFonts w:ascii="Tahoma" w:hAnsi="Tahoma" w:cs="Tahoma"/>
        <w:b/>
        <w:bCs/>
        <w:lang w:bidi="ar-IQ"/>
      </w:rPr>
      <w:t>Juboori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52BC"/>
    <w:multiLevelType w:val="multilevel"/>
    <w:tmpl w:val="798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368B8"/>
    <w:multiLevelType w:val="multilevel"/>
    <w:tmpl w:val="70FA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51FF0"/>
    <w:multiLevelType w:val="multilevel"/>
    <w:tmpl w:val="D7F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56568"/>
    <w:multiLevelType w:val="multilevel"/>
    <w:tmpl w:val="1B64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B723A"/>
    <w:multiLevelType w:val="multilevel"/>
    <w:tmpl w:val="E8BE6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B2F0B"/>
    <w:multiLevelType w:val="multilevel"/>
    <w:tmpl w:val="E9E4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887B8E"/>
    <w:multiLevelType w:val="multilevel"/>
    <w:tmpl w:val="B260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0260D"/>
    <w:multiLevelType w:val="hybridMultilevel"/>
    <w:tmpl w:val="E6284B8C"/>
    <w:lvl w:ilvl="0" w:tplc="71600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209CE"/>
    <w:multiLevelType w:val="multilevel"/>
    <w:tmpl w:val="C10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E73D0"/>
    <w:multiLevelType w:val="multilevel"/>
    <w:tmpl w:val="7A1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C1702"/>
    <w:multiLevelType w:val="multilevel"/>
    <w:tmpl w:val="A030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3F57E0"/>
    <w:multiLevelType w:val="multilevel"/>
    <w:tmpl w:val="C62C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52668"/>
    <w:multiLevelType w:val="multilevel"/>
    <w:tmpl w:val="2FD6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156AA4"/>
    <w:multiLevelType w:val="multilevel"/>
    <w:tmpl w:val="D278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98007F"/>
    <w:multiLevelType w:val="multilevel"/>
    <w:tmpl w:val="4C9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CE07A8"/>
    <w:multiLevelType w:val="hybridMultilevel"/>
    <w:tmpl w:val="1B34E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308A9"/>
    <w:multiLevelType w:val="multilevel"/>
    <w:tmpl w:val="BF7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CF7E04"/>
    <w:multiLevelType w:val="multilevel"/>
    <w:tmpl w:val="8854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0E66B0"/>
    <w:multiLevelType w:val="multilevel"/>
    <w:tmpl w:val="65BA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BE1347"/>
    <w:multiLevelType w:val="multilevel"/>
    <w:tmpl w:val="5956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11"/>
  </w:num>
  <w:num w:numId="4">
    <w:abstractNumId w:val="10"/>
  </w:num>
  <w:num w:numId="5">
    <w:abstractNumId w:val="1"/>
  </w:num>
  <w:num w:numId="6">
    <w:abstractNumId w:val="6"/>
  </w:num>
  <w:num w:numId="7">
    <w:abstractNumId w:val="17"/>
  </w:num>
  <w:num w:numId="8">
    <w:abstractNumId w:val="13"/>
  </w:num>
  <w:num w:numId="9">
    <w:abstractNumId w:val="3"/>
  </w:num>
  <w:num w:numId="10">
    <w:abstractNumId w:val="8"/>
  </w:num>
  <w:num w:numId="11">
    <w:abstractNumId w:val="19"/>
  </w:num>
  <w:num w:numId="12">
    <w:abstractNumId w:val="16"/>
  </w:num>
  <w:num w:numId="13">
    <w:abstractNumId w:val="2"/>
  </w:num>
  <w:num w:numId="14">
    <w:abstractNumId w:val="14"/>
  </w:num>
  <w:num w:numId="15">
    <w:abstractNumId w:val="12"/>
  </w:num>
  <w:num w:numId="16">
    <w:abstractNumId w:val="4"/>
  </w:num>
  <w:num w:numId="17">
    <w:abstractNumId w:val="0"/>
  </w:num>
  <w:num w:numId="18">
    <w:abstractNumId w:val="5"/>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9D"/>
    <w:rsid w:val="00063B1B"/>
    <w:rsid w:val="000803DB"/>
    <w:rsid w:val="00081C35"/>
    <w:rsid w:val="000A07F9"/>
    <w:rsid w:val="000E6847"/>
    <w:rsid w:val="000F15F8"/>
    <w:rsid w:val="00137DAC"/>
    <w:rsid w:val="00190F2B"/>
    <w:rsid w:val="001B0EA5"/>
    <w:rsid w:val="001E0348"/>
    <w:rsid w:val="00217C4D"/>
    <w:rsid w:val="0023576F"/>
    <w:rsid w:val="002576C5"/>
    <w:rsid w:val="00265C59"/>
    <w:rsid w:val="002A6CD8"/>
    <w:rsid w:val="002B4DA9"/>
    <w:rsid w:val="002B7FF7"/>
    <w:rsid w:val="002E4016"/>
    <w:rsid w:val="0031669D"/>
    <w:rsid w:val="00354DB1"/>
    <w:rsid w:val="00385731"/>
    <w:rsid w:val="00463C1B"/>
    <w:rsid w:val="004A2AE7"/>
    <w:rsid w:val="004A5E6D"/>
    <w:rsid w:val="004C014C"/>
    <w:rsid w:val="00536CFB"/>
    <w:rsid w:val="005501D0"/>
    <w:rsid w:val="00551717"/>
    <w:rsid w:val="00596076"/>
    <w:rsid w:val="005F1AC1"/>
    <w:rsid w:val="0067625A"/>
    <w:rsid w:val="0068585B"/>
    <w:rsid w:val="00725D87"/>
    <w:rsid w:val="007355F0"/>
    <w:rsid w:val="007A5F17"/>
    <w:rsid w:val="007F2D42"/>
    <w:rsid w:val="008066F3"/>
    <w:rsid w:val="008609FF"/>
    <w:rsid w:val="00866B52"/>
    <w:rsid w:val="00886F15"/>
    <w:rsid w:val="008A257F"/>
    <w:rsid w:val="00910455"/>
    <w:rsid w:val="00A01777"/>
    <w:rsid w:val="00A169B4"/>
    <w:rsid w:val="00A20861"/>
    <w:rsid w:val="00A24B25"/>
    <w:rsid w:val="00AB399E"/>
    <w:rsid w:val="00AE271C"/>
    <w:rsid w:val="00B546DE"/>
    <w:rsid w:val="00BD62F8"/>
    <w:rsid w:val="00C009E6"/>
    <w:rsid w:val="00C15A08"/>
    <w:rsid w:val="00C9177E"/>
    <w:rsid w:val="00CE6692"/>
    <w:rsid w:val="00D76F68"/>
    <w:rsid w:val="00D82776"/>
    <w:rsid w:val="00E41531"/>
    <w:rsid w:val="00E46D05"/>
    <w:rsid w:val="00E75629"/>
    <w:rsid w:val="00EB13E0"/>
    <w:rsid w:val="00EC79B4"/>
    <w:rsid w:val="00F70CDA"/>
    <w:rsid w:val="00FD0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B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6B52"/>
  </w:style>
  <w:style w:type="paragraph" w:styleId="Footer">
    <w:name w:val="footer"/>
    <w:basedOn w:val="Normal"/>
    <w:link w:val="FooterChar"/>
    <w:uiPriority w:val="99"/>
    <w:unhideWhenUsed/>
    <w:rsid w:val="00866B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6B52"/>
  </w:style>
  <w:style w:type="paragraph" w:styleId="ListParagraph">
    <w:name w:val="List Paragraph"/>
    <w:basedOn w:val="Normal"/>
    <w:uiPriority w:val="34"/>
    <w:qFormat/>
    <w:rsid w:val="000E6847"/>
    <w:pPr>
      <w:ind w:left="720"/>
      <w:contextualSpacing/>
    </w:pPr>
  </w:style>
  <w:style w:type="paragraph" w:styleId="BalloonText">
    <w:name w:val="Balloon Text"/>
    <w:basedOn w:val="Normal"/>
    <w:link w:val="BalloonTextChar"/>
    <w:uiPriority w:val="99"/>
    <w:semiHidden/>
    <w:unhideWhenUsed/>
    <w:rsid w:val="0055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B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6B52"/>
  </w:style>
  <w:style w:type="paragraph" w:styleId="Footer">
    <w:name w:val="footer"/>
    <w:basedOn w:val="Normal"/>
    <w:link w:val="FooterChar"/>
    <w:uiPriority w:val="99"/>
    <w:unhideWhenUsed/>
    <w:rsid w:val="00866B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6B52"/>
  </w:style>
  <w:style w:type="paragraph" w:styleId="ListParagraph">
    <w:name w:val="List Paragraph"/>
    <w:basedOn w:val="Normal"/>
    <w:uiPriority w:val="34"/>
    <w:qFormat/>
    <w:rsid w:val="000E6847"/>
    <w:pPr>
      <w:ind w:left="720"/>
      <w:contextualSpacing/>
    </w:pPr>
  </w:style>
  <w:style w:type="paragraph" w:styleId="BalloonText">
    <w:name w:val="Balloon Text"/>
    <w:basedOn w:val="Normal"/>
    <w:link w:val="BalloonTextChar"/>
    <w:uiPriority w:val="99"/>
    <w:semiHidden/>
    <w:unhideWhenUsed/>
    <w:rsid w:val="0055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727440">
      <w:bodyDiv w:val="1"/>
      <w:marLeft w:val="0"/>
      <w:marRight w:val="0"/>
      <w:marTop w:val="0"/>
      <w:marBottom w:val="0"/>
      <w:divBdr>
        <w:top w:val="none" w:sz="0" w:space="0" w:color="auto"/>
        <w:left w:val="none" w:sz="0" w:space="0" w:color="auto"/>
        <w:bottom w:val="none" w:sz="0" w:space="0" w:color="auto"/>
        <w:right w:val="none" w:sz="0" w:space="0" w:color="auto"/>
      </w:divBdr>
      <w:divsChild>
        <w:div w:id="2044672216">
          <w:marLeft w:val="0"/>
          <w:marRight w:val="0"/>
          <w:marTop w:val="0"/>
          <w:marBottom w:val="0"/>
          <w:divBdr>
            <w:top w:val="none" w:sz="0" w:space="0" w:color="auto"/>
            <w:left w:val="none" w:sz="0" w:space="0" w:color="auto"/>
            <w:bottom w:val="none" w:sz="0" w:space="0" w:color="auto"/>
            <w:right w:val="none" w:sz="0" w:space="0" w:color="auto"/>
          </w:divBdr>
          <w:divsChild>
            <w:div w:id="642395272">
              <w:marLeft w:val="0"/>
              <w:marRight w:val="0"/>
              <w:marTop w:val="0"/>
              <w:marBottom w:val="0"/>
              <w:divBdr>
                <w:top w:val="none" w:sz="0" w:space="0" w:color="auto"/>
                <w:left w:val="none" w:sz="0" w:space="0" w:color="auto"/>
                <w:bottom w:val="none" w:sz="0" w:space="0" w:color="auto"/>
                <w:right w:val="none" w:sz="0" w:space="0" w:color="auto"/>
              </w:divBdr>
              <w:divsChild>
                <w:div w:id="652830023">
                  <w:marLeft w:val="0"/>
                  <w:marRight w:val="0"/>
                  <w:marTop w:val="0"/>
                  <w:marBottom w:val="0"/>
                  <w:divBdr>
                    <w:top w:val="none" w:sz="0" w:space="0" w:color="auto"/>
                    <w:left w:val="none" w:sz="0" w:space="0" w:color="auto"/>
                    <w:bottom w:val="none" w:sz="0" w:space="0" w:color="auto"/>
                    <w:right w:val="none" w:sz="0" w:space="0" w:color="auto"/>
                  </w:divBdr>
                  <w:divsChild>
                    <w:div w:id="352801485">
                      <w:marLeft w:val="0"/>
                      <w:marRight w:val="0"/>
                      <w:marTop w:val="0"/>
                      <w:marBottom w:val="0"/>
                      <w:divBdr>
                        <w:top w:val="none" w:sz="0" w:space="0" w:color="auto"/>
                        <w:left w:val="none" w:sz="0" w:space="0" w:color="auto"/>
                        <w:bottom w:val="none" w:sz="0" w:space="0" w:color="auto"/>
                        <w:right w:val="none" w:sz="0" w:space="0" w:color="auto"/>
                      </w:divBdr>
                    </w:div>
                    <w:div w:id="851334741">
                      <w:marLeft w:val="0"/>
                      <w:marRight w:val="0"/>
                      <w:marTop w:val="0"/>
                      <w:marBottom w:val="0"/>
                      <w:divBdr>
                        <w:top w:val="none" w:sz="0" w:space="0" w:color="auto"/>
                        <w:left w:val="none" w:sz="0" w:space="0" w:color="auto"/>
                        <w:bottom w:val="none" w:sz="0" w:space="0" w:color="auto"/>
                        <w:right w:val="none" w:sz="0" w:space="0" w:color="auto"/>
                      </w:divBdr>
                    </w:div>
                    <w:div w:id="715205264">
                      <w:marLeft w:val="0"/>
                      <w:marRight w:val="0"/>
                      <w:marTop w:val="0"/>
                      <w:marBottom w:val="0"/>
                      <w:divBdr>
                        <w:top w:val="none" w:sz="0" w:space="0" w:color="auto"/>
                        <w:left w:val="none" w:sz="0" w:space="0" w:color="auto"/>
                        <w:bottom w:val="none" w:sz="0" w:space="0" w:color="auto"/>
                        <w:right w:val="none" w:sz="0" w:space="0" w:color="auto"/>
                      </w:divBdr>
                      <w:divsChild>
                        <w:div w:id="715354274">
                          <w:marLeft w:val="0"/>
                          <w:marRight w:val="0"/>
                          <w:marTop w:val="0"/>
                          <w:marBottom w:val="0"/>
                          <w:divBdr>
                            <w:top w:val="none" w:sz="0" w:space="0" w:color="auto"/>
                            <w:left w:val="none" w:sz="0" w:space="0" w:color="auto"/>
                            <w:bottom w:val="none" w:sz="0" w:space="0" w:color="auto"/>
                            <w:right w:val="none" w:sz="0" w:space="0" w:color="auto"/>
                          </w:divBdr>
                        </w:div>
                        <w:div w:id="2003894795">
                          <w:marLeft w:val="0"/>
                          <w:marRight w:val="0"/>
                          <w:marTop w:val="0"/>
                          <w:marBottom w:val="0"/>
                          <w:divBdr>
                            <w:top w:val="none" w:sz="0" w:space="0" w:color="auto"/>
                            <w:left w:val="none" w:sz="0" w:space="0" w:color="auto"/>
                            <w:bottom w:val="none" w:sz="0" w:space="0" w:color="auto"/>
                            <w:right w:val="none" w:sz="0" w:space="0" w:color="auto"/>
                          </w:divBdr>
                        </w:div>
                        <w:div w:id="2018844468">
                          <w:marLeft w:val="0"/>
                          <w:marRight w:val="0"/>
                          <w:marTop w:val="0"/>
                          <w:marBottom w:val="0"/>
                          <w:divBdr>
                            <w:top w:val="none" w:sz="0" w:space="0" w:color="auto"/>
                            <w:left w:val="none" w:sz="0" w:space="0" w:color="auto"/>
                            <w:bottom w:val="none" w:sz="0" w:space="0" w:color="auto"/>
                            <w:right w:val="none" w:sz="0" w:space="0" w:color="auto"/>
                          </w:divBdr>
                        </w:div>
                        <w:div w:id="238177624">
                          <w:marLeft w:val="0"/>
                          <w:marRight w:val="0"/>
                          <w:marTop w:val="0"/>
                          <w:marBottom w:val="0"/>
                          <w:divBdr>
                            <w:top w:val="none" w:sz="0" w:space="0" w:color="auto"/>
                            <w:left w:val="none" w:sz="0" w:space="0" w:color="auto"/>
                            <w:bottom w:val="none" w:sz="0" w:space="0" w:color="auto"/>
                            <w:right w:val="none" w:sz="0" w:space="0" w:color="auto"/>
                          </w:divBdr>
                        </w:div>
                        <w:div w:id="1075081196">
                          <w:marLeft w:val="0"/>
                          <w:marRight w:val="0"/>
                          <w:marTop w:val="0"/>
                          <w:marBottom w:val="0"/>
                          <w:divBdr>
                            <w:top w:val="none" w:sz="0" w:space="0" w:color="auto"/>
                            <w:left w:val="none" w:sz="0" w:space="0" w:color="auto"/>
                            <w:bottom w:val="none" w:sz="0" w:space="0" w:color="auto"/>
                            <w:right w:val="none" w:sz="0" w:space="0" w:color="auto"/>
                          </w:divBdr>
                        </w:div>
                        <w:div w:id="1702628186">
                          <w:marLeft w:val="0"/>
                          <w:marRight w:val="0"/>
                          <w:marTop w:val="0"/>
                          <w:marBottom w:val="0"/>
                          <w:divBdr>
                            <w:top w:val="none" w:sz="0" w:space="0" w:color="auto"/>
                            <w:left w:val="none" w:sz="0" w:space="0" w:color="auto"/>
                            <w:bottom w:val="none" w:sz="0" w:space="0" w:color="auto"/>
                            <w:right w:val="none" w:sz="0" w:space="0" w:color="auto"/>
                          </w:divBdr>
                        </w:div>
                        <w:div w:id="149255823">
                          <w:marLeft w:val="0"/>
                          <w:marRight w:val="0"/>
                          <w:marTop w:val="0"/>
                          <w:marBottom w:val="0"/>
                          <w:divBdr>
                            <w:top w:val="none" w:sz="0" w:space="0" w:color="auto"/>
                            <w:left w:val="none" w:sz="0" w:space="0" w:color="auto"/>
                            <w:bottom w:val="none" w:sz="0" w:space="0" w:color="auto"/>
                            <w:right w:val="none" w:sz="0" w:space="0" w:color="auto"/>
                          </w:divBdr>
                        </w:div>
                        <w:div w:id="110368358">
                          <w:marLeft w:val="0"/>
                          <w:marRight w:val="0"/>
                          <w:marTop w:val="0"/>
                          <w:marBottom w:val="0"/>
                          <w:divBdr>
                            <w:top w:val="none" w:sz="0" w:space="0" w:color="auto"/>
                            <w:left w:val="none" w:sz="0" w:space="0" w:color="auto"/>
                            <w:bottom w:val="none" w:sz="0" w:space="0" w:color="auto"/>
                            <w:right w:val="none" w:sz="0" w:space="0" w:color="auto"/>
                          </w:divBdr>
                        </w:div>
                        <w:div w:id="1241021213">
                          <w:marLeft w:val="0"/>
                          <w:marRight w:val="0"/>
                          <w:marTop w:val="0"/>
                          <w:marBottom w:val="0"/>
                          <w:divBdr>
                            <w:top w:val="none" w:sz="0" w:space="0" w:color="auto"/>
                            <w:left w:val="none" w:sz="0" w:space="0" w:color="auto"/>
                            <w:bottom w:val="none" w:sz="0" w:space="0" w:color="auto"/>
                            <w:right w:val="none" w:sz="0" w:space="0" w:color="auto"/>
                          </w:divBdr>
                        </w:div>
                      </w:divsChild>
                    </w:div>
                    <w:div w:id="1478643129">
                      <w:marLeft w:val="0"/>
                      <w:marRight w:val="0"/>
                      <w:marTop w:val="0"/>
                      <w:marBottom w:val="0"/>
                      <w:divBdr>
                        <w:top w:val="none" w:sz="0" w:space="0" w:color="auto"/>
                        <w:left w:val="none" w:sz="0" w:space="0" w:color="auto"/>
                        <w:bottom w:val="none" w:sz="0" w:space="0" w:color="auto"/>
                        <w:right w:val="none" w:sz="0" w:space="0" w:color="auto"/>
                      </w:divBdr>
                      <w:divsChild>
                        <w:div w:id="1507943696">
                          <w:marLeft w:val="0"/>
                          <w:marRight w:val="0"/>
                          <w:marTop w:val="0"/>
                          <w:marBottom w:val="0"/>
                          <w:divBdr>
                            <w:top w:val="none" w:sz="0" w:space="0" w:color="auto"/>
                            <w:left w:val="none" w:sz="0" w:space="0" w:color="auto"/>
                            <w:bottom w:val="none" w:sz="0" w:space="0" w:color="auto"/>
                            <w:right w:val="none" w:sz="0" w:space="0" w:color="auto"/>
                          </w:divBdr>
                        </w:div>
                        <w:div w:id="781807716">
                          <w:marLeft w:val="0"/>
                          <w:marRight w:val="0"/>
                          <w:marTop w:val="0"/>
                          <w:marBottom w:val="0"/>
                          <w:divBdr>
                            <w:top w:val="none" w:sz="0" w:space="0" w:color="auto"/>
                            <w:left w:val="none" w:sz="0" w:space="0" w:color="auto"/>
                            <w:bottom w:val="none" w:sz="0" w:space="0" w:color="auto"/>
                            <w:right w:val="none" w:sz="0" w:space="0" w:color="auto"/>
                          </w:divBdr>
                        </w:div>
                        <w:div w:id="1475027649">
                          <w:marLeft w:val="0"/>
                          <w:marRight w:val="0"/>
                          <w:marTop w:val="0"/>
                          <w:marBottom w:val="0"/>
                          <w:divBdr>
                            <w:top w:val="none" w:sz="0" w:space="0" w:color="auto"/>
                            <w:left w:val="none" w:sz="0" w:space="0" w:color="auto"/>
                            <w:bottom w:val="none" w:sz="0" w:space="0" w:color="auto"/>
                            <w:right w:val="none" w:sz="0" w:space="0" w:color="auto"/>
                          </w:divBdr>
                        </w:div>
                        <w:div w:id="1774397281">
                          <w:marLeft w:val="0"/>
                          <w:marRight w:val="0"/>
                          <w:marTop w:val="0"/>
                          <w:marBottom w:val="0"/>
                          <w:divBdr>
                            <w:top w:val="none" w:sz="0" w:space="0" w:color="auto"/>
                            <w:left w:val="none" w:sz="0" w:space="0" w:color="auto"/>
                            <w:bottom w:val="none" w:sz="0" w:space="0" w:color="auto"/>
                            <w:right w:val="none" w:sz="0" w:space="0" w:color="auto"/>
                          </w:divBdr>
                        </w:div>
                      </w:divsChild>
                    </w:div>
                    <w:div w:id="1255744637">
                      <w:marLeft w:val="0"/>
                      <w:marRight w:val="0"/>
                      <w:marTop w:val="0"/>
                      <w:marBottom w:val="0"/>
                      <w:divBdr>
                        <w:top w:val="none" w:sz="0" w:space="0" w:color="auto"/>
                        <w:left w:val="none" w:sz="0" w:space="0" w:color="auto"/>
                        <w:bottom w:val="none" w:sz="0" w:space="0" w:color="auto"/>
                        <w:right w:val="none" w:sz="0" w:space="0" w:color="auto"/>
                      </w:divBdr>
                      <w:divsChild>
                        <w:div w:id="1161235400">
                          <w:marLeft w:val="0"/>
                          <w:marRight w:val="0"/>
                          <w:marTop w:val="0"/>
                          <w:marBottom w:val="0"/>
                          <w:divBdr>
                            <w:top w:val="none" w:sz="0" w:space="0" w:color="auto"/>
                            <w:left w:val="none" w:sz="0" w:space="0" w:color="auto"/>
                            <w:bottom w:val="none" w:sz="0" w:space="0" w:color="auto"/>
                            <w:right w:val="none" w:sz="0" w:space="0" w:color="auto"/>
                          </w:divBdr>
                        </w:div>
                        <w:div w:id="342047800">
                          <w:marLeft w:val="0"/>
                          <w:marRight w:val="0"/>
                          <w:marTop w:val="0"/>
                          <w:marBottom w:val="0"/>
                          <w:divBdr>
                            <w:top w:val="none" w:sz="0" w:space="0" w:color="auto"/>
                            <w:left w:val="none" w:sz="0" w:space="0" w:color="auto"/>
                            <w:bottom w:val="none" w:sz="0" w:space="0" w:color="auto"/>
                            <w:right w:val="none" w:sz="0" w:space="0" w:color="auto"/>
                          </w:divBdr>
                        </w:div>
                      </w:divsChild>
                    </w:div>
                    <w:div w:id="1702196414">
                      <w:marLeft w:val="0"/>
                      <w:marRight w:val="0"/>
                      <w:marTop w:val="0"/>
                      <w:marBottom w:val="0"/>
                      <w:divBdr>
                        <w:top w:val="none" w:sz="0" w:space="0" w:color="auto"/>
                        <w:left w:val="none" w:sz="0" w:space="0" w:color="auto"/>
                        <w:bottom w:val="none" w:sz="0" w:space="0" w:color="auto"/>
                        <w:right w:val="none" w:sz="0" w:space="0" w:color="auto"/>
                      </w:divBdr>
                      <w:divsChild>
                        <w:div w:id="1348674869">
                          <w:marLeft w:val="0"/>
                          <w:marRight w:val="0"/>
                          <w:marTop w:val="0"/>
                          <w:marBottom w:val="0"/>
                          <w:divBdr>
                            <w:top w:val="none" w:sz="0" w:space="0" w:color="auto"/>
                            <w:left w:val="none" w:sz="0" w:space="0" w:color="auto"/>
                            <w:bottom w:val="none" w:sz="0" w:space="0" w:color="auto"/>
                            <w:right w:val="none" w:sz="0" w:space="0" w:color="auto"/>
                          </w:divBdr>
                        </w:div>
                      </w:divsChild>
                    </w:div>
                    <w:div w:id="170337367">
                      <w:marLeft w:val="0"/>
                      <w:marRight w:val="0"/>
                      <w:marTop w:val="0"/>
                      <w:marBottom w:val="0"/>
                      <w:divBdr>
                        <w:top w:val="none" w:sz="0" w:space="0" w:color="auto"/>
                        <w:left w:val="none" w:sz="0" w:space="0" w:color="auto"/>
                        <w:bottom w:val="none" w:sz="0" w:space="0" w:color="auto"/>
                        <w:right w:val="none" w:sz="0" w:space="0" w:color="auto"/>
                      </w:divBdr>
                      <w:divsChild>
                        <w:div w:id="1256785644">
                          <w:marLeft w:val="0"/>
                          <w:marRight w:val="0"/>
                          <w:marTop w:val="0"/>
                          <w:marBottom w:val="0"/>
                          <w:divBdr>
                            <w:top w:val="none" w:sz="0" w:space="0" w:color="auto"/>
                            <w:left w:val="none" w:sz="0" w:space="0" w:color="auto"/>
                            <w:bottom w:val="none" w:sz="0" w:space="0" w:color="auto"/>
                            <w:right w:val="none" w:sz="0" w:space="0" w:color="auto"/>
                          </w:divBdr>
                        </w:div>
                        <w:div w:id="221865154">
                          <w:marLeft w:val="0"/>
                          <w:marRight w:val="0"/>
                          <w:marTop w:val="0"/>
                          <w:marBottom w:val="0"/>
                          <w:divBdr>
                            <w:top w:val="none" w:sz="0" w:space="0" w:color="auto"/>
                            <w:left w:val="none" w:sz="0" w:space="0" w:color="auto"/>
                            <w:bottom w:val="none" w:sz="0" w:space="0" w:color="auto"/>
                            <w:right w:val="none" w:sz="0" w:space="0" w:color="auto"/>
                          </w:divBdr>
                        </w:div>
                        <w:div w:id="2109691573">
                          <w:marLeft w:val="0"/>
                          <w:marRight w:val="0"/>
                          <w:marTop w:val="0"/>
                          <w:marBottom w:val="0"/>
                          <w:divBdr>
                            <w:top w:val="none" w:sz="0" w:space="0" w:color="auto"/>
                            <w:left w:val="none" w:sz="0" w:space="0" w:color="auto"/>
                            <w:bottom w:val="none" w:sz="0" w:space="0" w:color="auto"/>
                            <w:right w:val="none" w:sz="0" w:space="0" w:color="auto"/>
                          </w:divBdr>
                          <w:divsChild>
                            <w:div w:id="2096629849">
                              <w:marLeft w:val="0"/>
                              <w:marRight w:val="0"/>
                              <w:marTop w:val="0"/>
                              <w:marBottom w:val="0"/>
                              <w:divBdr>
                                <w:top w:val="none" w:sz="0" w:space="0" w:color="auto"/>
                                <w:left w:val="none" w:sz="0" w:space="0" w:color="auto"/>
                                <w:bottom w:val="none" w:sz="0" w:space="0" w:color="auto"/>
                                <w:right w:val="none" w:sz="0" w:space="0" w:color="auto"/>
                              </w:divBdr>
                            </w:div>
                            <w:div w:id="1332753722">
                              <w:marLeft w:val="0"/>
                              <w:marRight w:val="0"/>
                              <w:marTop w:val="0"/>
                              <w:marBottom w:val="0"/>
                              <w:divBdr>
                                <w:top w:val="none" w:sz="0" w:space="0" w:color="auto"/>
                                <w:left w:val="none" w:sz="0" w:space="0" w:color="auto"/>
                                <w:bottom w:val="none" w:sz="0" w:space="0" w:color="auto"/>
                                <w:right w:val="none" w:sz="0" w:space="0" w:color="auto"/>
                              </w:divBdr>
                            </w:div>
                            <w:div w:id="2103914877">
                              <w:marLeft w:val="0"/>
                              <w:marRight w:val="0"/>
                              <w:marTop w:val="0"/>
                              <w:marBottom w:val="0"/>
                              <w:divBdr>
                                <w:top w:val="none" w:sz="0" w:space="0" w:color="auto"/>
                                <w:left w:val="none" w:sz="0" w:space="0" w:color="auto"/>
                                <w:bottom w:val="none" w:sz="0" w:space="0" w:color="auto"/>
                                <w:right w:val="none" w:sz="0" w:space="0" w:color="auto"/>
                              </w:divBdr>
                            </w:div>
                            <w:div w:id="593365340">
                              <w:marLeft w:val="0"/>
                              <w:marRight w:val="0"/>
                              <w:marTop w:val="0"/>
                              <w:marBottom w:val="0"/>
                              <w:divBdr>
                                <w:top w:val="none" w:sz="0" w:space="0" w:color="auto"/>
                                <w:left w:val="none" w:sz="0" w:space="0" w:color="auto"/>
                                <w:bottom w:val="none" w:sz="0" w:space="0" w:color="auto"/>
                                <w:right w:val="none" w:sz="0" w:space="0" w:color="auto"/>
                              </w:divBdr>
                            </w:div>
                            <w:div w:id="402878050">
                              <w:marLeft w:val="0"/>
                              <w:marRight w:val="0"/>
                              <w:marTop w:val="0"/>
                              <w:marBottom w:val="0"/>
                              <w:divBdr>
                                <w:top w:val="none" w:sz="0" w:space="0" w:color="auto"/>
                                <w:left w:val="none" w:sz="0" w:space="0" w:color="auto"/>
                                <w:bottom w:val="none" w:sz="0" w:space="0" w:color="auto"/>
                                <w:right w:val="none" w:sz="0" w:space="0" w:color="auto"/>
                              </w:divBdr>
                            </w:div>
                            <w:div w:id="1568151733">
                              <w:marLeft w:val="0"/>
                              <w:marRight w:val="0"/>
                              <w:marTop w:val="0"/>
                              <w:marBottom w:val="0"/>
                              <w:divBdr>
                                <w:top w:val="none" w:sz="0" w:space="0" w:color="auto"/>
                                <w:left w:val="none" w:sz="0" w:space="0" w:color="auto"/>
                                <w:bottom w:val="none" w:sz="0" w:space="0" w:color="auto"/>
                                <w:right w:val="none" w:sz="0" w:space="0" w:color="auto"/>
                              </w:divBdr>
                            </w:div>
                            <w:div w:id="76758051">
                              <w:marLeft w:val="0"/>
                              <w:marRight w:val="0"/>
                              <w:marTop w:val="0"/>
                              <w:marBottom w:val="0"/>
                              <w:divBdr>
                                <w:top w:val="none" w:sz="0" w:space="0" w:color="auto"/>
                                <w:left w:val="none" w:sz="0" w:space="0" w:color="auto"/>
                                <w:bottom w:val="none" w:sz="0" w:space="0" w:color="auto"/>
                                <w:right w:val="none" w:sz="0" w:space="0" w:color="auto"/>
                              </w:divBdr>
                            </w:div>
                            <w:div w:id="814031536">
                              <w:marLeft w:val="0"/>
                              <w:marRight w:val="0"/>
                              <w:marTop w:val="0"/>
                              <w:marBottom w:val="0"/>
                              <w:divBdr>
                                <w:top w:val="none" w:sz="0" w:space="0" w:color="auto"/>
                                <w:left w:val="none" w:sz="0" w:space="0" w:color="auto"/>
                                <w:bottom w:val="none" w:sz="0" w:space="0" w:color="auto"/>
                                <w:right w:val="none" w:sz="0" w:space="0" w:color="auto"/>
                              </w:divBdr>
                            </w:div>
                            <w:div w:id="1322075112">
                              <w:marLeft w:val="0"/>
                              <w:marRight w:val="0"/>
                              <w:marTop w:val="0"/>
                              <w:marBottom w:val="0"/>
                              <w:divBdr>
                                <w:top w:val="none" w:sz="0" w:space="0" w:color="auto"/>
                                <w:left w:val="none" w:sz="0" w:space="0" w:color="auto"/>
                                <w:bottom w:val="none" w:sz="0" w:space="0" w:color="auto"/>
                                <w:right w:val="none" w:sz="0" w:space="0" w:color="auto"/>
                              </w:divBdr>
                            </w:div>
                            <w:div w:id="848788066">
                              <w:marLeft w:val="0"/>
                              <w:marRight w:val="0"/>
                              <w:marTop w:val="0"/>
                              <w:marBottom w:val="0"/>
                              <w:divBdr>
                                <w:top w:val="none" w:sz="0" w:space="0" w:color="auto"/>
                                <w:left w:val="none" w:sz="0" w:space="0" w:color="auto"/>
                                <w:bottom w:val="none" w:sz="0" w:space="0" w:color="auto"/>
                                <w:right w:val="none" w:sz="0" w:space="0" w:color="auto"/>
                              </w:divBdr>
                            </w:div>
                            <w:div w:id="7671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6562">
                  <w:marLeft w:val="0"/>
                  <w:marRight w:val="0"/>
                  <w:marTop w:val="0"/>
                  <w:marBottom w:val="0"/>
                  <w:divBdr>
                    <w:top w:val="none" w:sz="0" w:space="0" w:color="auto"/>
                    <w:left w:val="none" w:sz="0" w:space="0" w:color="auto"/>
                    <w:bottom w:val="none" w:sz="0" w:space="0" w:color="auto"/>
                    <w:right w:val="none" w:sz="0" w:space="0" w:color="auto"/>
                  </w:divBdr>
                  <w:divsChild>
                    <w:div w:id="62677925">
                      <w:marLeft w:val="0"/>
                      <w:marRight w:val="0"/>
                      <w:marTop w:val="0"/>
                      <w:marBottom w:val="0"/>
                      <w:divBdr>
                        <w:top w:val="none" w:sz="0" w:space="0" w:color="auto"/>
                        <w:left w:val="none" w:sz="0" w:space="0" w:color="auto"/>
                        <w:bottom w:val="none" w:sz="0" w:space="0" w:color="auto"/>
                        <w:right w:val="none" w:sz="0" w:space="0" w:color="auto"/>
                      </w:divBdr>
                    </w:div>
                  </w:divsChild>
                </w:div>
                <w:div w:id="1924416550">
                  <w:marLeft w:val="0"/>
                  <w:marRight w:val="0"/>
                  <w:marTop w:val="0"/>
                  <w:marBottom w:val="0"/>
                  <w:divBdr>
                    <w:top w:val="none" w:sz="0" w:space="0" w:color="auto"/>
                    <w:left w:val="none" w:sz="0" w:space="0" w:color="auto"/>
                    <w:bottom w:val="none" w:sz="0" w:space="0" w:color="auto"/>
                    <w:right w:val="none" w:sz="0" w:space="0" w:color="auto"/>
                  </w:divBdr>
                  <w:divsChild>
                    <w:div w:id="702369938">
                      <w:marLeft w:val="0"/>
                      <w:marRight w:val="0"/>
                      <w:marTop w:val="0"/>
                      <w:marBottom w:val="0"/>
                      <w:divBdr>
                        <w:top w:val="none" w:sz="0" w:space="0" w:color="auto"/>
                        <w:left w:val="none" w:sz="0" w:space="0" w:color="auto"/>
                        <w:bottom w:val="none" w:sz="0" w:space="0" w:color="auto"/>
                        <w:right w:val="none" w:sz="0" w:space="0" w:color="auto"/>
                      </w:divBdr>
                    </w:div>
                    <w:div w:id="187570874">
                      <w:marLeft w:val="0"/>
                      <w:marRight w:val="0"/>
                      <w:marTop w:val="0"/>
                      <w:marBottom w:val="0"/>
                      <w:divBdr>
                        <w:top w:val="none" w:sz="0" w:space="0" w:color="auto"/>
                        <w:left w:val="none" w:sz="0" w:space="0" w:color="auto"/>
                        <w:bottom w:val="none" w:sz="0" w:space="0" w:color="auto"/>
                        <w:right w:val="none" w:sz="0" w:space="0" w:color="auto"/>
                      </w:divBdr>
                    </w:div>
                    <w:div w:id="1984919556">
                      <w:marLeft w:val="0"/>
                      <w:marRight w:val="0"/>
                      <w:marTop w:val="0"/>
                      <w:marBottom w:val="0"/>
                      <w:divBdr>
                        <w:top w:val="none" w:sz="0" w:space="0" w:color="auto"/>
                        <w:left w:val="none" w:sz="0" w:space="0" w:color="auto"/>
                        <w:bottom w:val="none" w:sz="0" w:space="0" w:color="auto"/>
                        <w:right w:val="none" w:sz="0" w:space="0" w:color="auto"/>
                      </w:divBdr>
                      <w:divsChild>
                        <w:div w:id="1829784678">
                          <w:marLeft w:val="0"/>
                          <w:marRight w:val="0"/>
                          <w:marTop w:val="0"/>
                          <w:marBottom w:val="0"/>
                          <w:divBdr>
                            <w:top w:val="none" w:sz="0" w:space="0" w:color="auto"/>
                            <w:left w:val="none" w:sz="0" w:space="0" w:color="auto"/>
                            <w:bottom w:val="none" w:sz="0" w:space="0" w:color="auto"/>
                            <w:right w:val="none" w:sz="0" w:space="0" w:color="auto"/>
                          </w:divBdr>
                        </w:div>
                        <w:div w:id="1196238799">
                          <w:marLeft w:val="0"/>
                          <w:marRight w:val="0"/>
                          <w:marTop w:val="0"/>
                          <w:marBottom w:val="0"/>
                          <w:divBdr>
                            <w:top w:val="none" w:sz="0" w:space="0" w:color="auto"/>
                            <w:left w:val="none" w:sz="0" w:space="0" w:color="auto"/>
                            <w:bottom w:val="none" w:sz="0" w:space="0" w:color="auto"/>
                            <w:right w:val="none" w:sz="0" w:space="0" w:color="auto"/>
                          </w:divBdr>
                        </w:div>
                        <w:div w:id="945231251">
                          <w:marLeft w:val="0"/>
                          <w:marRight w:val="0"/>
                          <w:marTop w:val="0"/>
                          <w:marBottom w:val="0"/>
                          <w:divBdr>
                            <w:top w:val="none" w:sz="0" w:space="0" w:color="auto"/>
                            <w:left w:val="none" w:sz="0" w:space="0" w:color="auto"/>
                            <w:bottom w:val="none" w:sz="0" w:space="0" w:color="auto"/>
                            <w:right w:val="none" w:sz="0" w:space="0" w:color="auto"/>
                          </w:divBdr>
                        </w:div>
                        <w:div w:id="671640800">
                          <w:marLeft w:val="0"/>
                          <w:marRight w:val="0"/>
                          <w:marTop w:val="0"/>
                          <w:marBottom w:val="0"/>
                          <w:divBdr>
                            <w:top w:val="none" w:sz="0" w:space="0" w:color="auto"/>
                            <w:left w:val="none" w:sz="0" w:space="0" w:color="auto"/>
                            <w:bottom w:val="none" w:sz="0" w:space="0" w:color="auto"/>
                            <w:right w:val="none" w:sz="0" w:space="0" w:color="auto"/>
                          </w:divBdr>
                        </w:div>
                        <w:div w:id="1796219201">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279604716">
                          <w:marLeft w:val="0"/>
                          <w:marRight w:val="0"/>
                          <w:marTop w:val="0"/>
                          <w:marBottom w:val="0"/>
                          <w:divBdr>
                            <w:top w:val="none" w:sz="0" w:space="0" w:color="auto"/>
                            <w:left w:val="none" w:sz="0" w:space="0" w:color="auto"/>
                            <w:bottom w:val="none" w:sz="0" w:space="0" w:color="auto"/>
                            <w:right w:val="none" w:sz="0" w:space="0" w:color="auto"/>
                          </w:divBdr>
                        </w:div>
                        <w:div w:id="346759220">
                          <w:marLeft w:val="0"/>
                          <w:marRight w:val="0"/>
                          <w:marTop w:val="0"/>
                          <w:marBottom w:val="0"/>
                          <w:divBdr>
                            <w:top w:val="none" w:sz="0" w:space="0" w:color="auto"/>
                            <w:left w:val="none" w:sz="0" w:space="0" w:color="auto"/>
                            <w:bottom w:val="none" w:sz="0" w:space="0" w:color="auto"/>
                            <w:right w:val="none" w:sz="0" w:space="0" w:color="auto"/>
                          </w:divBdr>
                        </w:div>
                      </w:divsChild>
                    </w:div>
                    <w:div w:id="1324695804">
                      <w:marLeft w:val="0"/>
                      <w:marRight w:val="0"/>
                      <w:marTop w:val="0"/>
                      <w:marBottom w:val="0"/>
                      <w:divBdr>
                        <w:top w:val="none" w:sz="0" w:space="0" w:color="auto"/>
                        <w:left w:val="none" w:sz="0" w:space="0" w:color="auto"/>
                        <w:bottom w:val="none" w:sz="0" w:space="0" w:color="auto"/>
                        <w:right w:val="none" w:sz="0" w:space="0" w:color="auto"/>
                      </w:divBdr>
                      <w:divsChild>
                        <w:div w:id="1675690853">
                          <w:marLeft w:val="0"/>
                          <w:marRight w:val="0"/>
                          <w:marTop w:val="0"/>
                          <w:marBottom w:val="0"/>
                          <w:divBdr>
                            <w:top w:val="none" w:sz="0" w:space="0" w:color="auto"/>
                            <w:left w:val="none" w:sz="0" w:space="0" w:color="auto"/>
                            <w:bottom w:val="none" w:sz="0" w:space="0" w:color="auto"/>
                            <w:right w:val="none" w:sz="0" w:space="0" w:color="auto"/>
                          </w:divBdr>
                        </w:div>
                        <w:div w:id="1206411640">
                          <w:marLeft w:val="0"/>
                          <w:marRight w:val="0"/>
                          <w:marTop w:val="0"/>
                          <w:marBottom w:val="0"/>
                          <w:divBdr>
                            <w:top w:val="none" w:sz="0" w:space="0" w:color="auto"/>
                            <w:left w:val="none" w:sz="0" w:space="0" w:color="auto"/>
                            <w:bottom w:val="none" w:sz="0" w:space="0" w:color="auto"/>
                            <w:right w:val="none" w:sz="0" w:space="0" w:color="auto"/>
                          </w:divBdr>
                        </w:div>
                      </w:divsChild>
                    </w:div>
                    <w:div w:id="1097597585">
                      <w:marLeft w:val="0"/>
                      <w:marRight w:val="0"/>
                      <w:marTop w:val="0"/>
                      <w:marBottom w:val="0"/>
                      <w:divBdr>
                        <w:top w:val="none" w:sz="0" w:space="0" w:color="auto"/>
                        <w:left w:val="none" w:sz="0" w:space="0" w:color="auto"/>
                        <w:bottom w:val="none" w:sz="0" w:space="0" w:color="auto"/>
                        <w:right w:val="none" w:sz="0" w:space="0" w:color="auto"/>
                      </w:divBdr>
                      <w:divsChild>
                        <w:div w:id="230585877">
                          <w:marLeft w:val="0"/>
                          <w:marRight w:val="0"/>
                          <w:marTop w:val="0"/>
                          <w:marBottom w:val="0"/>
                          <w:divBdr>
                            <w:top w:val="none" w:sz="0" w:space="0" w:color="auto"/>
                            <w:left w:val="none" w:sz="0" w:space="0" w:color="auto"/>
                            <w:bottom w:val="none" w:sz="0" w:space="0" w:color="auto"/>
                            <w:right w:val="none" w:sz="0" w:space="0" w:color="auto"/>
                          </w:divBdr>
                        </w:div>
                        <w:div w:id="5550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262">
                  <w:marLeft w:val="0"/>
                  <w:marRight w:val="0"/>
                  <w:marTop w:val="0"/>
                  <w:marBottom w:val="0"/>
                  <w:divBdr>
                    <w:top w:val="none" w:sz="0" w:space="0" w:color="auto"/>
                    <w:left w:val="none" w:sz="0" w:space="0" w:color="auto"/>
                    <w:bottom w:val="none" w:sz="0" w:space="0" w:color="auto"/>
                    <w:right w:val="none" w:sz="0" w:space="0" w:color="auto"/>
                  </w:divBdr>
                  <w:divsChild>
                    <w:div w:id="334111913">
                      <w:marLeft w:val="0"/>
                      <w:marRight w:val="0"/>
                      <w:marTop w:val="0"/>
                      <w:marBottom w:val="0"/>
                      <w:divBdr>
                        <w:top w:val="none" w:sz="0" w:space="0" w:color="auto"/>
                        <w:left w:val="none" w:sz="0" w:space="0" w:color="auto"/>
                        <w:bottom w:val="none" w:sz="0" w:space="0" w:color="auto"/>
                        <w:right w:val="none" w:sz="0" w:space="0" w:color="auto"/>
                      </w:divBdr>
                    </w:div>
                  </w:divsChild>
                </w:div>
                <w:div w:id="1129710569">
                  <w:marLeft w:val="0"/>
                  <w:marRight w:val="0"/>
                  <w:marTop w:val="0"/>
                  <w:marBottom w:val="0"/>
                  <w:divBdr>
                    <w:top w:val="none" w:sz="0" w:space="0" w:color="auto"/>
                    <w:left w:val="none" w:sz="0" w:space="0" w:color="auto"/>
                    <w:bottom w:val="none" w:sz="0" w:space="0" w:color="auto"/>
                    <w:right w:val="none" w:sz="0" w:space="0" w:color="auto"/>
                  </w:divBdr>
                  <w:divsChild>
                    <w:div w:id="1214344675">
                      <w:marLeft w:val="0"/>
                      <w:marRight w:val="0"/>
                      <w:marTop w:val="0"/>
                      <w:marBottom w:val="0"/>
                      <w:divBdr>
                        <w:top w:val="none" w:sz="0" w:space="0" w:color="auto"/>
                        <w:left w:val="none" w:sz="0" w:space="0" w:color="auto"/>
                        <w:bottom w:val="none" w:sz="0" w:space="0" w:color="auto"/>
                        <w:right w:val="none" w:sz="0" w:space="0" w:color="auto"/>
                      </w:divBdr>
                    </w:div>
                  </w:divsChild>
                </w:div>
                <w:div w:id="894925480">
                  <w:marLeft w:val="0"/>
                  <w:marRight w:val="0"/>
                  <w:marTop w:val="0"/>
                  <w:marBottom w:val="0"/>
                  <w:divBdr>
                    <w:top w:val="none" w:sz="0" w:space="0" w:color="auto"/>
                    <w:left w:val="none" w:sz="0" w:space="0" w:color="auto"/>
                    <w:bottom w:val="none" w:sz="0" w:space="0" w:color="auto"/>
                    <w:right w:val="none" w:sz="0" w:space="0" w:color="auto"/>
                  </w:divBdr>
                  <w:divsChild>
                    <w:div w:id="487091406">
                      <w:marLeft w:val="0"/>
                      <w:marRight w:val="0"/>
                      <w:marTop w:val="0"/>
                      <w:marBottom w:val="0"/>
                      <w:divBdr>
                        <w:top w:val="none" w:sz="0" w:space="0" w:color="auto"/>
                        <w:left w:val="none" w:sz="0" w:space="0" w:color="auto"/>
                        <w:bottom w:val="none" w:sz="0" w:space="0" w:color="auto"/>
                        <w:right w:val="none" w:sz="0" w:space="0" w:color="auto"/>
                      </w:divBdr>
                    </w:div>
                    <w:div w:id="1431243431">
                      <w:marLeft w:val="0"/>
                      <w:marRight w:val="0"/>
                      <w:marTop w:val="0"/>
                      <w:marBottom w:val="0"/>
                      <w:divBdr>
                        <w:top w:val="none" w:sz="0" w:space="0" w:color="auto"/>
                        <w:left w:val="none" w:sz="0" w:space="0" w:color="auto"/>
                        <w:bottom w:val="none" w:sz="0" w:space="0" w:color="auto"/>
                        <w:right w:val="none" w:sz="0" w:space="0" w:color="auto"/>
                      </w:divBdr>
                    </w:div>
                    <w:div w:id="2089304258">
                      <w:marLeft w:val="0"/>
                      <w:marRight w:val="0"/>
                      <w:marTop w:val="0"/>
                      <w:marBottom w:val="0"/>
                      <w:divBdr>
                        <w:top w:val="none" w:sz="0" w:space="0" w:color="auto"/>
                        <w:left w:val="none" w:sz="0" w:space="0" w:color="auto"/>
                        <w:bottom w:val="none" w:sz="0" w:space="0" w:color="auto"/>
                        <w:right w:val="none" w:sz="0" w:space="0" w:color="auto"/>
                      </w:divBdr>
                      <w:divsChild>
                        <w:div w:id="857086427">
                          <w:marLeft w:val="0"/>
                          <w:marRight w:val="0"/>
                          <w:marTop w:val="0"/>
                          <w:marBottom w:val="0"/>
                          <w:divBdr>
                            <w:top w:val="none" w:sz="0" w:space="0" w:color="auto"/>
                            <w:left w:val="none" w:sz="0" w:space="0" w:color="auto"/>
                            <w:bottom w:val="none" w:sz="0" w:space="0" w:color="auto"/>
                            <w:right w:val="none" w:sz="0" w:space="0" w:color="auto"/>
                          </w:divBdr>
                        </w:div>
                        <w:div w:id="62224474">
                          <w:marLeft w:val="0"/>
                          <w:marRight w:val="0"/>
                          <w:marTop w:val="0"/>
                          <w:marBottom w:val="0"/>
                          <w:divBdr>
                            <w:top w:val="none" w:sz="0" w:space="0" w:color="auto"/>
                            <w:left w:val="none" w:sz="0" w:space="0" w:color="auto"/>
                            <w:bottom w:val="none" w:sz="0" w:space="0" w:color="auto"/>
                            <w:right w:val="none" w:sz="0" w:space="0" w:color="auto"/>
                          </w:divBdr>
                        </w:div>
                        <w:div w:id="1376389391">
                          <w:marLeft w:val="0"/>
                          <w:marRight w:val="0"/>
                          <w:marTop w:val="0"/>
                          <w:marBottom w:val="0"/>
                          <w:divBdr>
                            <w:top w:val="none" w:sz="0" w:space="0" w:color="auto"/>
                            <w:left w:val="none" w:sz="0" w:space="0" w:color="auto"/>
                            <w:bottom w:val="none" w:sz="0" w:space="0" w:color="auto"/>
                            <w:right w:val="none" w:sz="0" w:space="0" w:color="auto"/>
                          </w:divBdr>
                        </w:div>
                      </w:divsChild>
                    </w:div>
                    <w:div w:id="1182285686">
                      <w:marLeft w:val="0"/>
                      <w:marRight w:val="0"/>
                      <w:marTop w:val="0"/>
                      <w:marBottom w:val="0"/>
                      <w:divBdr>
                        <w:top w:val="none" w:sz="0" w:space="0" w:color="auto"/>
                        <w:left w:val="none" w:sz="0" w:space="0" w:color="auto"/>
                        <w:bottom w:val="none" w:sz="0" w:space="0" w:color="auto"/>
                        <w:right w:val="none" w:sz="0" w:space="0" w:color="auto"/>
                      </w:divBdr>
                      <w:divsChild>
                        <w:div w:id="1557545662">
                          <w:marLeft w:val="0"/>
                          <w:marRight w:val="0"/>
                          <w:marTop w:val="0"/>
                          <w:marBottom w:val="0"/>
                          <w:divBdr>
                            <w:top w:val="none" w:sz="0" w:space="0" w:color="auto"/>
                            <w:left w:val="none" w:sz="0" w:space="0" w:color="auto"/>
                            <w:bottom w:val="none" w:sz="0" w:space="0" w:color="auto"/>
                            <w:right w:val="none" w:sz="0" w:space="0" w:color="auto"/>
                          </w:divBdr>
                        </w:div>
                        <w:div w:id="174005670">
                          <w:marLeft w:val="0"/>
                          <w:marRight w:val="0"/>
                          <w:marTop w:val="0"/>
                          <w:marBottom w:val="0"/>
                          <w:divBdr>
                            <w:top w:val="none" w:sz="0" w:space="0" w:color="auto"/>
                            <w:left w:val="none" w:sz="0" w:space="0" w:color="auto"/>
                            <w:bottom w:val="none" w:sz="0" w:space="0" w:color="auto"/>
                            <w:right w:val="none" w:sz="0" w:space="0" w:color="auto"/>
                          </w:divBdr>
                        </w:div>
                        <w:div w:id="62066570">
                          <w:marLeft w:val="0"/>
                          <w:marRight w:val="0"/>
                          <w:marTop w:val="0"/>
                          <w:marBottom w:val="0"/>
                          <w:divBdr>
                            <w:top w:val="none" w:sz="0" w:space="0" w:color="auto"/>
                            <w:left w:val="none" w:sz="0" w:space="0" w:color="auto"/>
                            <w:bottom w:val="none" w:sz="0" w:space="0" w:color="auto"/>
                            <w:right w:val="none" w:sz="0" w:space="0" w:color="auto"/>
                          </w:divBdr>
                        </w:div>
                        <w:div w:id="7583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6590">
                  <w:marLeft w:val="0"/>
                  <w:marRight w:val="0"/>
                  <w:marTop w:val="0"/>
                  <w:marBottom w:val="0"/>
                  <w:divBdr>
                    <w:top w:val="none" w:sz="0" w:space="0" w:color="auto"/>
                    <w:left w:val="none" w:sz="0" w:space="0" w:color="auto"/>
                    <w:bottom w:val="none" w:sz="0" w:space="0" w:color="auto"/>
                    <w:right w:val="none" w:sz="0" w:space="0" w:color="auto"/>
                  </w:divBdr>
                  <w:divsChild>
                    <w:div w:id="548344067">
                      <w:marLeft w:val="0"/>
                      <w:marRight w:val="0"/>
                      <w:marTop w:val="0"/>
                      <w:marBottom w:val="0"/>
                      <w:divBdr>
                        <w:top w:val="none" w:sz="0" w:space="0" w:color="auto"/>
                        <w:left w:val="none" w:sz="0" w:space="0" w:color="auto"/>
                        <w:bottom w:val="none" w:sz="0" w:space="0" w:color="auto"/>
                        <w:right w:val="none" w:sz="0" w:space="0" w:color="auto"/>
                      </w:divBdr>
                    </w:div>
                  </w:divsChild>
                </w:div>
                <w:div w:id="1341423451">
                  <w:marLeft w:val="0"/>
                  <w:marRight w:val="0"/>
                  <w:marTop w:val="0"/>
                  <w:marBottom w:val="0"/>
                  <w:divBdr>
                    <w:top w:val="none" w:sz="0" w:space="0" w:color="auto"/>
                    <w:left w:val="none" w:sz="0" w:space="0" w:color="auto"/>
                    <w:bottom w:val="none" w:sz="0" w:space="0" w:color="auto"/>
                    <w:right w:val="none" w:sz="0" w:space="0" w:color="auto"/>
                  </w:divBdr>
                  <w:divsChild>
                    <w:div w:id="474029157">
                      <w:marLeft w:val="0"/>
                      <w:marRight w:val="0"/>
                      <w:marTop w:val="0"/>
                      <w:marBottom w:val="0"/>
                      <w:divBdr>
                        <w:top w:val="none" w:sz="0" w:space="0" w:color="auto"/>
                        <w:left w:val="none" w:sz="0" w:space="0" w:color="auto"/>
                        <w:bottom w:val="none" w:sz="0" w:space="0" w:color="auto"/>
                        <w:right w:val="none" w:sz="0" w:space="0" w:color="auto"/>
                      </w:divBdr>
                    </w:div>
                  </w:divsChild>
                </w:div>
                <w:div w:id="1312442114">
                  <w:marLeft w:val="0"/>
                  <w:marRight w:val="0"/>
                  <w:marTop w:val="0"/>
                  <w:marBottom w:val="0"/>
                  <w:divBdr>
                    <w:top w:val="none" w:sz="0" w:space="0" w:color="auto"/>
                    <w:left w:val="none" w:sz="0" w:space="0" w:color="auto"/>
                    <w:bottom w:val="none" w:sz="0" w:space="0" w:color="auto"/>
                    <w:right w:val="none" w:sz="0" w:space="0" w:color="auto"/>
                  </w:divBdr>
                  <w:divsChild>
                    <w:div w:id="1815371511">
                      <w:marLeft w:val="0"/>
                      <w:marRight w:val="0"/>
                      <w:marTop w:val="0"/>
                      <w:marBottom w:val="0"/>
                      <w:divBdr>
                        <w:top w:val="none" w:sz="0" w:space="0" w:color="auto"/>
                        <w:left w:val="none" w:sz="0" w:space="0" w:color="auto"/>
                        <w:bottom w:val="none" w:sz="0" w:space="0" w:color="auto"/>
                        <w:right w:val="none" w:sz="0" w:space="0" w:color="auto"/>
                      </w:divBdr>
                    </w:div>
                    <w:div w:id="1099644129">
                      <w:marLeft w:val="0"/>
                      <w:marRight w:val="0"/>
                      <w:marTop w:val="0"/>
                      <w:marBottom w:val="0"/>
                      <w:divBdr>
                        <w:top w:val="none" w:sz="0" w:space="0" w:color="auto"/>
                        <w:left w:val="none" w:sz="0" w:space="0" w:color="auto"/>
                        <w:bottom w:val="none" w:sz="0" w:space="0" w:color="auto"/>
                        <w:right w:val="none" w:sz="0" w:space="0" w:color="auto"/>
                      </w:divBdr>
                    </w:div>
                    <w:div w:id="1805811002">
                      <w:marLeft w:val="0"/>
                      <w:marRight w:val="0"/>
                      <w:marTop w:val="0"/>
                      <w:marBottom w:val="0"/>
                      <w:divBdr>
                        <w:top w:val="none" w:sz="0" w:space="0" w:color="auto"/>
                        <w:left w:val="none" w:sz="0" w:space="0" w:color="auto"/>
                        <w:bottom w:val="none" w:sz="0" w:space="0" w:color="auto"/>
                        <w:right w:val="none" w:sz="0" w:space="0" w:color="auto"/>
                      </w:divBdr>
                      <w:divsChild>
                        <w:div w:id="380441553">
                          <w:marLeft w:val="0"/>
                          <w:marRight w:val="0"/>
                          <w:marTop w:val="0"/>
                          <w:marBottom w:val="0"/>
                          <w:divBdr>
                            <w:top w:val="none" w:sz="0" w:space="0" w:color="auto"/>
                            <w:left w:val="none" w:sz="0" w:space="0" w:color="auto"/>
                            <w:bottom w:val="none" w:sz="0" w:space="0" w:color="auto"/>
                            <w:right w:val="none" w:sz="0" w:space="0" w:color="auto"/>
                          </w:divBdr>
                        </w:div>
                        <w:div w:id="1491797416">
                          <w:marLeft w:val="0"/>
                          <w:marRight w:val="0"/>
                          <w:marTop w:val="0"/>
                          <w:marBottom w:val="0"/>
                          <w:divBdr>
                            <w:top w:val="none" w:sz="0" w:space="0" w:color="auto"/>
                            <w:left w:val="none" w:sz="0" w:space="0" w:color="auto"/>
                            <w:bottom w:val="none" w:sz="0" w:space="0" w:color="auto"/>
                            <w:right w:val="none" w:sz="0" w:space="0" w:color="auto"/>
                          </w:divBdr>
                        </w:div>
                        <w:div w:id="561601262">
                          <w:marLeft w:val="0"/>
                          <w:marRight w:val="0"/>
                          <w:marTop w:val="0"/>
                          <w:marBottom w:val="0"/>
                          <w:divBdr>
                            <w:top w:val="none" w:sz="0" w:space="0" w:color="auto"/>
                            <w:left w:val="none" w:sz="0" w:space="0" w:color="auto"/>
                            <w:bottom w:val="none" w:sz="0" w:space="0" w:color="auto"/>
                            <w:right w:val="none" w:sz="0" w:space="0" w:color="auto"/>
                          </w:divBdr>
                          <w:divsChild>
                            <w:div w:id="140083111">
                              <w:marLeft w:val="0"/>
                              <w:marRight w:val="0"/>
                              <w:marTop w:val="0"/>
                              <w:marBottom w:val="0"/>
                              <w:divBdr>
                                <w:top w:val="none" w:sz="0" w:space="0" w:color="auto"/>
                                <w:left w:val="none" w:sz="0" w:space="0" w:color="auto"/>
                                <w:bottom w:val="none" w:sz="0" w:space="0" w:color="auto"/>
                                <w:right w:val="none" w:sz="0" w:space="0" w:color="auto"/>
                              </w:divBdr>
                            </w:div>
                            <w:div w:id="1048457256">
                              <w:marLeft w:val="0"/>
                              <w:marRight w:val="0"/>
                              <w:marTop w:val="0"/>
                              <w:marBottom w:val="0"/>
                              <w:divBdr>
                                <w:top w:val="none" w:sz="0" w:space="0" w:color="auto"/>
                                <w:left w:val="none" w:sz="0" w:space="0" w:color="auto"/>
                                <w:bottom w:val="none" w:sz="0" w:space="0" w:color="auto"/>
                                <w:right w:val="none" w:sz="0" w:space="0" w:color="auto"/>
                              </w:divBdr>
                            </w:div>
                            <w:div w:id="361830701">
                              <w:marLeft w:val="0"/>
                              <w:marRight w:val="0"/>
                              <w:marTop w:val="0"/>
                              <w:marBottom w:val="0"/>
                              <w:divBdr>
                                <w:top w:val="none" w:sz="0" w:space="0" w:color="auto"/>
                                <w:left w:val="none" w:sz="0" w:space="0" w:color="auto"/>
                                <w:bottom w:val="none" w:sz="0" w:space="0" w:color="auto"/>
                                <w:right w:val="none" w:sz="0" w:space="0" w:color="auto"/>
                              </w:divBdr>
                            </w:div>
                            <w:div w:id="1423794719">
                              <w:marLeft w:val="0"/>
                              <w:marRight w:val="0"/>
                              <w:marTop w:val="0"/>
                              <w:marBottom w:val="0"/>
                              <w:divBdr>
                                <w:top w:val="none" w:sz="0" w:space="0" w:color="auto"/>
                                <w:left w:val="none" w:sz="0" w:space="0" w:color="auto"/>
                                <w:bottom w:val="none" w:sz="0" w:space="0" w:color="auto"/>
                                <w:right w:val="none" w:sz="0" w:space="0" w:color="auto"/>
                              </w:divBdr>
                            </w:div>
                            <w:div w:id="1620838178">
                              <w:marLeft w:val="0"/>
                              <w:marRight w:val="0"/>
                              <w:marTop w:val="0"/>
                              <w:marBottom w:val="0"/>
                              <w:divBdr>
                                <w:top w:val="none" w:sz="0" w:space="0" w:color="auto"/>
                                <w:left w:val="none" w:sz="0" w:space="0" w:color="auto"/>
                                <w:bottom w:val="none" w:sz="0" w:space="0" w:color="auto"/>
                                <w:right w:val="none" w:sz="0" w:space="0" w:color="auto"/>
                              </w:divBdr>
                            </w:div>
                            <w:div w:id="712537682">
                              <w:marLeft w:val="0"/>
                              <w:marRight w:val="0"/>
                              <w:marTop w:val="0"/>
                              <w:marBottom w:val="0"/>
                              <w:divBdr>
                                <w:top w:val="none" w:sz="0" w:space="0" w:color="auto"/>
                                <w:left w:val="none" w:sz="0" w:space="0" w:color="auto"/>
                                <w:bottom w:val="none" w:sz="0" w:space="0" w:color="auto"/>
                                <w:right w:val="none" w:sz="0" w:space="0" w:color="auto"/>
                              </w:divBdr>
                            </w:div>
                            <w:div w:id="1704868145">
                              <w:marLeft w:val="0"/>
                              <w:marRight w:val="0"/>
                              <w:marTop w:val="0"/>
                              <w:marBottom w:val="0"/>
                              <w:divBdr>
                                <w:top w:val="none" w:sz="0" w:space="0" w:color="auto"/>
                                <w:left w:val="none" w:sz="0" w:space="0" w:color="auto"/>
                                <w:bottom w:val="none" w:sz="0" w:space="0" w:color="auto"/>
                                <w:right w:val="none" w:sz="0" w:space="0" w:color="auto"/>
                              </w:divBdr>
                            </w:div>
                          </w:divsChild>
                        </w:div>
                        <w:div w:id="110980390">
                          <w:marLeft w:val="0"/>
                          <w:marRight w:val="0"/>
                          <w:marTop w:val="0"/>
                          <w:marBottom w:val="0"/>
                          <w:divBdr>
                            <w:top w:val="none" w:sz="0" w:space="0" w:color="auto"/>
                            <w:left w:val="none" w:sz="0" w:space="0" w:color="auto"/>
                            <w:bottom w:val="none" w:sz="0" w:space="0" w:color="auto"/>
                            <w:right w:val="none" w:sz="0" w:space="0" w:color="auto"/>
                          </w:divBdr>
                          <w:divsChild>
                            <w:div w:id="2041737108">
                              <w:marLeft w:val="0"/>
                              <w:marRight w:val="0"/>
                              <w:marTop w:val="0"/>
                              <w:marBottom w:val="0"/>
                              <w:divBdr>
                                <w:top w:val="none" w:sz="0" w:space="0" w:color="auto"/>
                                <w:left w:val="none" w:sz="0" w:space="0" w:color="auto"/>
                                <w:bottom w:val="none" w:sz="0" w:space="0" w:color="auto"/>
                                <w:right w:val="none" w:sz="0" w:space="0" w:color="auto"/>
                              </w:divBdr>
                            </w:div>
                            <w:div w:id="864439856">
                              <w:marLeft w:val="0"/>
                              <w:marRight w:val="0"/>
                              <w:marTop w:val="0"/>
                              <w:marBottom w:val="0"/>
                              <w:divBdr>
                                <w:top w:val="none" w:sz="0" w:space="0" w:color="auto"/>
                                <w:left w:val="none" w:sz="0" w:space="0" w:color="auto"/>
                                <w:bottom w:val="none" w:sz="0" w:space="0" w:color="auto"/>
                                <w:right w:val="none" w:sz="0" w:space="0" w:color="auto"/>
                              </w:divBdr>
                            </w:div>
                            <w:div w:id="734473391">
                              <w:marLeft w:val="0"/>
                              <w:marRight w:val="0"/>
                              <w:marTop w:val="0"/>
                              <w:marBottom w:val="0"/>
                              <w:divBdr>
                                <w:top w:val="none" w:sz="0" w:space="0" w:color="auto"/>
                                <w:left w:val="none" w:sz="0" w:space="0" w:color="auto"/>
                                <w:bottom w:val="none" w:sz="0" w:space="0" w:color="auto"/>
                                <w:right w:val="none" w:sz="0" w:space="0" w:color="auto"/>
                              </w:divBdr>
                            </w:div>
                            <w:div w:id="1268924263">
                              <w:marLeft w:val="0"/>
                              <w:marRight w:val="0"/>
                              <w:marTop w:val="0"/>
                              <w:marBottom w:val="0"/>
                              <w:divBdr>
                                <w:top w:val="none" w:sz="0" w:space="0" w:color="auto"/>
                                <w:left w:val="none" w:sz="0" w:space="0" w:color="auto"/>
                                <w:bottom w:val="none" w:sz="0" w:space="0" w:color="auto"/>
                                <w:right w:val="none" w:sz="0" w:space="0" w:color="auto"/>
                              </w:divBdr>
                            </w:div>
                            <w:div w:id="1728188279">
                              <w:marLeft w:val="0"/>
                              <w:marRight w:val="0"/>
                              <w:marTop w:val="0"/>
                              <w:marBottom w:val="0"/>
                              <w:divBdr>
                                <w:top w:val="none" w:sz="0" w:space="0" w:color="auto"/>
                                <w:left w:val="none" w:sz="0" w:space="0" w:color="auto"/>
                                <w:bottom w:val="none" w:sz="0" w:space="0" w:color="auto"/>
                                <w:right w:val="none" w:sz="0" w:space="0" w:color="auto"/>
                              </w:divBdr>
                            </w:div>
                            <w:div w:id="1378434195">
                              <w:marLeft w:val="0"/>
                              <w:marRight w:val="0"/>
                              <w:marTop w:val="0"/>
                              <w:marBottom w:val="0"/>
                              <w:divBdr>
                                <w:top w:val="none" w:sz="0" w:space="0" w:color="auto"/>
                                <w:left w:val="none" w:sz="0" w:space="0" w:color="auto"/>
                                <w:bottom w:val="none" w:sz="0" w:space="0" w:color="auto"/>
                                <w:right w:val="none" w:sz="0" w:space="0" w:color="auto"/>
                              </w:divBdr>
                            </w:div>
                            <w:div w:id="18514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50700">
                      <w:marLeft w:val="0"/>
                      <w:marRight w:val="0"/>
                      <w:marTop w:val="0"/>
                      <w:marBottom w:val="0"/>
                      <w:divBdr>
                        <w:top w:val="none" w:sz="0" w:space="0" w:color="auto"/>
                        <w:left w:val="none" w:sz="0" w:space="0" w:color="auto"/>
                        <w:bottom w:val="none" w:sz="0" w:space="0" w:color="auto"/>
                        <w:right w:val="none" w:sz="0" w:space="0" w:color="auto"/>
                      </w:divBdr>
                      <w:divsChild>
                        <w:div w:id="1471702549">
                          <w:marLeft w:val="0"/>
                          <w:marRight w:val="0"/>
                          <w:marTop w:val="0"/>
                          <w:marBottom w:val="0"/>
                          <w:divBdr>
                            <w:top w:val="none" w:sz="0" w:space="0" w:color="auto"/>
                            <w:left w:val="none" w:sz="0" w:space="0" w:color="auto"/>
                            <w:bottom w:val="none" w:sz="0" w:space="0" w:color="auto"/>
                            <w:right w:val="none" w:sz="0" w:space="0" w:color="auto"/>
                          </w:divBdr>
                        </w:div>
                        <w:div w:id="1261722102">
                          <w:marLeft w:val="0"/>
                          <w:marRight w:val="0"/>
                          <w:marTop w:val="0"/>
                          <w:marBottom w:val="0"/>
                          <w:divBdr>
                            <w:top w:val="none" w:sz="0" w:space="0" w:color="auto"/>
                            <w:left w:val="none" w:sz="0" w:space="0" w:color="auto"/>
                            <w:bottom w:val="none" w:sz="0" w:space="0" w:color="auto"/>
                            <w:right w:val="none" w:sz="0" w:space="0" w:color="auto"/>
                          </w:divBdr>
                        </w:div>
                        <w:div w:id="1340350901">
                          <w:marLeft w:val="0"/>
                          <w:marRight w:val="0"/>
                          <w:marTop w:val="0"/>
                          <w:marBottom w:val="0"/>
                          <w:divBdr>
                            <w:top w:val="none" w:sz="0" w:space="0" w:color="auto"/>
                            <w:left w:val="none" w:sz="0" w:space="0" w:color="auto"/>
                            <w:bottom w:val="none" w:sz="0" w:space="0" w:color="auto"/>
                            <w:right w:val="none" w:sz="0" w:space="0" w:color="auto"/>
                          </w:divBdr>
                          <w:divsChild>
                            <w:div w:id="1452167488">
                              <w:marLeft w:val="0"/>
                              <w:marRight w:val="0"/>
                              <w:marTop w:val="0"/>
                              <w:marBottom w:val="0"/>
                              <w:divBdr>
                                <w:top w:val="none" w:sz="0" w:space="0" w:color="auto"/>
                                <w:left w:val="none" w:sz="0" w:space="0" w:color="auto"/>
                                <w:bottom w:val="none" w:sz="0" w:space="0" w:color="auto"/>
                                <w:right w:val="none" w:sz="0" w:space="0" w:color="auto"/>
                              </w:divBdr>
                            </w:div>
                            <w:div w:id="1337491106">
                              <w:marLeft w:val="0"/>
                              <w:marRight w:val="0"/>
                              <w:marTop w:val="0"/>
                              <w:marBottom w:val="0"/>
                              <w:divBdr>
                                <w:top w:val="none" w:sz="0" w:space="0" w:color="auto"/>
                                <w:left w:val="none" w:sz="0" w:space="0" w:color="auto"/>
                                <w:bottom w:val="none" w:sz="0" w:space="0" w:color="auto"/>
                                <w:right w:val="none" w:sz="0" w:space="0" w:color="auto"/>
                              </w:divBdr>
                            </w:div>
                            <w:div w:id="1105924200">
                              <w:marLeft w:val="0"/>
                              <w:marRight w:val="0"/>
                              <w:marTop w:val="0"/>
                              <w:marBottom w:val="0"/>
                              <w:divBdr>
                                <w:top w:val="none" w:sz="0" w:space="0" w:color="auto"/>
                                <w:left w:val="none" w:sz="0" w:space="0" w:color="auto"/>
                                <w:bottom w:val="none" w:sz="0" w:space="0" w:color="auto"/>
                                <w:right w:val="none" w:sz="0" w:space="0" w:color="auto"/>
                              </w:divBdr>
                            </w:div>
                            <w:div w:id="1759280382">
                              <w:marLeft w:val="0"/>
                              <w:marRight w:val="0"/>
                              <w:marTop w:val="0"/>
                              <w:marBottom w:val="0"/>
                              <w:divBdr>
                                <w:top w:val="none" w:sz="0" w:space="0" w:color="auto"/>
                                <w:left w:val="none" w:sz="0" w:space="0" w:color="auto"/>
                                <w:bottom w:val="none" w:sz="0" w:space="0" w:color="auto"/>
                                <w:right w:val="none" w:sz="0" w:space="0" w:color="auto"/>
                              </w:divBdr>
                            </w:div>
                          </w:divsChild>
                        </w:div>
                        <w:div w:id="609357519">
                          <w:marLeft w:val="0"/>
                          <w:marRight w:val="0"/>
                          <w:marTop w:val="0"/>
                          <w:marBottom w:val="0"/>
                          <w:divBdr>
                            <w:top w:val="none" w:sz="0" w:space="0" w:color="auto"/>
                            <w:left w:val="none" w:sz="0" w:space="0" w:color="auto"/>
                            <w:bottom w:val="none" w:sz="0" w:space="0" w:color="auto"/>
                            <w:right w:val="none" w:sz="0" w:space="0" w:color="auto"/>
                          </w:divBdr>
                          <w:divsChild>
                            <w:div w:id="850293929">
                              <w:marLeft w:val="0"/>
                              <w:marRight w:val="0"/>
                              <w:marTop w:val="0"/>
                              <w:marBottom w:val="0"/>
                              <w:divBdr>
                                <w:top w:val="none" w:sz="0" w:space="0" w:color="auto"/>
                                <w:left w:val="none" w:sz="0" w:space="0" w:color="auto"/>
                                <w:bottom w:val="none" w:sz="0" w:space="0" w:color="auto"/>
                                <w:right w:val="none" w:sz="0" w:space="0" w:color="auto"/>
                              </w:divBdr>
                            </w:div>
                          </w:divsChild>
                        </w:div>
                        <w:div w:id="344672742">
                          <w:marLeft w:val="0"/>
                          <w:marRight w:val="0"/>
                          <w:marTop w:val="0"/>
                          <w:marBottom w:val="0"/>
                          <w:divBdr>
                            <w:top w:val="none" w:sz="0" w:space="0" w:color="auto"/>
                            <w:left w:val="none" w:sz="0" w:space="0" w:color="auto"/>
                            <w:bottom w:val="none" w:sz="0" w:space="0" w:color="auto"/>
                            <w:right w:val="none" w:sz="0" w:space="0" w:color="auto"/>
                          </w:divBdr>
                          <w:divsChild>
                            <w:div w:id="810361782">
                              <w:marLeft w:val="0"/>
                              <w:marRight w:val="0"/>
                              <w:marTop w:val="0"/>
                              <w:marBottom w:val="0"/>
                              <w:divBdr>
                                <w:top w:val="none" w:sz="0" w:space="0" w:color="auto"/>
                                <w:left w:val="none" w:sz="0" w:space="0" w:color="auto"/>
                                <w:bottom w:val="none" w:sz="0" w:space="0" w:color="auto"/>
                                <w:right w:val="none" w:sz="0" w:space="0" w:color="auto"/>
                              </w:divBdr>
                            </w:div>
                            <w:div w:id="1596547774">
                              <w:marLeft w:val="0"/>
                              <w:marRight w:val="0"/>
                              <w:marTop w:val="0"/>
                              <w:marBottom w:val="0"/>
                              <w:divBdr>
                                <w:top w:val="none" w:sz="0" w:space="0" w:color="auto"/>
                                <w:left w:val="none" w:sz="0" w:space="0" w:color="auto"/>
                                <w:bottom w:val="none" w:sz="0" w:space="0" w:color="auto"/>
                                <w:right w:val="none" w:sz="0" w:space="0" w:color="auto"/>
                              </w:divBdr>
                            </w:div>
                            <w:div w:id="890462932">
                              <w:marLeft w:val="0"/>
                              <w:marRight w:val="0"/>
                              <w:marTop w:val="0"/>
                              <w:marBottom w:val="0"/>
                              <w:divBdr>
                                <w:top w:val="none" w:sz="0" w:space="0" w:color="auto"/>
                                <w:left w:val="none" w:sz="0" w:space="0" w:color="auto"/>
                                <w:bottom w:val="none" w:sz="0" w:space="0" w:color="auto"/>
                                <w:right w:val="none" w:sz="0" w:space="0" w:color="auto"/>
                              </w:divBdr>
                            </w:div>
                          </w:divsChild>
                        </w:div>
                        <w:div w:id="2128963710">
                          <w:marLeft w:val="0"/>
                          <w:marRight w:val="0"/>
                          <w:marTop w:val="0"/>
                          <w:marBottom w:val="0"/>
                          <w:divBdr>
                            <w:top w:val="none" w:sz="0" w:space="0" w:color="auto"/>
                            <w:left w:val="none" w:sz="0" w:space="0" w:color="auto"/>
                            <w:bottom w:val="none" w:sz="0" w:space="0" w:color="auto"/>
                            <w:right w:val="none" w:sz="0" w:space="0" w:color="auto"/>
                          </w:divBdr>
                          <w:divsChild>
                            <w:div w:id="193932987">
                              <w:marLeft w:val="0"/>
                              <w:marRight w:val="0"/>
                              <w:marTop w:val="0"/>
                              <w:marBottom w:val="0"/>
                              <w:divBdr>
                                <w:top w:val="none" w:sz="0" w:space="0" w:color="auto"/>
                                <w:left w:val="none" w:sz="0" w:space="0" w:color="auto"/>
                                <w:bottom w:val="none" w:sz="0" w:space="0" w:color="auto"/>
                                <w:right w:val="none" w:sz="0" w:space="0" w:color="auto"/>
                              </w:divBdr>
                            </w:div>
                            <w:div w:id="11149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7028">
                  <w:marLeft w:val="0"/>
                  <w:marRight w:val="0"/>
                  <w:marTop w:val="0"/>
                  <w:marBottom w:val="0"/>
                  <w:divBdr>
                    <w:top w:val="none" w:sz="0" w:space="0" w:color="auto"/>
                    <w:left w:val="none" w:sz="0" w:space="0" w:color="auto"/>
                    <w:bottom w:val="none" w:sz="0" w:space="0" w:color="auto"/>
                    <w:right w:val="none" w:sz="0" w:space="0" w:color="auto"/>
                  </w:divBdr>
                  <w:divsChild>
                    <w:div w:id="816536962">
                      <w:marLeft w:val="0"/>
                      <w:marRight w:val="0"/>
                      <w:marTop w:val="0"/>
                      <w:marBottom w:val="0"/>
                      <w:divBdr>
                        <w:top w:val="none" w:sz="0" w:space="0" w:color="auto"/>
                        <w:left w:val="none" w:sz="0" w:space="0" w:color="auto"/>
                        <w:bottom w:val="none" w:sz="0" w:space="0" w:color="auto"/>
                        <w:right w:val="none" w:sz="0" w:space="0" w:color="auto"/>
                      </w:divBdr>
                    </w:div>
                  </w:divsChild>
                </w:div>
                <w:div w:id="1980333099">
                  <w:marLeft w:val="0"/>
                  <w:marRight w:val="0"/>
                  <w:marTop w:val="0"/>
                  <w:marBottom w:val="0"/>
                  <w:divBdr>
                    <w:top w:val="none" w:sz="0" w:space="0" w:color="auto"/>
                    <w:left w:val="none" w:sz="0" w:space="0" w:color="auto"/>
                    <w:bottom w:val="none" w:sz="0" w:space="0" w:color="auto"/>
                    <w:right w:val="none" w:sz="0" w:space="0" w:color="auto"/>
                  </w:divBdr>
                  <w:divsChild>
                    <w:div w:id="1334533701">
                      <w:marLeft w:val="0"/>
                      <w:marRight w:val="0"/>
                      <w:marTop w:val="0"/>
                      <w:marBottom w:val="0"/>
                      <w:divBdr>
                        <w:top w:val="none" w:sz="0" w:space="0" w:color="auto"/>
                        <w:left w:val="none" w:sz="0" w:space="0" w:color="auto"/>
                        <w:bottom w:val="none" w:sz="0" w:space="0" w:color="auto"/>
                        <w:right w:val="none" w:sz="0" w:space="0" w:color="auto"/>
                      </w:divBdr>
                    </w:div>
                    <w:div w:id="272520747">
                      <w:marLeft w:val="0"/>
                      <w:marRight w:val="0"/>
                      <w:marTop w:val="0"/>
                      <w:marBottom w:val="0"/>
                      <w:divBdr>
                        <w:top w:val="none" w:sz="0" w:space="0" w:color="auto"/>
                        <w:left w:val="none" w:sz="0" w:space="0" w:color="auto"/>
                        <w:bottom w:val="none" w:sz="0" w:space="0" w:color="auto"/>
                        <w:right w:val="none" w:sz="0" w:space="0" w:color="auto"/>
                      </w:divBdr>
                    </w:div>
                    <w:div w:id="1108768555">
                      <w:marLeft w:val="0"/>
                      <w:marRight w:val="0"/>
                      <w:marTop w:val="0"/>
                      <w:marBottom w:val="0"/>
                      <w:divBdr>
                        <w:top w:val="none" w:sz="0" w:space="0" w:color="auto"/>
                        <w:left w:val="none" w:sz="0" w:space="0" w:color="auto"/>
                        <w:bottom w:val="none" w:sz="0" w:space="0" w:color="auto"/>
                        <w:right w:val="none" w:sz="0" w:space="0" w:color="auto"/>
                      </w:divBdr>
                      <w:divsChild>
                        <w:div w:id="1576433586">
                          <w:marLeft w:val="0"/>
                          <w:marRight w:val="0"/>
                          <w:marTop w:val="0"/>
                          <w:marBottom w:val="0"/>
                          <w:divBdr>
                            <w:top w:val="none" w:sz="0" w:space="0" w:color="auto"/>
                            <w:left w:val="none" w:sz="0" w:space="0" w:color="auto"/>
                            <w:bottom w:val="none" w:sz="0" w:space="0" w:color="auto"/>
                            <w:right w:val="none" w:sz="0" w:space="0" w:color="auto"/>
                          </w:divBdr>
                        </w:div>
                        <w:div w:id="1075469334">
                          <w:marLeft w:val="0"/>
                          <w:marRight w:val="0"/>
                          <w:marTop w:val="0"/>
                          <w:marBottom w:val="0"/>
                          <w:divBdr>
                            <w:top w:val="none" w:sz="0" w:space="0" w:color="auto"/>
                            <w:left w:val="none" w:sz="0" w:space="0" w:color="auto"/>
                            <w:bottom w:val="none" w:sz="0" w:space="0" w:color="auto"/>
                            <w:right w:val="none" w:sz="0" w:space="0" w:color="auto"/>
                          </w:divBdr>
                        </w:div>
                        <w:div w:id="1303803856">
                          <w:marLeft w:val="0"/>
                          <w:marRight w:val="0"/>
                          <w:marTop w:val="0"/>
                          <w:marBottom w:val="0"/>
                          <w:divBdr>
                            <w:top w:val="none" w:sz="0" w:space="0" w:color="auto"/>
                            <w:left w:val="none" w:sz="0" w:space="0" w:color="auto"/>
                            <w:bottom w:val="none" w:sz="0" w:space="0" w:color="auto"/>
                            <w:right w:val="none" w:sz="0" w:space="0" w:color="auto"/>
                          </w:divBdr>
                        </w:div>
                        <w:div w:id="35277148">
                          <w:marLeft w:val="0"/>
                          <w:marRight w:val="0"/>
                          <w:marTop w:val="0"/>
                          <w:marBottom w:val="0"/>
                          <w:divBdr>
                            <w:top w:val="none" w:sz="0" w:space="0" w:color="auto"/>
                            <w:left w:val="none" w:sz="0" w:space="0" w:color="auto"/>
                            <w:bottom w:val="none" w:sz="0" w:space="0" w:color="auto"/>
                            <w:right w:val="none" w:sz="0" w:space="0" w:color="auto"/>
                          </w:divBdr>
                        </w:div>
                        <w:div w:id="1573202911">
                          <w:marLeft w:val="0"/>
                          <w:marRight w:val="0"/>
                          <w:marTop w:val="0"/>
                          <w:marBottom w:val="0"/>
                          <w:divBdr>
                            <w:top w:val="none" w:sz="0" w:space="0" w:color="auto"/>
                            <w:left w:val="none" w:sz="0" w:space="0" w:color="auto"/>
                            <w:bottom w:val="none" w:sz="0" w:space="0" w:color="auto"/>
                            <w:right w:val="none" w:sz="0" w:space="0" w:color="auto"/>
                          </w:divBdr>
                        </w:div>
                        <w:div w:id="254286504">
                          <w:marLeft w:val="0"/>
                          <w:marRight w:val="0"/>
                          <w:marTop w:val="0"/>
                          <w:marBottom w:val="0"/>
                          <w:divBdr>
                            <w:top w:val="none" w:sz="0" w:space="0" w:color="auto"/>
                            <w:left w:val="none" w:sz="0" w:space="0" w:color="auto"/>
                            <w:bottom w:val="none" w:sz="0" w:space="0" w:color="auto"/>
                            <w:right w:val="none" w:sz="0" w:space="0" w:color="auto"/>
                          </w:divBdr>
                        </w:div>
                        <w:div w:id="885221001">
                          <w:marLeft w:val="0"/>
                          <w:marRight w:val="0"/>
                          <w:marTop w:val="0"/>
                          <w:marBottom w:val="0"/>
                          <w:divBdr>
                            <w:top w:val="none" w:sz="0" w:space="0" w:color="auto"/>
                            <w:left w:val="none" w:sz="0" w:space="0" w:color="auto"/>
                            <w:bottom w:val="none" w:sz="0" w:space="0" w:color="auto"/>
                            <w:right w:val="none" w:sz="0" w:space="0" w:color="auto"/>
                          </w:divBdr>
                        </w:div>
                        <w:div w:id="1185753955">
                          <w:marLeft w:val="0"/>
                          <w:marRight w:val="0"/>
                          <w:marTop w:val="0"/>
                          <w:marBottom w:val="0"/>
                          <w:divBdr>
                            <w:top w:val="none" w:sz="0" w:space="0" w:color="auto"/>
                            <w:left w:val="none" w:sz="0" w:space="0" w:color="auto"/>
                            <w:bottom w:val="none" w:sz="0" w:space="0" w:color="auto"/>
                            <w:right w:val="none" w:sz="0" w:space="0" w:color="auto"/>
                          </w:divBdr>
                        </w:div>
                        <w:div w:id="437679380">
                          <w:marLeft w:val="0"/>
                          <w:marRight w:val="0"/>
                          <w:marTop w:val="0"/>
                          <w:marBottom w:val="0"/>
                          <w:divBdr>
                            <w:top w:val="none" w:sz="0" w:space="0" w:color="auto"/>
                            <w:left w:val="none" w:sz="0" w:space="0" w:color="auto"/>
                            <w:bottom w:val="none" w:sz="0" w:space="0" w:color="auto"/>
                            <w:right w:val="none" w:sz="0" w:space="0" w:color="auto"/>
                          </w:divBdr>
                        </w:div>
                        <w:div w:id="770780095">
                          <w:marLeft w:val="0"/>
                          <w:marRight w:val="0"/>
                          <w:marTop w:val="0"/>
                          <w:marBottom w:val="0"/>
                          <w:divBdr>
                            <w:top w:val="none" w:sz="0" w:space="0" w:color="auto"/>
                            <w:left w:val="none" w:sz="0" w:space="0" w:color="auto"/>
                            <w:bottom w:val="none" w:sz="0" w:space="0" w:color="auto"/>
                            <w:right w:val="none" w:sz="0" w:space="0" w:color="auto"/>
                          </w:divBdr>
                        </w:div>
                      </w:divsChild>
                    </w:div>
                    <w:div w:id="1928733562">
                      <w:marLeft w:val="0"/>
                      <w:marRight w:val="0"/>
                      <w:marTop w:val="0"/>
                      <w:marBottom w:val="0"/>
                      <w:divBdr>
                        <w:top w:val="none" w:sz="0" w:space="0" w:color="auto"/>
                        <w:left w:val="none" w:sz="0" w:space="0" w:color="auto"/>
                        <w:bottom w:val="none" w:sz="0" w:space="0" w:color="auto"/>
                        <w:right w:val="none" w:sz="0" w:space="0" w:color="auto"/>
                      </w:divBdr>
                      <w:divsChild>
                        <w:div w:id="1358460912">
                          <w:marLeft w:val="0"/>
                          <w:marRight w:val="0"/>
                          <w:marTop w:val="0"/>
                          <w:marBottom w:val="0"/>
                          <w:divBdr>
                            <w:top w:val="none" w:sz="0" w:space="0" w:color="auto"/>
                            <w:left w:val="none" w:sz="0" w:space="0" w:color="auto"/>
                            <w:bottom w:val="none" w:sz="0" w:space="0" w:color="auto"/>
                            <w:right w:val="none" w:sz="0" w:space="0" w:color="auto"/>
                          </w:divBdr>
                        </w:div>
                        <w:div w:id="1652060805">
                          <w:marLeft w:val="0"/>
                          <w:marRight w:val="0"/>
                          <w:marTop w:val="0"/>
                          <w:marBottom w:val="0"/>
                          <w:divBdr>
                            <w:top w:val="none" w:sz="0" w:space="0" w:color="auto"/>
                            <w:left w:val="none" w:sz="0" w:space="0" w:color="auto"/>
                            <w:bottom w:val="none" w:sz="0" w:space="0" w:color="auto"/>
                            <w:right w:val="none" w:sz="0" w:space="0" w:color="auto"/>
                          </w:divBdr>
                        </w:div>
                      </w:divsChild>
                    </w:div>
                    <w:div w:id="471367111">
                      <w:marLeft w:val="0"/>
                      <w:marRight w:val="0"/>
                      <w:marTop w:val="0"/>
                      <w:marBottom w:val="0"/>
                      <w:divBdr>
                        <w:top w:val="none" w:sz="0" w:space="0" w:color="auto"/>
                        <w:left w:val="none" w:sz="0" w:space="0" w:color="auto"/>
                        <w:bottom w:val="none" w:sz="0" w:space="0" w:color="auto"/>
                        <w:right w:val="none" w:sz="0" w:space="0" w:color="auto"/>
                      </w:divBdr>
                      <w:divsChild>
                        <w:div w:id="483787029">
                          <w:marLeft w:val="0"/>
                          <w:marRight w:val="0"/>
                          <w:marTop w:val="0"/>
                          <w:marBottom w:val="0"/>
                          <w:divBdr>
                            <w:top w:val="none" w:sz="0" w:space="0" w:color="auto"/>
                            <w:left w:val="none" w:sz="0" w:space="0" w:color="auto"/>
                            <w:bottom w:val="none" w:sz="0" w:space="0" w:color="auto"/>
                            <w:right w:val="none" w:sz="0" w:space="0" w:color="auto"/>
                          </w:divBdr>
                        </w:div>
                        <w:div w:id="2128768378">
                          <w:marLeft w:val="0"/>
                          <w:marRight w:val="0"/>
                          <w:marTop w:val="0"/>
                          <w:marBottom w:val="0"/>
                          <w:divBdr>
                            <w:top w:val="none" w:sz="0" w:space="0" w:color="auto"/>
                            <w:left w:val="none" w:sz="0" w:space="0" w:color="auto"/>
                            <w:bottom w:val="none" w:sz="0" w:space="0" w:color="auto"/>
                            <w:right w:val="none" w:sz="0" w:space="0" w:color="auto"/>
                          </w:divBdr>
                        </w:div>
                        <w:div w:id="2774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89671">
      <w:bodyDiv w:val="1"/>
      <w:marLeft w:val="0"/>
      <w:marRight w:val="0"/>
      <w:marTop w:val="0"/>
      <w:marBottom w:val="0"/>
      <w:divBdr>
        <w:top w:val="none" w:sz="0" w:space="0" w:color="auto"/>
        <w:left w:val="none" w:sz="0" w:space="0" w:color="auto"/>
        <w:bottom w:val="none" w:sz="0" w:space="0" w:color="auto"/>
        <w:right w:val="none" w:sz="0" w:space="0" w:color="auto"/>
      </w:divBdr>
      <w:divsChild>
        <w:div w:id="421294438">
          <w:marLeft w:val="0"/>
          <w:marRight w:val="0"/>
          <w:marTop w:val="0"/>
          <w:marBottom w:val="0"/>
          <w:divBdr>
            <w:top w:val="none" w:sz="0" w:space="0" w:color="auto"/>
            <w:left w:val="none" w:sz="0" w:space="0" w:color="auto"/>
            <w:bottom w:val="none" w:sz="0" w:space="0" w:color="auto"/>
            <w:right w:val="none" w:sz="0" w:space="0" w:color="auto"/>
          </w:divBdr>
          <w:divsChild>
            <w:div w:id="1351104073">
              <w:marLeft w:val="0"/>
              <w:marRight w:val="0"/>
              <w:marTop w:val="0"/>
              <w:marBottom w:val="0"/>
              <w:divBdr>
                <w:top w:val="none" w:sz="0" w:space="0" w:color="auto"/>
                <w:left w:val="none" w:sz="0" w:space="0" w:color="auto"/>
                <w:bottom w:val="none" w:sz="0" w:space="0" w:color="auto"/>
                <w:right w:val="none" w:sz="0" w:space="0" w:color="auto"/>
              </w:divBdr>
              <w:divsChild>
                <w:div w:id="1487281386">
                  <w:marLeft w:val="0"/>
                  <w:marRight w:val="0"/>
                  <w:marTop w:val="0"/>
                  <w:marBottom w:val="0"/>
                  <w:divBdr>
                    <w:top w:val="none" w:sz="0" w:space="0" w:color="auto"/>
                    <w:left w:val="none" w:sz="0" w:space="0" w:color="auto"/>
                    <w:bottom w:val="none" w:sz="0" w:space="0" w:color="auto"/>
                    <w:right w:val="none" w:sz="0" w:space="0" w:color="auto"/>
                  </w:divBdr>
                  <w:divsChild>
                    <w:div w:id="1934824402">
                      <w:marLeft w:val="0"/>
                      <w:marRight w:val="0"/>
                      <w:marTop w:val="0"/>
                      <w:marBottom w:val="0"/>
                      <w:divBdr>
                        <w:top w:val="none" w:sz="0" w:space="0" w:color="auto"/>
                        <w:left w:val="none" w:sz="0" w:space="0" w:color="auto"/>
                        <w:bottom w:val="none" w:sz="0" w:space="0" w:color="auto"/>
                        <w:right w:val="none" w:sz="0" w:space="0" w:color="auto"/>
                      </w:divBdr>
                    </w:div>
                    <w:div w:id="2144031727">
                      <w:marLeft w:val="0"/>
                      <w:marRight w:val="0"/>
                      <w:marTop w:val="0"/>
                      <w:marBottom w:val="0"/>
                      <w:divBdr>
                        <w:top w:val="none" w:sz="0" w:space="0" w:color="auto"/>
                        <w:left w:val="none" w:sz="0" w:space="0" w:color="auto"/>
                        <w:bottom w:val="none" w:sz="0" w:space="0" w:color="auto"/>
                        <w:right w:val="none" w:sz="0" w:space="0" w:color="auto"/>
                      </w:divBdr>
                    </w:div>
                    <w:div w:id="893277358">
                      <w:marLeft w:val="0"/>
                      <w:marRight w:val="0"/>
                      <w:marTop w:val="0"/>
                      <w:marBottom w:val="0"/>
                      <w:divBdr>
                        <w:top w:val="none" w:sz="0" w:space="0" w:color="auto"/>
                        <w:left w:val="none" w:sz="0" w:space="0" w:color="auto"/>
                        <w:bottom w:val="none" w:sz="0" w:space="0" w:color="auto"/>
                        <w:right w:val="none" w:sz="0" w:space="0" w:color="auto"/>
                      </w:divBdr>
                      <w:divsChild>
                        <w:div w:id="141392649">
                          <w:marLeft w:val="0"/>
                          <w:marRight w:val="0"/>
                          <w:marTop w:val="0"/>
                          <w:marBottom w:val="0"/>
                          <w:divBdr>
                            <w:top w:val="none" w:sz="0" w:space="0" w:color="auto"/>
                            <w:left w:val="none" w:sz="0" w:space="0" w:color="auto"/>
                            <w:bottom w:val="none" w:sz="0" w:space="0" w:color="auto"/>
                            <w:right w:val="none" w:sz="0" w:space="0" w:color="auto"/>
                          </w:divBdr>
                        </w:div>
                        <w:div w:id="2130201880">
                          <w:marLeft w:val="0"/>
                          <w:marRight w:val="0"/>
                          <w:marTop w:val="0"/>
                          <w:marBottom w:val="0"/>
                          <w:divBdr>
                            <w:top w:val="none" w:sz="0" w:space="0" w:color="auto"/>
                            <w:left w:val="none" w:sz="0" w:space="0" w:color="auto"/>
                            <w:bottom w:val="none" w:sz="0" w:space="0" w:color="auto"/>
                            <w:right w:val="none" w:sz="0" w:space="0" w:color="auto"/>
                          </w:divBdr>
                        </w:div>
                        <w:div w:id="825508766">
                          <w:marLeft w:val="0"/>
                          <w:marRight w:val="0"/>
                          <w:marTop w:val="0"/>
                          <w:marBottom w:val="0"/>
                          <w:divBdr>
                            <w:top w:val="none" w:sz="0" w:space="0" w:color="auto"/>
                            <w:left w:val="none" w:sz="0" w:space="0" w:color="auto"/>
                            <w:bottom w:val="none" w:sz="0" w:space="0" w:color="auto"/>
                            <w:right w:val="none" w:sz="0" w:space="0" w:color="auto"/>
                          </w:divBdr>
                        </w:div>
                        <w:div w:id="757945052">
                          <w:marLeft w:val="0"/>
                          <w:marRight w:val="0"/>
                          <w:marTop w:val="0"/>
                          <w:marBottom w:val="0"/>
                          <w:divBdr>
                            <w:top w:val="none" w:sz="0" w:space="0" w:color="auto"/>
                            <w:left w:val="none" w:sz="0" w:space="0" w:color="auto"/>
                            <w:bottom w:val="none" w:sz="0" w:space="0" w:color="auto"/>
                            <w:right w:val="none" w:sz="0" w:space="0" w:color="auto"/>
                          </w:divBdr>
                        </w:div>
                        <w:div w:id="1723822037">
                          <w:marLeft w:val="0"/>
                          <w:marRight w:val="0"/>
                          <w:marTop w:val="0"/>
                          <w:marBottom w:val="0"/>
                          <w:divBdr>
                            <w:top w:val="none" w:sz="0" w:space="0" w:color="auto"/>
                            <w:left w:val="none" w:sz="0" w:space="0" w:color="auto"/>
                            <w:bottom w:val="none" w:sz="0" w:space="0" w:color="auto"/>
                            <w:right w:val="none" w:sz="0" w:space="0" w:color="auto"/>
                          </w:divBdr>
                        </w:div>
                        <w:div w:id="1757894470">
                          <w:marLeft w:val="0"/>
                          <w:marRight w:val="0"/>
                          <w:marTop w:val="0"/>
                          <w:marBottom w:val="0"/>
                          <w:divBdr>
                            <w:top w:val="none" w:sz="0" w:space="0" w:color="auto"/>
                            <w:left w:val="none" w:sz="0" w:space="0" w:color="auto"/>
                            <w:bottom w:val="none" w:sz="0" w:space="0" w:color="auto"/>
                            <w:right w:val="none" w:sz="0" w:space="0" w:color="auto"/>
                          </w:divBdr>
                        </w:div>
                        <w:div w:id="1121729041">
                          <w:marLeft w:val="0"/>
                          <w:marRight w:val="0"/>
                          <w:marTop w:val="0"/>
                          <w:marBottom w:val="0"/>
                          <w:divBdr>
                            <w:top w:val="none" w:sz="0" w:space="0" w:color="auto"/>
                            <w:left w:val="none" w:sz="0" w:space="0" w:color="auto"/>
                            <w:bottom w:val="none" w:sz="0" w:space="0" w:color="auto"/>
                            <w:right w:val="none" w:sz="0" w:space="0" w:color="auto"/>
                          </w:divBdr>
                        </w:div>
                        <w:div w:id="1098721099">
                          <w:marLeft w:val="0"/>
                          <w:marRight w:val="0"/>
                          <w:marTop w:val="0"/>
                          <w:marBottom w:val="0"/>
                          <w:divBdr>
                            <w:top w:val="none" w:sz="0" w:space="0" w:color="auto"/>
                            <w:left w:val="none" w:sz="0" w:space="0" w:color="auto"/>
                            <w:bottom w:val="none" w:sz="0" w:space="0" w:color="auto"/>
                            <w:right w:val="none" w:sz="0" w:space="0" w:color="auto"/>
                          </w:divBdr>
                        </w:div>
                        <w:div w:id="1833252392">
                          <w:marLeft w:val="0"/>
                          <w:marRight w:val="0"/>
                          <w:marTop w:val="0"/>
                          <w:marBottom w:val="0"/>
                          <w:divBdr>
                            <w:top w:val="none" w:sz="0" w:space="0" w:color="auto"/>
                            <w:left w:val="none" w:sz="0" w:space="0" w:color="auto"/>
                            <w:bottom w:val="none" w:sz="0" w:space="0" w:color="auto"/>
                            <w:right w:val="none" w:sz="0" w:space="0" w:color="auto"/>
                          </w:divBdr>
                        </w:div>
                      </w:divsChild>
                    </w:div>
                    <w:div w:id="680858159">
                      <w:marLeft w:val="0"/>
                      <w:marRight w:val="0"/>
                      <w:marTop w:val="0"/>
                      <w:marBottom w:val="0"/>
                      <w:divBdr>
                        <w:top w:val="none" w:sz="0" w:space="0" w:color="auto"/>
                        <w:left w:val="none" w:sz="0" w:space="0" w:color="auto"/>
                        <w:bottom w:val="none" w:sz="0" w:space="0" w:color="auto"/>
                        <w:right w:val="none" w:sz="0" w:space="0" w:color="auto"/>
                      </w:divBdr>
                      <w:divsChild>
                        <w:div w:id="1106921011">
                          <w:marLeft w:val="0"/>
                          <w:marRight w:val="0"/>
                          <w:marTop w:val="0"/>
                          <w:marBottom w:val="0"/>
                          <w:divBdr>
                            <w:top w:val="none" w:sz="0" w:space="0" w:color="auto"/>
                            <w:left w:val="none" w:sz="0" w:space="0" w:color="auto"/>
                            <w:bottom w:val="none" w:sz="0" w:space="0" w:color="auto"/>
                            <w:right w:val="none" w:sz="0" w:space="0" w:color="auto"/>
                          </w:divBdr>
                        </w:div>
                        <w:div w:id="529225717">
                          <w:marLeft w:val="0"/>
                          <w:marRight w:val="0"/>
                          <w:marTop w:val="0"/>
                          <w:marBottom w:val="0"/>
                          <w:divBdr>
                            <w:top w:val="none" w:sz="0" w:space="0" w:color="auto"/>
                            <w:left w:val="none" w:sz="0" w:space="0" w:color="auto"/>
                            <w:bottom w:val="none" w:sz="0" w:space="0" w:color="auto"/>
                            <w:right w:val="none" w:sz="0" w:space="0" w:color="auto"/>
                          </w:divBdr>
                        </w:div>
                        <w:div w:id="1785148116">
                          <w:marLeft w:val="0"/>
                          <w:marRight w:val="0"/>
                          <w:marTop w:val="0"/>
                          <w:marBottom w:val="0"/>
                          <w:divBdr>
                            <w:top w:val="none" w:sz="0" w:space="0" w:color="auto"/>
                            <w:left w:val="none" w:sz="0" w:space="0" w:color="auto"/>
                            <w:bottom w:val="none" w:sz="0" w:space="0" w:color="auto"/>
                            <w:right w:val="none" w:sz="0" w:space="0" w:color="auto"/>
                          </w:divBdr>
                        </w:div>
                        <w:div w:id="225386272">
                          <w:marLeft w:val="0"/>
                          <w:marRight w:val="0"/>
                          <w:marTop w:val="0"/>
                          <w:marBottom w:val="0"/>
                          <w:divBdr>
                            <w:top w:val="none" w:sz="0" w:space="0" w:color="auto"/>
                            <w:left w:val="none" w:sz="0" w:space="0" w:color="auto"/>
                            <w:bottom w:val="none" w:sz="0" w:space="0" w:color="auto"/>
                            <w:right w:val="none" w:sz="0" w:space="0" w:color="auto"/>
                          </w:divBdr>
                        </w:div>
                      </w:divsChild>
                    </w:div>
                    <w:div w:id="1384715641">
                      <w:marLeft w:val="0"/>
                      <w:marRight w:val="0"/>
                      <w:marTop w:val="0"/>
                      <w:marBottom w:val="0"/>
                      <w:divBdr>
                        <w:top w:val="none" w:sz="0" w:space="0" w:color="auto"/>
                        <w:left w:val="none" w:sz="0" w:space="0" w:color="auto"/>
                        <w:bottom w:val="none" w:sz="0" w:space="0" w:color="auto"/>
                        <w:right w:val="none" w:sz="0" w:space="0" w:color="auto"/>
                      </w:divBdr>
                      <w:divsChild>
                        <w:div w:id="438381565">
                          <w:marLeft w:val="0"/>
                          <w:marRight w:val="0"/>
                          <w:marTop w:val="0"/>
                          <w:marBottom w:val="0"/>
                          <w:divBdr>
                            <w:top w:val="none" w:sz="0" w:space="0" w:color="auto"/>
                            <w:left w:val="none" w:sz="0" w:space="0" w:color="auto"/>
                            <w:bottom w:val="none" w:sz="0" w:space="0" w:color="auto"/>
                            <w:right w:val="none" w:sz="0" w:space="0" w:color="auto"/>
                          </w:divBdr>
                        </w:div>
                        <w:div w:id="712845420">
                          <w:marLeft w:val="0"/>
                          <w:marRight w:val="0"/>
                          <w:marTop w:val="0"/>
                          <w:marBottom w:val="0"/>
                          <w:divBdr>
                            <w:top w:val="none" w:sz="0" w:space="0" w:color="auto"/>
                            <w:left w:val="none" w:sz="0" w:space="0" w:color="auto"/>
                            <w:bottom w:val="none" w:sz="0" w:space="0" w:color="auto"/>
                            <w:right w:val="none" w:sz="0" w:space="0" w:color="auto"/>
                          </w:divBdr>
                        </w:div>
                      </w:divsChild>
                    </w:div>
                    <w:div w:id="1694111245">
                      <w:marLeft w:val="0"/>
                      <w:marRight w:val="0"/>
                      <w:marTop w:val="0"/>
                      <w:marBottom w:val="0"/>
                      <w:divBdr>
                        <w:top w:val="none" w:sz="0" w:space="0" w:color="auto"/>
                        <w:left w:val="none" w:sz="0" w:space="0" w:color="auto"/>
                        <w:bottom w:val="none" w:sz="0" w:space="0" w:color="auto"/>
                        <w:right w:val="none" w:sz="0" w:space="0" w:color="auto"/>
                      </w:divBdr>
                      <w:divsChild>
                        <w:div w:id="1139687941">
                          <w:marLeft w:val="0"/>
                          <w:marRight w:val="0"/>
                          <w:marTop w:val="0"/>
                          <w:marBottom w:val="0"/>
                          <w:divBdr>
                            <w:top w:val="none" w:sz="0" w:space="0" w:color="auto"/>
                            <w:left w:val="none" w:sz="0" w:space="0" w:color="auto"/>
                            <w:bottom w:val="none" w:sz="0" w:space="0" w:color="auto"/>
                            <w:right w:val="none" w:sz="0" w:space="0" w:color="auto"/>
                          </w:divBdr>
                        </w:div>
                      </w:divsChild>
                    </w:div>
                    <w:div w:id="1157529481">
                      <w:marLeft w:val="0"/>
                      <w:marRight w:val="0"/>
                      <w:marTop w:val="0"/>
                      <w:marBottom w:val="0"/>
                      <w:divBdr>
                        <w:top w:val="none" w:sz="0" w:space="0" w:color="auto"/>
                        <w:left w:val="none" w:sz="0" w:space="0" w:color="auto"/>
                        <w:bottom w:val="none" w:sz="0" w:space="0" w:color="auto"/>
                        <w:right w:val="none" w:sz="0" w:space="0" w:color="auto"/>
                      </w:divBdr>
                      <w:divsChild>
                        <w:div w:id="159273399">
                          <w:marLeft w:val="0"/>
                          <w:marRight w:val="0"/>
                          <w:marTop w:val="0"/>
                          <w:marBottom w:val="0"/>
                          <w:divBdr>
                            <w:top w:val="none" w:sz="0" w:space="0" w:color="auto"/>
                            <w:left w:val="none" w:sz="0" w:space="0" w:color="auto"/>
                            <w:bottom w:val="none" w:sz="0" w:space="0" w:color="auto"/>
                            <w:right w:val="none" w:sz="0" w:space="0" w:color="auto"/>
                          </w:divBdr>
                        </w:div>
                        <w:div w:id="2038122556">
                          <w:marLeft w:val="0"/>
                          <w:marRight w:val="0"/>
                          <w:marTop w:val="0"/>
                          <w:marBottom w:val="0"/>
                          <w:divBdr>
                            <w:top w:val="none" w:sz="0" w:space="0" w:color="auto"/>
                            <w:left w:val="none" w:sz="0" w:space="0" w:color="auto"/>
                            <w:bottom w:val="none" w:sz="0" w:space="0" w:color="auto"/>
                            <w:right w:val="none" w:sz="0" w:space="0" w:color="auto"/>
                          </w:divBdr>
                        </w:div>
                        <w:div w:id="800919481">
                          <w:marLeft w:val="0"/>
                          <w:marRight w:val="0"/>
                          <w:marTop w:val="0"/>
                          <w:marBottom w:val="0"/>
                          <w:divBdr>
                            <w:top w:val="none" w:sz="0" w:space="0" w:color="auto"/>
                            <w:left w:val="none" w:sz="0" w:space="0" w:color="auto"/>
                            <w:bottom w:val="none" w:sz="0" w:space="0" w:color="auto"/>
                            <w:right w:val="none" w:sz="0" w:space="0" w:color="auto"/>
                          </w:divBdr>
                          <w:divsChild>
                            <w:div w:id="1390377528">
                              <w:marLeft w:val="0"/>
                              <w:marRight w:val="0"/>
                              <w:marTop w:val="0"/>
                              <w:marBottom w:val="0"/>
                              <w:divBdr>
                                <w:top w:val="none" w:sz="0" w:space="0" w:color="auto"/>
                                <w:left w:val="none" w:sz="0" w:space="0" w:color="auto"/>
                                <w:bottom w:val="none" w:sz="0" w:space="0" w:color="auto"/>
                                <w:right w:val="none" w:sz="0" w:space="0" w:color="auto"/>
                              </w:divBdr>
                            </w:div>
                            <w:div w:id="1831293227">
                              <w:marLeft w:val="0"/>
                              <w:marRight w:val="0"/>
                              <w:marTop w:val="0"/>
                              <w:marBottom w:val="0"/>
                              <w:divBdr>
                                <w:top w:val="none" w:sz="0" w:space="0" w:color="auto"/>
                                <w:left w:val="none" w:sz="0" w:space="0" w:color="auto"/>
                                <w:bottom w:val="none" w:sz="0" w:space="0" w:color="auto"/>
                                <w:right w:val="none" w:sz="0" w:space="0" w:color="auto"/>
                              </w:divBdr>
                            </w:div>
                            <w:div w:id="313529524">
                              <w:marLeft w:val="0"/>
                              <w:marRight w:val="0"/>
                              <w:marTop w:val="0"/>
                              <w:marBottom w:val="0"/>
                              <w:divBdr>
                                <w:top w:val="none" w:sz="0" w:space="0" w:color="auto"/>
                                <w:left w:val="none" w:sz="0" w:space="0" w:color="auto"/>
                                <w:bottom w:val="none" w:sz="0" w:space="0" w:color="auto"/>
                                <w:right w:val="none" w:sz="0" w:space="0" w:color="auto"/>
                              </w:divBdr>
                            </w:div>
                            <w:div w:id="1160929500">
                              <w:marLeft w:val="0"/>
                              <w:marRight w:val="0"/>
                              <w:marTop w:val="0"/>
                              <w:marBottom w:val="0"/>
                              <w:divBdr>
                                <w:top w:val="none" w:sz="0" w:space="0" w:color="auto"/>
                                <w:left w:val="none" w:sz="0" w:space="0" w:color="auto"/>
                                <w:bottom w:val="none" w:sz="0" w:space="0" w:color="auto"/>
                                <w:right w:val="none" w:sz="0" w:space="0" w:color="auto"/>
                              </w:divBdr>
                            </w:div>
                            <w:div w:id="1853760109">
                              <w:marLeft w:val="0"/>
                              <w:marRight w:val="0"/>
                              <w:marTop w:val="0"/>
                              <w:marBottom w:val="0"/>
                              <w:divBdr>
                                <w:top w:val="none" w:sz="0" w:space="0" w:color="auto"/>
                                <w:left w:val="none" w:sz="0" w:space="0" w:color="auto"/>
                                <w:bottom w:val="none" w:sz="0" w:space="0" w:color="auto"/>
                                <w:right w:val="none" w:sz="0" w:space="0" w:color="auto"/>
                              </w:divBdr>
                            </w:div>
                            <w:div w:id="1051466065">
                              <w:marLeft w:val="0"/>
                              <w:marRight w:val="0"/>
                              <w:marTop w:val="0"/>
                              <w:marBottom w:val="0"/>
                              <w:divBdr>
                                <w:top w:val="none" w:sz="0" w:space="0" w:color="auto"/>
                                <w:left w:val="none" w:sz="0" w:space="0" w:color="auto"/>
                                <w:bottom w:val="none" w:sz="0" w:space="0" w:color="auto"/>
                                <w:right w:val="none" w:sz="0" w:space="0" w:color="auto"/>
                              </w:divBdr>
                            </w:div>
                            <w:div w:id="432281579">
                              <w:marLeft w:val="0"/>
                              <w:marRight w:val="0"/>
                              <w:marTop w:val="0"/>
                              <w:marBottom w:val="0"/>
                              <w:divBdr>
                                <w:top w:val="none" w:sz="0" w:space="0" w:color="auto"/>
                                <w:left w:val="none" w:sz="0" w:space="0" w:color="auto"/>
                                <w:bottom w:val="none" w:sz="0" w:space="0" w:color="auto"/>
                                <w:right w:val="none" w:sz="0" w:space="0" w:color="auto"/>
                              </w:divBdr>
                            </w:div>
                            <w:div w:id="466313289">
                              <w:marLeft w:val="0"/>
                              <w:marRight w:val="0"/>
                              <w:marTop w:val="0"/>
                              <w:marBottom w:val="0"/>
                              <w:divBdr>
                                <w:top w:val="none" w:sz="0" w:space="0" w:color="auto"/>
                                <w:left w:val="none" w:sz="0" w:space="0" w:color="auto"/>
                                <w:bottom w:val="none" w:sz="0" w:space="0" w:color="auto"/>
                                <w:right w:val="none" w:sz="0" w:space="0" w:color="auto"/>
                              </w:divBdr>
                            </w:div>
                            <w:div w:id="1681008539">
                              <w:marLeft w:val="0"/>
                              <w:marRight w:val="0"/>
                              <w:marTop w:val="0"/>
                              <w:marBottom w:val="0"/>
                              <w:divBdr>
                                <w:top w:val="none" w:sz="0" w:space="0" w:color="auto"/>
                                <w:left w:val="none" w:sz="0" w:space="0" w:color="auto"/>
                                <w:bottom w:val="none" w:sz="0" w:space="0" w:color="auto"/>
                                <w:right w:val="none" w:sz="0" w:space="0" w:color="auto"/>
                              </w:divBdr>
                            </w:div>
                            <w:div w:id="1937864128">
                              <w:marLeft w:val="0"/>
                              <w:marRight w:val="0"/>
                              <w:marTop w:val="0"/>
                              <w:marBottom w:val="0"/>
                              <w:divBdr>
                                <w:top w:val="none" w:sz="0" w:space="0" w:color="auto"/>
                                <w:left w:val="none" w:sz="0" w:space="0" w:color="auto"/>
                                <w:bottom w:val="none" w:sz="0" w:space="0" w:color="auto"/>
                                <w:right w:val="none" w:sz="0" w:space="0" w:color="auto"/>
                              </w:divBdr>
                            </w:div>
                            <w:div w:id="21468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7117">
                  <w:marLeft w:val="0"/>
                  <w:marRight w:val="0"/>
                  <w:marTop w:val="0"/>
                  <w:marBottom w:val="0"/>
                  <w:divBdr>
                    <w:top w:val="none" w:sz="0" w:space="0" w:color="auto"/>
                    <w:left w:val="none" w:sz="0" w:space="0" w:color="auto"/>
                    <w:bottom w:val="none" w:sz="0" w:space="0" w:color="auto"/>
                    <w:right w:val="none" w:sz="0" w:space="0" w:color="auto"/>
                  </w:divBdr>
                  <w:divsChild>
                    <w:div w:id="1120805403">
                      <w:marLeft w:val="0"/>
                      <w:marRight w:val="0"/>
                      <w:marTop w:val="0"/>
                      <w:marBottom w:val="0"/>
                      <w:divBdr>
                        <w:top w:val="none" w:sz="0" w:space="0" w:color="auto"/>
                        <w:left w:val="none" w:sz="0" w:space="0" w:color="auto"/>
                        <w:bottom w:val="none" w:sz="0" w:space="0" w:color="auto"/>
                        <w:right w:val="none" w:sz="0" w:space="0" w:color="auto"/>
                      </w:divBdr>
                    </w:div>
                  </w:divsChild>
                </w:div>
                <w:div w:id="874586055">
                  <w:marLeft w:val="0"/>
                  <w:marRight w:val="0"/>
                  <w:marTop w:val="0"/>
                  <w:marBottom w:val="0"/>
                  <w:divBdr>
                    <w:top w:val="none" w:sz="0" w:space="0" w:color="auto"/>
                    <w:left w:val="none" w:sz="0" w:space="0" w:color="auto"/>
                    <w:bottom w:val="none" w:sz="0" w:space="0" w:color="auto"/>
                    <w:right w:val="none" w:sz="0" w:space="0" w:color="auto"/>
                  </w:divBdr>
                  <w:divsChild>
                    <w:div w:id="1026753769">
                      <w:marLeft w:val="0"/>
                      <w:marRight w:val="0"/>
                      <w:marTop w:val="0"/>
                      <w:marBottom w:val="0"/>
                      <w:divBdr>
                        <w:top w:val="none" w:sz="0" w:space="0" w:color="auto"/>
                        <w:left w:val="none" w:sz="0" w:space="0" w:color="auto"/>
                        <w:bottom w:val="none" w:sz="0" w:space="0" w:color="auto"/>
                        <w:right w:val="none" w:sz="0" w:space="0" w:color="auto"/>
                      </w:divBdr>
                    </w:div>
                    <w:div w:id="1563757074">
                      <w:marLeft w:val="0"/>
                      <w:marRight w:val="0"/>
                      <w:marTop w:val="0"/>
                      <w:marBottom w:val="0"/>
                      <w:divBdr>
                        <w:top w:val="none" w:sz="0" w:space="0" w:color="auto"/>
                        <w:left w:val="none" w:sz="0" w:space="0" w:color="auto"/>
                        <w:bottom w:val="none" w:sz="0" w:space="0" w:color="auto"/>
                        <w:right w:val="none" w:sz="0" w:space="0" w:color="auto"/>
                      </w:divBdr>
                    </w:div>
                    <w:div w:id="1451392170">
                      <w:marLeft w:val="0"/>
                      <w:marRight w:val="0"/>
                      <w:marTop w:val="0"/>
                      <w:marBottom w:val="0"/>
                      <w:divBdr>
                        <w:top w:val="none" w:sz="0" w:space="0" w:color="auto"/>
                        <w:left w:val="none" w:sz="0" w:space="0" w:color="auto"/>
                        <w:bottom w:val="none" w:sz="0" w:space="0" w:color="auto"/>
                        <w:right w:val="none" w:sz="0" w:space="0" w:color="auto"/>
                      </w:divBdr>
                      <w:divsChild>
                        <w:div w:id="1339772037">
                          <w:marLeft w:val="0"/>
                          <w:marRight w:val="0"/>
                          <w:marTop w:val="0"/>
                          <w:marBottom w:val="0"/>
                          <w:divBdr>
                            <w:top w:val="none" w:sz="0" w:space="0" w:color="auto"/>
                            <w:left w:val="none" w:sz="0" w:space="0" w:color="auto"/>
                            <w:bottom w:val="none" w:sz="0" w:space="0" w:color="auto"/>
                            <w:right w:val="none" w:sz="0" w:space="0" w:color="auto"/>
                          </w:divBdr>
                        </w:div>
                        <w:div w:id="1611351009">
                          <w:marLeft w:val="0"/>
                          <w:marRight w:val="0"/>
                          <w:marTop w:val="0"/>
                          <w:marBottom w:val="0"/>
                          <w:divBdr>
                            <w:top w:val="none" w:sz="0" w:space="0" w:color="auto"/>
                            <w:left w:val="none" w:sz="0" w:space="0" w:color="auto"/>
                            <w:bottom w:val="none" w:sz="0" w:space="0" w:color="auto"/>
                            <w:right w:val="none" w:sz="0" w:space="0" w:color="auto"/>
                          </w:divBdr>
                        </w:div>
                        <w:div w:id="473984389">
                          <w:marLeft w:val="0"/>
                          <w:marRight w:val="0"/>
                          <w:marTop w:val="0"/>
                          <w:marBottom w:val="0"/>
                          <w:divBdr>
                            <w:top w:val="none" w:sz="0" w:space="0" w:color="auto"/>
                            <w:left w:val="none" w:sz="0" w:space="0" w:color="auto"/>
                            <w:bottom w:val="none" w:sz="0" w:space="0" w:color="auto"/>
                            <w:right w:val="none" w:sz="0" w:space="0" w:color="auto"/>
                          </w:divBdr>
                        </w:div>
                        <w:div w:id="723286602">
                          <w:marLeft w:val="0"/>
                          <w:marRight w:val="0"/>
                          <w:marTop w:val="0"/>
                          <w:marBottom w:val="0"/>
                          <w:divBdr>
                            <w:top w:val="none" w:sz="0" w:space="0" w:color="auto"/>
                            <w:left w:val="none" w:sz="0" w:space="0" w:color="auto"/>
                            <w:bottom w:val="none" w:sz="0" w:space="0" w:color="auto"/>
                            <w:right w:val="none" w:sz="0" w:space="0" w:color="auto"/>
                          </w:divBdr>
                        </w:div>
                        <w:div w:id="679087684">
                          <w:marLeft w:val="0"/>
                          <w:marRight w:val="0"/>
                          <w:marTop w:val="0"/>
                          <w:marBottom w:val="0"/>
                          <w:divBdr>
                            <w:top w:val="none" w:sz="0" w:space="0" w:color="auto"/>
                            <w:left w:val="none" w:sz="0" w:space="0" w:color="auto"/>
                            <w:bottom w:val="none" w:sz="0" w:space="0" w:color="auto"/>
                            <w:right w:val="none" w:sz="0" w:space="0" w:color="auto"/>
                          </w:divBdr>
                        </w:div>
                        <w:div w:id="1145657203">
                          <w:marLeft w:val="0"/>
                          <w:marRight w:val="0"/>
                          <w:marTop w:val="0"/>
                          <w:marBottom w:val="0"/>
                          <w:divBdr>
                            <w:top w:val="none" w:sz="0" w:space="0" w:color="auto"/>
                            <w:left w:val="none" w:sz="0" w:space="0" w:color="auto"/>
                            <w:bottom w:val="none" w:sz="0" w:space="0" w:color="auto"/>
                            <w:right w:val="none" w:sz="0" w:space="0" w:color="auto"/>
                          </w:divBdr>
                        </w:div>
                        <w:div w:id="1956132202">
                          <w:marLeft w:val="0"/>
                          <w:marRight w:val="0"/>
                          <w:marTop w:val="0"/>
                          <w:marBottom w:val="0"/>
                          <w:divBdr>
                            <w:top w:val="none" w:sz="0" w:space="0" w:color="auto"/>
                            <w:left w:val="none" w:sz="0" w:space="0" w:color="auto"/>
                            <w:bottom w:val="none" w:sz="0" w:space="0" w:color="auto"/>
                            <w:right w:val="none" w:sz="0" w:space="0" w:color="auto"/>
                          </w:divBdr>
                        </w:div>
                        <w:div w:id="960770854">
                          <w:marLeft w:val="0"/>
                          <w:marRight w:val="0"/>
                          <w:marTop w:val="0"/>
                          <w:marBottom w:val="0"/>
                          <w:divBdr>
                            <w:top w:val="none" w:sz="0" w:space="0" w:color="auto"/>
                            <w:left w:val="none" w:sz="0" w:space="0" w:color="auto"/>
                            <w:bottom w:val="none" w:sz="0" w:space="0" w:color="auto"/>
                            <w:right w:val="none" w:sz="0" w:space="0" w:color="auto"/>
                          </w:divBdr>
                        </w:div>
                      </w:divsChild>
                    </w:div>
                    <w:div w:id="1442410975">
                      <w:marLeft w:val="0"/>
                      <w:marRight w:val="0"/>
                      <w:marTop w:val="0"/>
                      <w:marBottom w:val="0"/>
                      <w:divBdr>
                        <w:top w:val="none" w:sz="0" w:space="0" w:color="auto"/>
                        <w:left w:val="none" w:sz="0" w:space="0" w:color="auto"/>
                        <w:bottom w:val="none" w:sz="0" w:space="0" w:color="auto"/>
                        <w:right w:val="none" w:sz="0" w:space="0" w:color="auto"/>
                      </w:divBdr>
                      <w:divsChild>
                        <w:div w:id="933320932">
                          <w:marLeft w:val="0"/>
                          <w:marRight w:val="0"/>
                          <w:marTop w:val="0"/>
                          <w:marBottom w:val="0"/>
                          <w:divBdr>
                            <w:top w:val="none" w:sz="0" w:space="0" w:color="auto"/>
                            <w:left w:val="none" w:sz="0" w:space="0" w:color="auto"/>
                            <w:bottom w:val="none" w:sz="0" w:space="0" w:color="auto"/>
                            <w:right w:val="none" w:sz="0" w:space="0" w:color="auto"/>
                          </w:divBdr>
                        </w:div>
                        <w:div w:id="1233152233">
                          <w:marLeft w:val="0"/>
                          <w:marRight w:val="0"/>
                          <w:marTop w:val="0"/>
                          <w:marBottom w:val="0"/>
                          <w:divBdr>
                            <w:top w:val="none" w:sz="0" w:space="0" w:color="auto"/>
                            <w:left w:val="none" w:sz="0" w:space="0" w:color="auto"/>
                            <w:bottom w:val="none" w:sz="0" w:space="0" w:color="auto"/>
                            <w:right w:val="none" w:sz="0" w:space="0" w:color="auto"/>
                          </w:divBdr>
                        </w:div>
                      </w:divsChild>
                    </w:div>
                    <w:div w:id="2092846253">
                      <w:marLeft w:val="0"/>
                      <w:marRight w:val="0"/>
                      <w:marTop w:val="0"/>
                      <w:marBottom w:val="0"/>
                      <w:divBdr>
                        <w:top w:val="none" w:sz="0" w:space="0" w:color="auto"/>
                        <w:left w:val="none" w:sz="0" w:space="0" w:color="auto"/>
                        <w:bottom w:val="none" w:sz="0" w:space="0" w:color="auto"/>
                        <w:right w:val="none" w:sz="0" w:space="0" w:color="auto"/>
                      </w:divBdr>
                      <w:divsChild>
                        <w:div w:id="270095454">
                          <w:marLeft w:val="0"/>
                          <w:marRight w:val="0"/>
                          <w:marTop w:val="0"/>
                          <w:marBottom w:val="0"/>
                          <w:divBdr>
                            <w:top w:val="none" w:sz="0" w:space="0" w:color="auto"/>
                            <w:left w:val="none" w:sz="0" w:space="0" w:color="auto"/>
                            <w:bottom w:val="none" w:sz="0" w:space="0" w:color="auto"/>
                            <w:right w:val="none" w:sz="0" w:space="0" w:color="auto"/>
                          </w:divBdr>
                        </w:div>
                        <w:div w:id="8076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8400">
                  <w:marLeft w:val="0"/>
                  <w:marRight w:val="0"/>
                  <w:marTop w:val="0"/>
                  <w:marBottom w:val="0"/>
                  <w:divBdr>
                    <w:top w:val="none" w:sz="0" w:space="0" w:color="auto"/>
                    <w:left w:val="none" w:sz="0" w:space="0" w:color="auto"/>
                    <w:bottom w:val="none" w:sz="0" w:space="0" w:color="auto"/>
                    <w:right w:val="none" w:sz="0" w:space="0" w:color="auto"/>
                  </w:divBdr>
                  <w:divsChild>
                    <w:div w:id="328169869">
                      <w:marLeft w:val="0"/>
                      <w:marRight w:val="0"/>
                      <w:marTop w:val="0"/>
                      <w:marBottom w:val="0"/>
                      <w:divBdr>
                        <w:top w:val="none" w:sz="0" w:space="0" w:color="auto"/>
                        <w:left w:val="none" w:sz="0" w:space="0" w:color="auto"/>
                        <w:bottom w:val="none" w:sz="0" w:space="0" w:color="auto"/>
                        <w:right w:val="none" w:sz="0" w:space="0" w:color="auto"/>
                      </w:divBdr>
                    </w:div>
                  </w:divsChild>
                </w:div>
                <w:div w:id="1212376928">
                  <w:marLeft w:val="0"/>
                  <w:marRight w:val="0"/>
                  <w:marTop w:val="0"/>
                  <w:marBottom w:val="0"/>
                  <w:divBdr>
                    <w:top w:val="none" w:sz="0" w:space="0" w:color="auto"/>
                    <w:left w:val="none" w:sz="0" w:space="0" w:color="auto"/>
                    <w:bottom w:val="none" w:sz="0" w:space="0" w:color="auto"/>
                    <w:right w:val="none" w:sz="0" w:space="0" w:color="auto"/>
                  </w:divBdr>
                  <w:divsChild>
                    <w:div w:id="1734158254">
                      <w:marLeft w:val="0"/>
                      <w:marRight w:val="0"/>
                      <w:marTop w:val="0"/>
                      <w:marBottom w:val="0"/>
                      <w:divBdr>
                        <w:top w:val="none" w:sz="0" w:space="0" w:color="auto"/>
                        <w:left w:val="none" w:sz="0" w:space="0" w:color="auto"/>
                        <w:bottom w:val="none" w:sz="0" w:space="0" w:color="auto"/>
                        <w:right w:val="none" w:sz="0" w:space="0" w:color="auto"/>
                      </w:divBdr>
                    </w:div>
                  </w:divsChild>
                </w:div>
                <w:div w:id="1902473054">
                  <w:marLeft w:val="0"/>
                  <w:marRight w:val="0"/>
                  <w:marTop w:val="0"/>
                  <w:marBottom w:val="0"/>
                  <w:divBdr>
                    <w:top w:val="none" w:sz="0" w:space="0" w:color="auto"/>
                    <w:left w:val="none" w:sz="0" w:space="0" w:color="auto"/>
                    <w:bottom w:val="none" w:sz="0" w:space="0" w:color="auto"/>
                    <w:right w:val="none" w:sz="0" w:space="0" w:color="auto"/>
                  </w:divBdr>
                  <w:divsChild>
                    <w:div w:id="2146727239">
                      <w:marLeft w:val="0"/>
                      <w:marRight w:val="0"/>
                      <w:marTop w:val="0"/>
                      <w:marBottom w:val="0"/>
                      <w:divBdr>
                        <w:top w:val="none" w:sz="0" w:space="0" w:color="auto"/>
                        <w:left w:val="none" w:sz="0" w:space="0" w:color="auto"/>
                        <w:bottom w:val="none" w:sz="0" w:space="0" w:color="auto"/>
                        <w:right w:val="none" w:sz="0" w:space="0" w:color="auto"/>
                      </w:divBdr>
                    </w:div>
                    <w:div w:id="1398936153">
                      <w:marLeft w:val="0"/>
                      <w:marRight w:val="0"/>
                      <w:marTop w:val="0"/>
                      <w:marBottom w:val="0"/>
                      <w:divBdr>
                        <w:top w:val="none" w:sz="0" w:space="0" w:color="auto"/>
                        <w:left w:val="none" w:sz="0" w:space="0" w:color="auto"/>
                        <w:bottom w:val="none" w:sz="0" w:space="0" w:color="auto"/>
                        <w:right w:val="none" w:sz="0" w:space="0" w:color="auto"/>
                      </w:divBdr>
                    </w:div>
                    <w:div w:id="1414886781">
                      <w:marLeft w:val="0"/>
                      <w:marRight w:val="0"/>
                      <w:marTop w:val="0"/>
                      <w:marBottom w:val="0"/>
                      <w:divBdr>
                        <w:top w:val="none" w:sz="0" w:space="0" w:color="auto"/>
                        <w:left w:val="none" w:sz="0" w:space="0" w:color="auto"/>
                        <w:bottom w:val="none" w:sz="0" w:space="0" w:color="auto"/>
                        <w:right w:val="none" w:sz="0" w:space="0" w:color="auto"/>
                      </w:divBdr>
                      <w:divsChild>
                        <w:div w:id="1885672734">
                          <w:marLeft w:val="0"/>
                          <w:marRight w:val="0"/>
                          <w:marTop w:val="0"/>
                          <w:marBottom w:val="0"/>
                          <w:divBdr>
                            <w:top w:val="none" w:sz="0" w:space="0" w:color="auto"/>
                            <w:left w:val="none" w:sz="0" w:space="0" w:color="auto"/>
                            <w:bottom w:val="none" w:sz="0" w:space="0" w:color="auto"/>
                            <w:right w:val="none" w:sz="0" w:space="0" w:color="auto"/>
                          </w:divBdr>
                        </w:div>
                        <w:div w:id="468547282">
                          <w:marLeft w:val="0"/>
                          <w:marRight w:val="0"/>
                          <w:marTop w:val="0"/>
                          <w:marBottom w:val="0"/>
                          <w:divBdr>
                            <w:top w:val="none" w:sz="0" w:space="0" w:color="auto"/>
                            <w:left w:val="none" w:sz="0" w:space="0" w:color="auto"/>
                            <w:bottom w:val="none" w:sz="0" w:space="0" w:color="auto"/>
                            <w:right w:val="none" w:sz="0" w:space="0" w:color="auto"/>
                          </w:divBdr>
                        </w:div>
                        <w:div w:id="286549999">
                          <w:marLeft w:val="0"/>
                          <w:marRight w:val="0"/>
                          <w:marTop w:val="0"/>
                          <w:marBottom w:val="0"/>
                          <w:divBdr>
                            <w:top w:val="none" w:sz="0" w:space="0" w:color="auto"/>
                            <w:left w:val="none" w:sz="0" w:space="0" w:color="auto"/>
                            <w:bottom w:val="none" w:sz="0" w:space="0" w:color="auto"/>
                            <w:right w:val="none" w:sz="0" w:space="0" w:color="auto"/>
                          </w:divBdr>
                        </w:div>
                      </w:divsChild>
                    </w:div>
                    <w:div w:id="1699160356">
                      <w:marLeft w:val="0"/>
                      <w:marRight w:val="0"/>
                      <w:marTop w:val="0"/>
                      <w:marBottom w:val="0"/>
                      <w:divBdr>
                        <w:top w:val="none" w:sz="0" w:space="0" w:color="auto"/>
                        <w:left w:val="none" w:sz="0" w:space="0" w:color="auto"/>
                        <w:bottom w:val="none" w:sz="0" w:space="0" w:color="auto"/>
                        <w:right w:val="none" w:sz="0" w:space="0" w:color="auto"/>
                      </w:divBdr>
                      <w:divsChild>
                        <w:div w:id="1924794628">
                          <w:marLeft w:val="0"/>
                          <w:marRight w:val="0"/>
                          <w:marTop w:val="0"/>
                          <w:marBottom w:val="0"/>
                          <w:divBdr>
                            <w:top w:val="none" w:sz="0" w:space="0" w:color="auto"/>
                            <w:left w:val="none" w:sz="0" w:space="0" w:color="auto"/>
                            <w:bottom w:val="none" w:sz="0" w:space="0" w:color="auto"/>
                            <w:right w:val="none" w:sz="0" w:space="0" w:color="auto"/>
                          </w:divBdr>
                        </w:div>
                        <w:div w:id="1976133737">
                          <w:marLeft w:val="0"/>
                          <w:marRight w:val="0"/>
                          <w:marTop w:val="0"/>
                          <w:marBottom w:val="0"/>
                          <w:divBdr>
                            <w:top w:val="none" w:sz="0" w:space="0" w:color="auto"/>
                            <w:left w:val="none" w:sz="0" w:space="0" w:color="auto"/>
                            <w:bottom w:val="none" w:sz="0" w:space="0" w:color="auto"/>
                            <w:right w:val="none" w:sz="0" w:space="0" w:color="auto"/>
                          </w:divBdr>
                        </w:div>
                        <w:div w:id="986982017">
                          <w:marLeft w:val="0"/>
                          <w:marRight w:val="0"/>
                          <w:marTop w:val="0"/>
                          <w:marBottom w:val="0"/>
                          <w:divBdr>
                            <w:top w:val="none" w:sz="0" w:space="0" w:color="auto"/>
                            <w:left w:val="none" w:sz="0" w:space="0" w:color="auto"/>
                            <w:bottom w:val="none" w:sz="0" w:space="0" w:color="auto"/>
                            <w:right w:val="none" w:sz="0" w:space="0" w:color="auto"/>
                          </w:divBdr>
                        </w:div>
                        <w:div w:id="5965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5098">
                  <w:marLeft w:val="0"/>
                  <w:marRight w:val="0"/>
                  <w:marTop w:val="0"/>
                  <w:marBottom w:val="0"/>
                  <w:divBdr>
                    <w:top w:val="none" w:sz="0" w:space="0" w:color="auto"/>
                    <w:left w:val="none" w:sz="0" w:space="0" w:color="auto"/>
                    <w:bottom w:val="none" w:sz="0" w:space="0" w:color="auto"/>
                    <w:right w:val="none" w:sz="0" w:space="0" w:color="auto"/>
                  </w:divBdr>
                  <w:divsChild>
                    <w:div w:id="620650285">
                      <w:marLeft w:val="0"/>
                      <w:marRight w:val="0"/>
                      <w:marTop w:val="0"/>
                      <w:marBottom w:val="0"/>
                      <w:divBdr>
                        <w:top w:val="none" w:sz="0" w:space="0" w:color="auto"/>
                        <w:left w:val="none" w:sz="0" w:space="0" w:color="auto"/>
                        <w:bottom w:val="none" w:sz="0" w:space="0" w:color="auto"/>
                        <w:right w:val="none" w:sz="0" w:space="0" w:color="auto"/>
                      </w:divBdr>
                    </w:div>
                  </w:divsChild>
                </w:div>
                <w:div w:id="929854469">
                  <w:marLeft w:val="0"/>
                  <w:marRight w:val="0"/>
                  <w:marTop w:val="0"/>
                  <w:marBottom w:val="0"/>
                  <w:divBdr>
                    <w:top w:val="none" w:sz="0" w:space="0" w:color="auto"/>
                    <w:left w:val="none" w:sz="0" w:space="0" w:color="auto"/>
                    <w:bottom w:val="none" w:sz="0" w:space="0" w:color="auto"/>
                    <w:right w:val="none" w:sz="0" w:space="0" w:color="auto"/>
                  </w:divBdr>
                  <w:divsChild>
                    <w:div w:id="1147359416">
                      <w:marLeft w:val="0"/>
                      <w:marRight w:val="0"/>
                      <w:marTop w:val="0"/>
                      <w:marBottom w:val="0"/>
                      <w:divBdr>
                        <w:top w:val="none" w:sz="0" w:space="0" w:color="auto"/>
                        <w:left w:val="none" w:sz="0" w:space="0" w:color="auto"/>
                        <w:bottom w:val="none" w:sz="0" w:space="0" w:color="auto"/>
                        <w:right w:val="none" w:sz="0" w:space="0" w:color="auto"/>
                      </w:divBdr>
                    </w:div>
                  </w:divsChild>
                </w:div>
                <w:div w:id="1489514087">
                  <w:marLeft w:val="0"/>
                  <w:marRight w:val="0"/>
                  <w:marTop w:val="0"/>
                  <w:marBottom w:val="0"/>
                  <w:divBdr>
                    <w:top w:val="none" w:sz="0" w:space="0" w:color="auto"/>
                    <w:left w:val="none" w:sz="0" w:space="0" w:color="auto"/>
                    <w:bottom w:val="none" w:sz="0" w:space="0" w:color="auto"/>
                    <w:right w:val="none" w:sz="0" w:space="0" w:color="auto"/>
                  </w:divBdr>
                  <w:divsChild>
                    <w:div w:id="534079731">
                      <w:marLeft w:val="0"/>
                      <w:marRight w:val="0"/>
                      <w:marTop w:val="0"/>
                      <w:marBottom w:val="0"/>
                      <w:divBdr>
                        <w:top w:val="none" w:sz="0" w:space="0" w:color="auto"/>
                        <w:left w:val="none" w:sz="0" w:space="0" w:color="auto"/>
                        <w:bottom w:val="none" w:sz="0" w:space="0" w:color="auto"/>
                        <w:right w:val="none" w:sz="0" w:space="0" w:color="auto"/>
                      </w:divBdr>
                    </w:div>
                    <w:div w:id="1712538343">
                      <w:marLeft w:val="0"/>
                      <w:marRight w:val="0"/>
                      <w:marTop w:val="0"/>
                      <w:marBottom w:val="0"/>
                      <w:divBdr>
                        <w:top w:val="none" w:sz="0" w:space="0" w:color="auto"/>
                        <w:left w:val="none" w:sz="0" w:space="0" w:color="auto"/>
                        <w:bottom w:val="none" w:sz="0" w:space="0" w:color="auto"/>
                        <w:right w:val="none" w:sz="0" w:space="0" w:color="auto"/>
                      </w:divBdr>
                    </w:div>
                    <w:div w:id="115098670">
                      <w:marLeft w:val="0"/>
                      <w:marRight w:val="0"/>
                      <w:marTop w:val="0"/>
                      <w:marBottom w:val="0"/>
                      <w:divBdr>
                        <w:top w:val="none" w:sz="0" w:space="0" w:color="auto"/>
                        <w:left w:val="none" w:sz="0" w:space="0" w:color="auto"/>
                        <w:bottom w:val="none" w:sz="0" w:space="0" w:color="auto"/>
                        <w:right w:val="none" w:sz="0" w:space="0" w:color="auto"/>
                      </w:divBdr>
                      <w:divsChild>
                        <w:div w:id="1103109478">
                          <w:marLeft w:val="0"/>
                          <w:marRight w:val="0"/>
                          <w:marTop w:val="0"/>
                          <w:marBottom w:val="0"/>
                          <w:divBdr>
                            <w:top w:val="none" w:sz="0" w:space="0" w:color="auto"/>
                            <w:left w:val="none" w:sz="0" w:space="0" w:color="auto"/>
                            <w:bottom w:val="none" w:sz="0" w:space="0" w:color="auto"/>
                            <w:right w:val="none" w:sz="0" w:space="0" w:color="auto"/>
                          </w:divBdr>
                        </w:div>
                        <w:div w:id="1605189697">
                          <w:marLeft w:val="0"/>
                          <w:marRight w:val="0"/>
                          <w:marTop w:val="0"/>
                          <w:marBottom w:val="0"/>
                          <w:divBdr>
                            <w:top w:val="none" w:sz="0" w:space="0" w:color="auto"/>
                            <w:left w:val="none" w:sz="0" w:space="0" w:color="auto"/>
                            <w:bottom w:val="none" w:sz="0" w:space="0" w:color="auto"/>
                            <w:right w:val="none" w:sz="0" w:space="0" w:color="auto"/>
                          </w:divBdr>
                        </w:div>
                        <w:div w:id="137651819">
                          <w:marLeft w:val="0"/>
                          <w:marRight w:val="0"/>
                          <w:marTop w:val="0"/>
                          <w:marBottom w:val="0"/>
                          <w:divBdr>
                            <w:top w:val="none" w:sz="0" w:space="0" w:color="auto"/>
                            <w:left w:val="none" w:sz="0" w:space="0" w:color="auto"/>
                            <w:bottom w:val="none" w:sz="0" w:space="0" w:color="auto"/>
                            <w:right w:val="none" w:sz="0" w:space="0" w:color="auto"/>
                          </w:divBdr>
                          <w:divsChild>
                            <w:div w:id="130173911">
                              <w:marLeft w:val="0"/>
                              <w:marRight w:val="0"/>
                              <w:marTop w:val="0"/>
                              <w:marBottom w:val="0"/>
                              <w:divBdr>
                                <w:top w:val="none" w:sz="0" w:space="0" w:color="auto"/>
                                <w:left w:val="none" w:sz="0" w:space="0" w:color="auto"/>
                                <w:bottom w:val="none" w:sz="0" w:space="0" w:color="auto"/>
                                <w:right w:val="none" w:sz="0" w:space="0" w:color="auto"/>
                              </w:divBdr>
                            </w:div>
                            <w:div w:id="1032416396">
                              <w:marLeft w:val="0"/>
                              <w:marRight w:val="0"/>
                              <w:marTop w:val="0"/>
                              <w:marBottom w:val="0"/>
                              <w:divBdr>
                                <w:top w:val="none" w:sz="0" w:space="0" w:color="auto"/>
                                <w:left w:val="none" w:sz="0" w:space="0" w:color="auto"/>
                                <w:bottom w:val="none" w:sz="0" w:space="0" w:color="auto"/>
                                <w:right w:val="none" w:sz="0" w:space="0" w:color="auto"/>
                              </w:divBdr>
                            </w:div>
                            <w:div w:id="1573272996">
                              <w:marLeft w:val="0"/>
                              <w:marRight w:val="0"/>
                              <w:marTop w:val="0"/>
                              <w:marBottom w:val="0"/>
                              <w:divBdr>
                                <w:top w:val="none" w:sz="0" w:space="0" w:color="auto"/>
                                <w:left w:val="none" w:sz="0" w:space="0" w:color="auto"/>
                                <w:bottom w:val="none" w:sz="0" w:space="0" w:color="auto"/>
                                <w:right w:val="none" w:sz="0" w:space="0" w:color="auto"/>
                              </w:divBdr>
                            </w:div>
                            <w:div w:id="1364477038">
                              <w:marLeft w:val="0"/>
                              <w:marRight w:val="0"/>
                              <w:marTop w:val="0"/>
                              <w:marBottom w:val="0"/>
                              <w:divBdr>
                                <w:top w:val="none" w:sz="0" w:space="0" w:color="auto"/>
                                <w:left w:val="none" w:sz="0" w:space="0" w:color="auto"/>
                                <w:bottom w:val="none" w:sz="0" w:space="0" w:color="auto"/>
                                <w:right w:val="none" w:sz="0" w:space="0" w:color="auto"/>
                              </w:divBdr>
                            </w:div>
                            <w:div w:id="1139300177">
                              <w:marLeft w:val="0"/>
                              <w:marRight w:val="0"/>
                              <w:marTop w:val="0"/>
                              <w:marBottom w:val="0"/>
                              <w:divBdr>
                                <w:top w:val="none" w:sz="0" w:space="0" w:color="auto"/>
                                <w:left w:val="none" w:sz="0" w:space="0" w:color="auto"/>
                                <w:bottom w:val="none" w:sz="0" w:space="0" w:color="auto"/>
                                <w:right w:val="none" w:sz="0" w:space="0" w:color="auto"/>
                              </w:divBdr>
                            </w:div>
                            <w:div w:id="1719475446">
                              <w:marLeft w:val="0"/>
                              <w:marRight w:val="0"/>
                              <w:marTop w:val="0"/>
                              <w:marBottom w:val="0"/>
                              <w:divBdr>
                                <w:top w:val="none" w:sz="0" w:space="0" w:color="auto"/>
                                <w:left w:val="none" w:sz="0" w:space="0" w:color="auto"/>
                                <w:bottom w:val="none" w:sz="0" w:space="0" w:color="auto"/>
                                <w:right w:val="none" w:sz="0" w:space="0" w:color="auto"/>
                              </w:divBdr>
                            </w:div>
                            <w:div w:id="711003777">
                              <w:marLeft w:val="0"/>
                              <w:marRight w:val="0"/>
                              <w:marTop w:val="0"/>
                              <w:marBottom w:val="0"/>
                              <w:divBdr>
                                <w:top w:val="none" w:sz="0" w:space="0" w:color="auto"/>
                                <w:left w:val="none" w:sz="0" w:space="0" w:color="auto"/>
                                <w:bottom w:val="none" w:sz="0" w:space="0" w:color="auto"/>
                                <w:right w:val="none" w:sz="0" w:space="0" w:color="auto"/>
                              </w:divBdr>
                            </w:div>
                          </w:divsChild>
                        </w:div>
                        <w:div w:id="1104688635">
                          <w:marLeft w:val="0"/>
                          <w:marRight w:val="0"/>
                          <w:marTop w:val="0"/>
                          <w:marBottom w:val="0"/>
                          <w:divBdr>
                            <w:top w:val="none" w:sz="0" w:space="0" w:color="auto"/>
                            <w:left w:val="none" w:sz="0" w:space="0" w:color="auto"/>
                            <w:bottom w:val="none" w:sz="0" w:space="0" w:color="auto"/>
                            <w:right w:val="none" w:sz="0" w:space="0" w:color="auto"/>
                          </w:divBdr>
                          <w:divsChild>
                            <w:div w:id="807549613">
                              <w:marLeft w:val="0"/>
                              <w:marRight w:val="0"/>
                              <w:marTop w:val="0"/>
                              <w:marBottom w:val="0"/>
                              <w:divBdr>
                                <w:top w:val="none" w:sz="0" w:space="0" w:color="auto"/>
                                <w:left w:val="none" w:sz="0" w:space="0" w:color="auto"/>
                                <w:bottom w:val="none" w:sz="0" w:space="0" w:color="auto"/>
                                <w:right w:val="none" w:sz="0" w:space="0" w:color="auto"/>
                              </w:divBdr>
                            </w:div>
                            <w:div w:id="239291130">
                              <w:marLeft w:val="0"/>
                              <w:marRight w:val="0"/>
                              <w:marTop w:val="0"/>
                              <w:marBottom w:val="0"/>
                              <w:divBdr>
                                <w:top w:val="none" w:sz="0" w:space="0" w:color="auto"/>
                                <w:left w:val="none" w:sz="0" w:space="0" w:color="auto"/>
                                <w:bottom w:val="none" w:sz="0" w:space="0" w:color="auto"/>
                                <w:right w:val="none" w:sz="0" w:space="0" w:color="auto"/>
                              </w:divBdr>
                            </w:div>
                            <w:div w:id="1961106815">
                              <w:marLeft w:val="0"/>
                              <w:marRight w:val="0"/>
                              <w:marTop w:val="0"/>
                              <w:marBottom w:val="0"/>
                              <w:divBdr>
                                <w:top w:val="none" w:sz="0" w:space="0" w:color="auto"/>
                                <w:left w:val="none" w:sz="0" w:space="0" w:color="auto"/>
                                <w:bottom w:val="none" w:sz="0" w:space="0" w:color="auto"/>
                                <w:right w:val="none" w:sz="0" w:space="0" w:color="auto"/>
                              </w:divBdr>
                            </w:div>
                            <w:div w:id="688456237">
                              <w:marLeft w:val="0"/>
                              <w:marRight w:val="0"/>
                              <w:marTop w:val="0"/>
                              <w:marBottom w:val="0"/>
                              <w:divBdr>
                                <w:top w:val="none" w:sz="0" w:space="0" w:color="auto"/>
                                <w:left w:val="none" w:sz="0" w:space="0" w:color="auto"/>
                                <w:bottom w:val="none" w:sz="0" w:space="0" w:color="auto"/>
                                <w:right w:val="none" w:sz="0" w:space="0" w:color="auto"/>
                              </w:divBdr>
                            </w:div>
                            <w:div w:id="106436191">
                              <w:marLeft w:val="0"/>
                              <w:marRight w:val="0"/>
                              <w:marTop w:val="0"/>
                              <w:marBottom w:val="0"/>
                              <w:divBdr>
                                <w:top w:val="none" w:sz="0" w:space="0" w:color="auto"/>
                                <w:left w:val="none" w:sz="0" w:space="0" w:color="auto"/>
                                <w:bottom w:val="none" w:sz="0" w:space="0" w:color="auto"/>
                                <w:right w:val="none" w:sz="0" w:space="0" w:color="auto"/>
                              </w:divBdr>
                            </w:div>
                            <w:div w:id="1399207944">
                              <w:marLeft w:val="0"/>
                              <w:marRight w:val="0"/>
                              <w:marTop w:val="0"/>
                              <w:marBottom w:val="0"/>
                              <w:divBdr>
                                <w:top w:val="none" w:sz="0" w:space="0" w:color="auto"/>
                                <w:left w:val="none" w:sz="0" w:space="0" w:color="auto"/>
                                <w:bottom w:val="none" w:sz="0" w:space="0" w:color="auto"/>
                                <w:right w:val="none" w:sz="0" w:space="0" w:color="auto"/>
                              </w:divBdr>
                            </w:div>
                            <w:div w:id="8706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0706">
                      <w:marLeft w:val="0"/>
                      <w:marRight w:val="0"/>
                      <w:marTop w:val="0"/>
                      <w:marBottom w:val="0"/>
                      <w:divBdr>
                        <w:top w:val="none" w:sz="0" w:space="0" w:color="auto"/>
                        <w:left w:val="none" w:sz="0" w:space="0" w:color="auto"/>
                        <w:bottom w:val="none" w:sz="0" w:space="0" w:color="auto"/>
                        <w:right w:val="none" w:sz="0" w:space="0" w:color="auto"/>
                      </w:divBdr>
                      <w:divsChild>
                        <w:div w:id="914700416">
                          <w:marLeft w:val="0"/>
                          <w:marRight w:val="0"/>
                          <w:marTop w:val="0"/>
                          <w:marBottom w:val="0"/>
                          <w:divBdr>
                            <w:top w:val="none" w:sz="0" w:space="0" w:color="auto"/>
                            <w:left w:val="none" w:sz="0" w:space="0" w:color="auto"/>
                            <w:bottom w:val="none" w:sz="0" w:space="0" w:color="auto"/>
                            <w:right w:val="none" w:sz="0" w:space="0" w:color="auto"/>
                          </w:divBdr>
                        </w:div>
                        <w:div w:id="507788564">
                          <w:marLeft w:val="0"/>
                          <w:marRight w:val="0"/>
                          <w:marTop w:val="0"/>
                          <w:marBottom w:val="0"/>
                          <w:divBdr>
                            <w:top w:val="none" w:sz="0" w:space="0" w:color="auto"/>
                            <w:left w:val="none" w:sz="0" w:space="0" w:color="auto"/>
                            <w:bottom w:val="none" w:sz="0" w:space="0" w:color="auto"/>
                            <w:right w:val="none" w:sz="0" w:space="0" w:color="auto"/>
                          </w:divBdr>
                        </w:div>
                        <w:div w:id="967050140">
                          <w:marLeft w:val="0"/>
                          <w:marRight w:val="0"/>
                          <w:marTop w:val="0"/>
                          <w:marBottom w:val="0"/>
                          <w:divBdr>
                            <w:top w:val="none" w:sz="0" w:space="0" w:color="auto"/>
                            <w:left w:val="none" w:sz="0" w:space="0" w:color="auto"/>
                            <w:bottom w:val="none" w:sz="0" w:space="0" w:color="auto"/>
                            <w:right w:val="none" w:sz="0" w:space="0" w:color="auto"/>
                          </w:divBdr>
                          <w:divsChild>
                            <w:div w:id="1155342945">
                              <w:marLeft w:val="0"/>
                              <w:marRight w:val="0"/>
                              <w:marTop w:val="0"/>
                              <w:marBottom w:val="0"/>
                              <w:divBdr>
                                <w:top w:val="none" w:sz="0" w:space="0" w:color="auto"/>
                                <w:left w:val="none" w:sz="0" w:space="0" w:color="auto"/>
                                <w:bottom w:val="none" w:sz="0" w:space="0" w:color="auto"/>
                                <w:right w:val="none" w:sz="0" w:space="0" w:color="auto"/>
                              </w:divBdr>
                            </w:div>
                            <w:div w:id="1878077970">
                              <w:marLeft w:val="0"/>
                              <w:marRight w:val="0"/>
                              <w:marTop w:val="0"/>
                              <w:marBottom w:val="0"/>
                              <w:divBdr>
                                <w:top w:val="none" w:sz="0" w:space="0" w:color="auto"/>
                                <w:left w:val="none" w:sz="0" w:space="0" w:color="auto"/>
                                <w:bottom w:val="none" w:sz="0" w:space="0" w:color="auto"/>
                                <w:right w:val="none" w:sz="0" w:space="0" w:color="auto"/>
                              </w:divBdr>
                            </w:div>
                            <w:div w:id="1987515336">
                              <w:marLeft w:val="0"/>
                              <w:marRight w:val="0"/>
                              <w:marTop w:val="0"/>
                              <w:marBottom w:val="0"/>
                              <w:divBdr>
                                <w:top w:val="none" w:sz="0" w:space="0" w:color="auto"/>
                                <w:left w:val="none" w:sz="0" w:space="0" w:color="auto"/>
                                <w:bottom w:val="none" w:sz="0" w:space="0" w:color="auto"/>
                                <w:right w:val="none" w:sz="0" w:space="0" w:color="auto"/>
                              </w:divBdr>
                            </w:div>
                            <w:div w:id="1944461806">
                              <w:marLeft w:val="0"/>
                              <w:marRight w:val="0"/>
                              <w:marTop w:val="0"/>
                              <w:marBottom w:val="0"/>
                              <w:divBdr>
                                <w:top w:val="none" w:sz="0" w:space="0" w:color="auto"/>
                                <w:left w:val="none" w:sz="0" w:space="0" w:color="auto"/>
                                <w:bottom w:val="none" w:sz="0" w:space="0" w:color="auto"/>
                                <w:right w:val="none" w:sz="0" w:space="0" w:color="auto"/>
                              </w:divBdr>
                            </w:div>
                          </w:divsChild>
                        </w:div>
                        <w:div w:id="855002939">
                          <w:marLeft w:val="0"/>
                          <w:marRight w:val="0"/>
                          <w:marTop w:val="0"/>
                          <w:marBottom w:val="0"/>
                          <w:divBdr>
                            <w:top w:val="none" w:sz="0" w:space="0" w:color="auto"/>
                            <w:left w:val="none" w:sz="0" w:space="0" w:color="auto"/>
                            <w:bottom w:val="none" w:sz="0" w:space="0" w:color="auto"/>
                            <w:right w:val="none" w:sz="0" w:space="0" w:color="auto"/>
                          </w:divBdr>
                          <w:divsChild>
                            <w:div w:id="94910916">
                              <w:marLeft w:val="0"/>
                              <w:marRight w:val="0"/>
                              <w:marTop w:val="0"/>
                              <w:marBottom w:val="0"/>
                              <w:divBdr>
                                <w:top w:val="none" w:sz="0" w:space="0" w:color="auto"/>
                                <w:left w:val="none" w:sz="0" w:space="0" w:color="auto"/>
                                <w:bottom w:val="none" w:sz="0" w:space="0" w:color="auto"/>
                                <w:right w:val="none" w:sz="0" w:space="0" w:color="auto"/>
                              </w:divBdr>
                            </w:div>
                          </w:divsChild>
                        </w:div>
                        <w:div w:id="1765762626">
                          <w:marLeft w:val="0"/>
                          <w:marRight w:val="0"/>
                          <w:marTop w:val="0"/>
                          <w:marBottom w:val="0"/>
                          <w:divBdr>
                            <w:top w:val="none" w:sz="0" w:space="0" w:color="auto"/>
                            <w:left w:val="none" w:sz="0" w:space="0" w:color="auto"/>
                            <w:bottom w:val="none" w:sz="0" w:space="0" w:color="auto"/>
                            <w:right w:val="none" w:sz="0" w:space="0" w:color="auto"/>
                          </w:divBdr>
                          <w:divsChild>
                            <w:div w:id="549808668">
                              <w:marLeft w:val="0"/>
                              <w:marRight w:val="0"/>
                              <w:marTop w:val="0"/>
                              <w:marBottom w:val="0"/>
                              <w:divBdr>
                                <w:top w:val="none" w:sz="0" w:space="0" w:color="auto"/>
                                <w:left w:val="none" w:sz="0" w:space="0" w:color="auto"/>
                                <w:bottom w:val="none" w:sz="0" w:space="0" w:color="auto"/>
                                <w:right w:val="none" w:sz="0" w:space="0" w:color="auto"/>
                              </w:divBdr>
                            </w:div>
                            <w:div w:id="560673046">
                              <w:marLeft w:val="0"/>
                              <w:marRight w:val="0"/>
                              <w:marTop w:val="0"/>
                              <w:marBottom w:val="0"/>
                              <w:divBdr>
                                <w:top w:val="none" w:sz="0" w:space="0" w:color="auto"/>
                                <w:left w:val="none" w:sz="0" w:space="0" w:color="auto"/>
                                <w:bottom w:val="none" w:sz="0" w:space="0" w:color="auto"/>
                                <w:right w:val="none" w:sz="0" w:space="0" w:color="auto"/>
                              </w:divBdr>
                            </w:div>
                            <w:div w:id="730034640">
                              <w:marLeft w:val="0"/>
                              <w:marRight w:val="0"/>
                              <w:marTop w:val="0"/>
                              <w:marBottom w:val="0"/>
                              <w:divBdr>
                                <w:top w:val="none" w:sz="0" w:space="0" w:color="auto"/>
                                <w:left w:val="none" w:sz="0" w:space="0" w:color="auto"/>
                                <w:bottom w:val="none" w:sz="0" w:space="0" w:color="auto"/>
                                <w:right w:val="none" w:sz="0" w:space="0" w:color="auto"/>
                              </w:divBdr>
                            </w:div>
                          </w:divsChild>
                        </w:div>
                        <w:div w:id="1512378336">
                          <w:marLeft w:val="0"/>
                          <w:marRight w:val="0"/>
                          <w:marTop w:val="0"/>
                          <w:marBottom w:val="0"/>
                          <w:divBdr>
                            <w:top w:val="none" w:sz="0" w:space="0" w:color="auto"/>
                            <w:left w:val="none" w:sz="0" w:space="0" w:color="auto"/>
                            <w:bottom w:val="none" w:sz="0" w:space="0" w:color="auto"/>
                            <w:right w:val="none" w:sz="0" w:space="0" w:color="auto"/>
                          </w:divBdr>
                          <w:divsChild>
                            <w:div w:id="718476807">
                              <w:marLeft w:val="0"/>
                              <w:marRight w:val="0"/>
                              <w:marTop w:val="0"/>
                              <w:marBottom w:val="0"/>
                              <w:divBdr>
                                <w:top w:val="none" w:sz="0" w:space="0" w:color="auto"/>
                                <w:left w:val="none" w:sz="0" w:space="0" w:color="auto"/>
                                <w:bottom w:val="none" w:sz="0" w:space="0" w:color="auto"/>
                                <w:right w:val="none" w:sz="0" w:space="0" w:color="auto"/>
                              </w:divBdr>
                            </w:div>
                            <w:div w:id="2518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3381">
                  <w:marLeft w:val="0"/>
                  <w:marRight w:val="0"/>
                  <w:marTop w:val="0"/>
                  <w:marBottom w:val="0"/>
                  <w:divBdr>
                    <w:top w:val="none" w:sz="0" w:space="0" w:color="auto"/>
                    <w:left w:val="none" w:sz="0" w:space="0" w:color="auto"/>
                    <w:bottom w:val="none" w:sz="0" w:space="0" w:color="auto"/>
                    <w:right w:val="none" w:sz="0" w:space="0" w:color="auto"/>
                  </w:divBdr>
                  <w:divsChild>
                    <w:div w:id="1093285078">
                      <w:marLeft w:val="0"/>
                      <w:marRight w:val="0"/>
                      <w:marTop w:val="0"/>
                      <w:marBottom w:val="0"/>
                      <w:divBdr>
                        <w:top w:val="none" w:sz="0" w:space="0" w:color="auto"/>
                        <w:left w:val="none" w:sz="0" w:space="0" w:color="auto"/>
                        <w:bottom w:val="none" w:sz="0" w:space="0" w:color="auto"/>
                        <w:right w:val="none" w:sz="0" w:space="0" w:color="auto"/>
                      </w:divBdr>
                    </w:div>
                  </w:divsChild>
                </w:div>
                <w:div w:id="29234526">
                  <w:marLeft w:val="0"/>
                  <w:marRight w:val="0"/>
                  <w:marTop w:val="0"/>
                  <w:marBottom w:val="0"/>
                  <w:divBdr>
                    <w:top w:val="none" w:sz="0" w:space="0" w:color="auto"/>
                    <w:left w:val="none" w:sz="0" w:space="0" w:color="auto"/>
                    <w:bottom w:val="none" w:sz="0" w:space="0" w:color="auto"/>
                    <w:right w:val="none" w:sz="0" w:space="0" w:color="auto"/>
                  </w:divBdr>
                  <w:divsChild>
                    <w:div w:id="1573663076">
                      <w:marLeft w:val="0"/>
                      <w:marRight w:val="0"/>
                      <w:marTop w:val="0"/>
                      <w:marBottom w:val="0"/>
                      <w:divBdr>
                        <w:top w:val="none" w:sz="0" w:space="0" w:color="auto"/>
                        <w:left w:val="none" w:sz="0" w:space="0" w:color="auto"/>
                        <w:bottom w:val="none" w:sz="0" w:space="0" w:color="auto"/>
                        <w:right w:val="none" w:sz="0" w:space="0" w:color="auto"/>
                      </w:divBdr>
                    </w:div>
                    <w:div w:id="1480880003">
                      <w:marLeft w:val="0"/>
                      <w:marRight w:val="0"/>
                      <w:marTop w:val="0"/>
                      <w:marBottom w:val="0"/>
                      <w:divBdr>
                        <w:top w:val="none" w:sz="0" w:space="0" w:color="auto"/>
                        <w:left w:val="none" w:sz="0" w:space="0" w:color="auto"/>
                        <w:bottom w:val="none" w:sz="0" w:space="0" w:color="auto"/>
                        <w:right w:val="none" w:sz="0" w:space="0" w:color="auto"/>
                      </w:divBdr>
                    </w:div>
                    <w:div w:id="1290087235">
                      <w:marLeft w:val="0"/>
                      <w:marRight w:val="0"/>
                      <w:marTop w:val="0"/>
                      <w:marBottom w:val="0"/>
                      <w:divBdr>
                        <w:top w:val="none" w:sz="0" w:space="0" w:color="auto"/>
                        <w:left w:val="none" w:sz="0" w:space="0" w:color="auto"/>
                        <w:bottom w:val="none" w:sz="0" w:space="0" w:color="auto"/>
                        <w:right w:val="none" w:sz="0" w:space="0" w:color="auto"/>
                      </w:divBdr>
                      <w:divsChild>
                        <w:div w:id="796947148">
                          <w:marLeft w:val="0"/>
                          <w:marRight w:val="0"/>
                          <w:marTop w:val="0"/>
                          <w:marBottom w:val="0"/>
                          <w:divBdr>
                            <w:top w:val="none" w:sz="0" w:space="0" w:color="auto"/>
                            <w:left w:val="none" w:sz="0" w:space="0" w:color="auto"/>
                            <w:bottom w:val="none" w:sz="0" w:space="0" w:color="auto"/>
                            <w:right w:val="none" w:sz="0" w:space="0" w:color="auto"/>
                          </w:divBdr>
                        </w:div>
                        <w:div w:id="1445617275">
                          <w:marLeft w:val="0"/>
                          <w:marRight w:val="0"/>
                          <w:marTop w:val="0"/>
                          <w:marBottom w:val="0"/>
                          <w:divBdr>
                            <w:top w:val="none" w:sz="0" w:space="0" w:color="auto"/>
                            <w:left w:val="none" w:sz="0" w:space="0" w:color="auto"/>
                            <w:bottom w:val="none" w:sz="0" w:space="0" w:color="auto"/>
                            <w:right w:val="none" w:sz="0" w:space="0" w:color="auto"/>
                          </w:divBdr>
                        </w:div>
                        <w:div w:id="1127508872">
                          <w:marLeft w:val="0"/>
                          <w:marRight w:val="0"/>
                          <w:marTop w:val="0"/>
                          <w:marBottom w:val="0"/>
                          <w:divBdr>
                            <w:top w:val="none" w:sz="0" w:space="0" w:color="auto"/>
                            <w:left w:val="none" w:sz="0" w:space="0" w:color="auto"/>
                            <w:bottom w:val="none" w:sz="0" w:space="0" w:color="auto"/>
                            <w:right w:val="none" w:sz="0" w:space="0" w:color="auto"/>
                          </w:divBdr>
                        </w:div>
                        <w:div w:id="2036997008">
                          <w:marLeft w:val="0"/>
                          <w:marRight w:val="0"/>
                          <w:marTop w:val="0"/>
                          <w:marBottom w:val="0"/>
                          <w:divBdr>
                            <w:top w:val="none" w:sz="0" w:space="0" w:color="auto"/>
                            <w:left w:val="none" w:sz="0" w:space="0" w:color="auto"/>
                            <w:bottom w:val="none" w:sz="0" w:space="0" w:color="auto"/>
                            <w:right w:val="none" w:sz="0" w:space="0" w:color="auto"/>
                          </w:divBdr>
                        </w:div>
                        <w:div w:id="1788544643">
                          <w:marLeft w:val="0"/>
                          <w:marRight w:val="0"/>
                          <w:marTop w:val="0"/>
                          <w:marBottom w:val="0"/>
                          <w:divBdr>
                            <w:top w:val="none" w:sz="0" w:space="0" w:color="auto"/>
                            <w:left w:val="none" w:sz="0" w:space="0" w:color="auto"/>
                            <w:bottom w:val="none" w:sz="0" w:space="0" w:color="auto"/>
                            <w:right w:val="none" w:sz="0" w:space="0" w:color="auto"/>
                          </w:divBdr>
                        </w:div>
                        <w:div w:id="1516074402">
                          <w:marLeft w:val="0"/>
                          <w:marRight w:val="0"/>
                          <w:marTop w:val="0"/>
                          <w:marBottom w:val="0"/>
                          <w:divBdr>
                            <w:top w:val="none" w:sz="0" w:space="0" w:color="auto"/>
                            <w:left w:val="none" w:sz="0" w:space="0" w:color="auto"/>
                            <w:bottom w:val="none" w:sz="0" w:space="0" w:color="auto"/>
                            <w:right w:val="none" w:sz="0" w:space="0" w:color="auto"/>
                          </w:divBdr>
                        </w:div>
                        <w:div w:id="1678575299">
                          <w:marLeft w:val="0"/>
                          <w:marRight w:val="0"/>
                          <w:marTop w:val="0"/>
                          <w:marBottom w:val="0"/>
                          <w:divBdr>
                            <w:top w:val="none" w:sz="0" w:space="0" w:color="auto"/>
                            <w:left w:val="none" w:sz="0" w:space="0" w:color="auto"/>
                            <w:bottom w:val="none" w:sz="0" w:space="0" w:color="auto"/>
                            <w:right w:val="none" w:sz="0" w:space="0" w:color="auto"/>
                          </w:divBdr>
                        </w:div>
                        <w:div w:id="35854747">
                          <w:marLeft w:val="0"/>
                          <w:marRight w:val="0"/>
                          <w:marTop w:val="0"/>
                          <w:marBottom w:val="0"/>
                          <w:divBdr>
                            <w:top w:val="none" w:sz="0" w:space="0" w:color="auto"/>
                            <w:left w:val="none" w:sz="0" w:space="0" w:color="auto"/>
                            <w:bottom w:val="none" w:sz="0" w:space="0" w:color="auto"/>
                            <w:right w:val="none" w:sz="0" w:space="0" w:color="auto"/>
                          </w:divBdr>
                        </w:div>
                        <w:div w:id="1293636183">
                          <w:marLeft w:val="0"/>
                          <w:marRight w:val="0"/>
                          <w:marTop w:val="0"/>
                          <w:marBottom w:val="0"/>
                          <w:divBdr>
                            <w:top w:val="none" w:sz="0" w:space="0" w:color="auto"/>
                            <w:left w:val="none" w:sz="0" w:space="0" w:color="auto"/>
                            <w:bottom w:val="none" w:sz="0" w:space="0" w:color="auto"/>
                            <w:right w:val="none" w:sz="0" w:space="0" w:color="auto"/>
                          </w:divBdr>
                        </w:div>
                        <w:div w:id="1718429624">
                          <w:marLeft w:val="0"/>
                          <w:marRight w:val="0"/>
                          <w:marTop w:val="0"/>
                          <w:marBottom w:val="0"/>
                          <w:divBdr>
                            <w:top w:val="none" w:sz="0" w:space="0" w:color="auto"/>
                            <w:left w:val="none" w:sz="0" w:space="0" w:color="auto"/>
                            <w:bottom w:val="none" w:sz="0" w:space="0" w:color="auto"/>
                            <w:right w:val="none" w:sz="0" w:space="0" w:color="auto"/>
                          </w:divBdr>
                        </w:div>
                      </w:divsChild>
                    </w:div>
                    <w:div w:id="1404840541">
                      <w:marLeft w:val="0"/>
                      <w:marRight w:val="0"/>
                      <w:marTop w:val="0"/>
                      <w:marBottom w:val="0"/>
                      <w:divBdr>
                        <w:top w:val="none" w:sz="0" w:space="0" w:color="auto"/>
                        <w:left w:val="none" w:sz="0" w:space="0" w:color="auto"/>
                        <w:bottom w:val="none" w:sz="0" w:space="0" w:color="auto"/>
                        <w:right w:val="none" w:sz="0" w:space="0" w:color="auto"/>
                      </w:divBdr>
                      <w:divsChild>
                        <w:div w:id="1337151073">
                          <w:marLeft w:val="0"/>
                          <w:marRight w:val="0"/>
                          <w:marTop w:val="0"/>
                          <w:marBottom w:val="0"/>
                          <w:divBdr>
                            <w:top w:val="none" w:sz="0" w:space="0" w:color="auto"/>
                            <w:left w:val="none" w:sz="0" w:space="0" w:color="auto"/>
                            <w:bottom w:val="none" w:sz="0" w:space="0" w:color="auto"/>
                            <w:right w:val="none" w:sz="0" w:space="0" w:color="auto"/>
                          </w:divBdr>
                        </w:div>
                        <w:div w:id="269897619">
                          <w:marLeft w:val="0"/>
                          <w:marRight w:val="0"/>
                          <w:marTop w:val="0"/>
                          <w:marBottom w:val="0"/>
                          <w:divBdr>
                            <w:top w:val="none" w:sz="0" w:space="0" w:color="auto"/>
                            <w:left w:val="none" w:sz="0" w:space="0" w:color="auto"/>
                            <w:bottom w:val="none" w:sz="0" w:space="0" w:color="auto"/>
                            <w:right w:val="none" w:sz="0" w:space="0" w:color="auto"/>
                          </w:divBdr>
                        </w:div>
                      </w:divsChild>
                    </w:div>
                    <w:div w:id="463737273">
                      <w:marLeft w:val="0"/>
                      <w:marRight w:val="0"/>
                      <w:marTop w:val="0"/>
                      <w:marBottom w:val="0"/>
                      <w:divBdr>
                        <w:top w:val="none" w:sz="0" w:space="0" w:color="auto"/>
                        <w:left w:val="none" w:sz="0" w:space="0" w:color="auto"/>
                        <w:bottom w:val="none" w:sz="0" w:space="0" w:color="auto"/>
                        <w:right w:val="none" w:sz="0" w:space="0" w:color="auto"/>
                      </w:divBdr>
                      <w:divsChild>
                        <w:div w:id="1032073674">
                          <w:marLeft w:val="0"/>
                          <w:marRight w:val="0"/>
                          <w:marTop w:val="0"/>
                          <w:marBottom w:val="0"/>
                          <w:divBdr>
                            <w:top w:val="none" w:sz="0" w:space="0" w:color="auto"/>
                            <w:left w:val="none" w:sz="0" w:space="0" w:color="auto"/>
                            <w:bottom w:val="none" w:sz="0" w:space="0" w:color="auto"/>
                            <w:right w:val="none" w:sz="0" w:space="0" w:color="auto"/>
                          </w:divBdr>
                        </w:div>
                        <w:div w:id="933710777">
                          <w:marLeft w:val="0"/>
                          <w:marRight w:val="0"/>
                          <w:marTop w:val="0"/>
                          <w:marBottom w:val="0"/>
                          <w:divBdr>
                            <w:top w:val="none" w:sz="0" w:space="0" w:color="auto"/>
                            <w:left w:val="none" w:sz="0" w:space="0" w:color="auto"/>
                            <w:bottom w:val="none" w:sz="0" w:space="0" w:color="auto"/>
                            <w:right w:val="none" w:sz="0" w:space="0" w:color="auto"/>
                          </w:divBdr>
                        </w:div>
                        <w:div w:id="3516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dc:creator>
  <cp:lastModifiedBy>saad</cp:lastModifiedBy>
  <cp:revision>8</cp:revision>
  <dcterms:created xsi:type="dcterms:W3CDTF">2012-02-17T19:01:00Z</dcterms:created>
  <dcterms:modified xsi:type="dcterms:W3CDTF">2012-02-25T12:08:00Z</dcterms:modified>
</cp:coreProperties>
</file>