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686E" w:rsidRDefault="0060686E" w:rsidP="0043521A">
      <w:pPr>
        <w:bidi w:val="0"/>
        <w:ind w:left="-851"/>
        <w:rPr>
          <w:lang w:bidi="ar-IQ"/>
        </w:rPr>
      </w:pPr>
      <w:bookmarkStart w:id="0" w:name="_GoBack"/>
      <w:proofErr w:type="spellStart"/>
      <w:r>
        <w:rPr>
          <w:lang w:bidi="ar-IQ"/>
        </w:rPr>
        <w:t>Cestoda</w:t>
      </w:r>
      <w:proofErr w:type="spellEnd"/>
    </w:p>
    <w:p w:rsidR="0060686E" w:rsidRDefault="0060686E" w:rsidP="0043521A">
      <w:pPr>
        <w:bidi w:val="0"/>
        <w:ind w:left="-851"/>
        <w:rPr>
          <w:lang w:bidi="ar-IQ"/>
        </w:rPr>
      </w:pPr>
      <w:proofErr w:type="spellStart"/>
      <w:r>
        <w:rPr>
          <w:lang w:bidi="ar-IQ"/>
        </w:rPr>
        <w:t>Echinococcus</w:t>
      </w:r>
      <w:proofErr w:type="spellEnd"/>
      <w:r>
        <w:rPr>
          <w:lang w:bidi="ar-IQ"/>
        </w:rPr>
        <w:t xml:space="preserve"> </w:t>
      </w:r>
      <w:proofErr w:type="spellStart"/>
      <w:r>
        <w:rPr>
          <w:lang w:bidi="ar-IQ"/>
        </w:rPr>
        <w:t>granulosus</w:t>
      </w:r>
      <w:proofErr w:type="spellEnd"/>
    </w:p>
    <w:p w:rsidR="0060686E" w:rsidRDefault="0060686E" w:rsidP="0043521A">
      <w:pPr>
        <w:bidi w:val="0"/>
        <w:ind w:left="-851"/>
        <w:rPr>
          <w:lang w:bidi="ar-IQ"/>
        </w:rPr>
      </w:pPr>
      <w:r>
        <w:rPr>
          <w:lang w:bidi="ar-IQ"/>
        </w:rPr>
        <w:t xml:space="preserve">Common name: </w:t>
      </w:r>
      <w:proofErr w:type="spellStart"/>
      <w:proofErr w:type="gramStart"/>
      <w:r>
        <w:rPr>
          <w:lang w:bidi="ar-IQ"/>
        </w:rPr>
        <w:t>echinococcosis</w:t>
      </w:r>
      <w:proofErr w:type="spellEnd"/>
      <w:r>
        <w:rPr>
          <w:lang w:bidi="ar-IQ"/>
        </w:rPr>
        <w:t xml:space="preserve"> ;</w:t>
      </w:r>
      <w:proofErr w:type="gramEnd"/>
      <w:r>
        <w:rPr>
          <w:lang w:bidi="ar-IQ"/>
        </w:rPr>
        <w:t xml:space="preserve"> </w:t>
      </w:r>
      <w:proofErr w:type="spellStart"/>
      <w:r>
        <w:rPr>
          <w:lang w:bidi="ar-IQ"/>
        </w:rPr>
        <w:t>hydatidosis</w:t>
      </w:r>
      <w:proofErr w:type="spellEnd"/>
      <w:r>
        <w:rPr>
          <w:lang w:bidi="ar-IQ"/>
        </w:rPr>
        <w:t xml:space="preserve"> or </w:t>
      </w:r>
      <w:proofErr w:type="spellStart"/>
      <w:r>
        <w:rPr>
          <w:lang w:bidi="ar-IQ"/>
        </w:rPr>
        <w:t>hydatid</w:t>
      </w:r>
      <w:proofErr w:type="spellEnd"/>
      <w:r>
        <w:rPr>
          <w:lang w:bidi="ar-IQ"/>
        </w:rPr>
        <w:t xml:space="preserve"> cyst</w:t>
      </w:r>
      <w:r>
        <w:rPr>
          <w:rFonts w:cs="Arial"/>
          <w:rtl/>
          <w:lang w:bidi="ar-IQ"/>
        </w:rPr>
        <w:t>.</w:t>
      </w:r>
    </w:p>
    <w:p w:rsidR="0060686E" w:rsidRDefault="0060686E" w:rsidP="0043521A">
      <w:pPr>
        <w:bidi w:val="0"/>
        <w:ind w:left="-851"/>
        <w:rPr>
          <w:lang w:bidi="ar-IQ"/>
        </w:rPr>
      </w:pPr>
      <w:r>
        <w:rPr>
          <w:lang w:bidi="ar-IQ"/>
        </w:rPr>
        <w:t xml:space="preserve">Habitat: adult worm resides in the small intestine of dog and other canine animals. Larval form is seen in man and other intermediate hosts (sheep, goat, </w:t>
      </w:r>
      <w:proofErr w:type="gramStart"/>
      <w:r>
        <w:rPr>
          <w:lang w:bidi="ar-IQ"/>
        </w:rPr>
        <w:t>cattle ,pig</w:t>
      </w:r>
      <w:proofErr w:type="gramEnd"/>
      <w:r>
        <w:rPr>
          <w:lang w:bidi="ar-IQ"/>
        </w:rPr>
        <w:t xml:space="preserve"> and horse</w:t>
      </w:r>
      <w:r>
        <w:rPr>
          <w:rFonts w:cs="Arial"/>
          <w:rtl/>
          <w:lang w:bidi="ar-IQ"/>
        </w:rPr>
        <w:t>).</w:t>
      </w:r>
    </w:p>
    <w:p w:rsidR="0060686E" w:rsidRDefault="0060686E" w:rsidP="0043521A">
      <w:pPr>
        <w:bidi w:val="0"/>
        <w:ind w:left="-851"/>
        <w:rPr>
          <w:lang w:bidi="ar-IQ"/>
        </w:rPr>
      </w:pPr>
      <w:r>
        <w:rPr>
          <w:lang w:bidi="ar-IQ"/>
        </w:rPr>
        <w:t>Morphology</w:t>
      </w:r>
      <w:r>
        <w:rPr>
          <w:rFonts w:cs="Arial"/>
          <w:rtl/>
          <w:lang w:bidi="ar-IQ"/>
        </w:rPr>
        <w:t>:</w:t>
      </w:r>
    </w:p>
    <w:p w:rsidR="0060686E" w:rsidRDefault="0060686E" w:rsidP="0043521A">
      <w:pPr>
        <w:bidi w:val="0"/>
        <w:ind w:left="-851"/>
        <w:rPr>
          <w:lang w:bidi="ar-IQ"/>
        </w:rPr>
      </w:pPr>
      <w:r>
        <w:rPr>
          <w:lang w:bidi="ar-IQ"/>
        </w:rPr>
        <w:t>Adult worm</w:t>
      </w:r>
      <w:proofErr w:type="gramStart"/>
      <w:r>
        <w:rPr>
          <w:lang w:bidi="ar-IQ"/>
        </w:rPr>
        <w:t>:-</w:t>
      </w:r>
      <w:proofErr w:type="gramEnd"/>
      <w:r>
        <w:rPr>
          <w:lang w:bidi="ar-IQ"/>
        </w:rPr>
        <w:t xml:space="preserve"> It is small tapeworm measuring 3-6 mm. in length. It consist of a </w:t>
      </w:r>
      <w:proofErr w:type="spellStart"/>
      <w:r>
        <w:rPr>
          <w:lang w:bidi="ar-IQ"/>
        </w:rPr>
        <w:t>scolex</w:t>
      </w:r>
      <w:proofErr w:type="spellEnd"/>
      <w:r>
        <w:rPr>
          <w:lang w:bidi="ar-IQ"/>
        </w:rPr>
        <w:t xml:space="preserve">, neck and </w:t>
      </w:r>
      <w:proofErr w:type="spellStart"/>
      <w:r>
        <w:rPr>
          <w:lang w:bidi="ar-IQ"/>
        </w:rPr>
        <w:t>strobila</w:t>
      </w:r>
      <w:proofErr w:type="spellEnd"/>
      <w:r>
        <w:rPr>
          <w:rFonts w:cs="Arial"/>
          <w:rtl/>
          <w:lang w:bidi="ar-IQ"/>
        </w:rPr>
        <w:t>.</w:t>
      </w:r>
    </w:p>
    <w:p w:rsidR="0060686E" w:rsidRDefault="0060686E" w:rsidP="0043521A">
      <w:pPr>
        <w:bidi w:val="0"/>
        <w:ind w:left="-851"/>
        <w:rPr>
          <w:lang w:bidi="ar-IQ"/>
        </w:rPr>
      </w:pPr>
      <w:proofErr w:type="spellStart"/>
      <w:r>
        <w:rPr>
          <w:lang w:bidi="ar-IQ"/>
        </w:rPr>
        <w:t>Scolex</w:t>
      </w:r>
      <w:proofErr w:type="spellEnd"/>
      <w:r>
        <w:rPr>
          <w:lang w:bidi="ar-IQ"/>
        </w:rPr>
        <w:t xml:space="preserve">: It is </w:t>
      </w:r>
      <w:proofErr w:type="spellStart"/>
      <w:r>
        <w:rPr>
          <w:lang w:bidi="ar-IQ"/>
        </w:rPr>
        <w:t>pyriform</w:t>
      </w:r>
      <w:proofErr w:type="spellEnd"/>
      <w:r>
        <w:rPr>
          <w:lang w:bidi="ar-IQ"/>
        </w:rPr>
        <w:t xml:space="preserve"> in shape and measures about 300 Mm. in diameter. It possesses four suckers and a </w:t>
      </w:r>
      <w:proofErr w:type="spellStart"/>
      <w:r>
        <w:rPr>
          <w:lang w:bidi="ar-IQ"/>
        </w:rPr>
        <w:t>protrusible</w:t>
      </w:r>
      <w:proofErr w:type="spellEnd"/>
      <w:r>
        <w:rPr>
          <w:lang w:bidi="ar-IQ"/>
        </w:rPr>
        <w:t xml:space="preserve"> </w:t>
      </w:r>
      <w:proofErr w:type="spellStart"/>
      <w:r>
        <w:rPr>
          <w:lang w:bidi="ar-IQ"/>
        </w:rPr>
        <w:t>rostellum</w:t>
      </w:r>
      <w:proofErr w:type="spellEnd"/>
      <w:r>
        <w:rPr>
          <w:lang w:bidi="ar-IQ"/>
        </w:rPr>
        <w:t xml:space="preserve"> with two circular rows of </w:t>
      </w:r>
      <w:proofErr w:type="spellStart"/>
      <w:r>
        <w:rPr>
          <w:lang w:bidi="ar-IQ"/>
        </w:rPr>
        <w:t>hooklets</w:t>
      </w:r>
      <w:proofErr w:type="spellEnd"/>
      <w:r>
        <w:rPr>
          <w:lang w:bidi="ar-IQ"/>
        </w:rPr>
        <w:t>. (30- 36 hooks</w:t>
      </w:r>
      <w:r>
        <w:rPr>
          <w:rFonts w:cs="Arial"/>
          <w:rtl/>
          <w:lang w:bidi="ar-IQ"/>
        </w:rPr>
        <w:t>)</w:t>
      </w:r>
    </w:p>
    <w:p w:rsidR="0060686E" w:rsidRDefault="0060686E" w:rsidP="0043521A">
      <w:pPr>
        <w:bidi w:val="0"/>
        <w:ind w:left="-851"/>
        <w:rPr>
          <w:lang w:bidi="ar-IQ"/>
        </w:rPr>
      </w:pPr>
      <w:r>
        <w:rPr>
          <w:lang w:bidi="ar-IQ"/>
        </w:rPr>
        <w:t>Neck: It is short and thick</w:t>
      </w:r>
      <w:r>
        <w:rPr>
          <w:rFonts w:cs="Arial"/>
          <w:rtl/>
          <w:lang w:bidi="ar-IQ"/>
        </w:rPr>
        <w:t>.</w:t>
      </w:r>
    </w:p>
    <w:p w:rsidR="0060686E" w:rsidRDefault="0060686E" w:rsidP="0043521A">
      <w:pPr>
        <w:bidi w:val="0"/>
        <w:ind w:left="-851"/>
        <w:rPr>
          <w:lang w:bidi="ar-IQ"/>
        </w:rPr>
      </w:pPr>
      <w:proofErr w:type="spellStart"/>
      <w:r>
        <w:rPr>
          <w:lang w:bidi="ar-IQ"/>
        </w:rPr>
        <w:t>Strobila</w:t>
      </w:r>
      <w:proofErr w:type="spellEnd"/>
      <w:r>
        <w:rPr>
          <w:lang w:bidi="ar-IQ"/>
        </w:rPr>
        <w:t>: It consist of three segments. The first segment is immature, the second is mature and the third is gravid</w:t>
      </w:r>
      <w:r>
        <w:rPr>
          <w:rFonts w:cs="Arial"/>
          <w:rtl/>
          <w:lang w:bidi="ar-IQ"/>
        </w:rPr>
        <w:t>.</w:t>
      </w:r>
    </w:p>
    <w:p w:rsidR="0060686E" w:rsidRDefault="0060686E" w:rsidP="0043521A">
      <w:pPr>
        <w:bidi w:val="0"/>
        <w:ind w:left="-851"/>
        <w:rPr>
          <w:lang w:bidi="ar-IQ"/>
        </w:rPr>
      </w:pPr>
      <w:r>
        <w:rPr>
          <w:lang w:bidi="ar-IQ"/>
        </w:rPr>
        <w:t>Egg</w:t>
      </w:r>
      <w:proofErr w:type="gramStart"/>
      <w:r>
        <w:rPr>
          <w:lang w:bidi="ar-IQ"/>
        </w:rPr>
        <w:t>:-</w:t>
      </w:r>
      <w:proofErr w:type="gramEnd"/>
      <w:r>
        <w:rPr>
          <w:lang w:bidi="ar-IQ"/>
        </w:rPr>
        <w:t xml:space="preserve"> These are indistinguishable from those of other </w:t>
      </w:r>
      <w:proofErr w:type="spellStart"/>
      <w:r>
        <w:rPr>
          <w:lang w:bidi="ar-IQ"/>
        </w:rPr>
        <w:t>taenia</w:t>
      </w:r>
      <w:proofErr w:type="spellEnd"/>
      <w:r>
        <w:rPr>
          <w:lang w:bidi="ar-IQ"/>
        </w:rPr>
        <w:t xml:space="preserve"> species</w:t>
      </w:r>
      <w:r>
        <w:rPr>
          <w:rFonts w:cs="Arial"/>
          <w:rtl/>
          <w:lang w:bidi="ar-IQ"/>
        </w:rPr>
        <w:t xml:space="preserve">. </w:t>
      </w:r>
    </w:p>
    <w:p w:rsidR="0060686E" w:rsidRDefault="0060686E" w:rsidP="0043521A">
      <w:pPr>
        <w:bidi w:val="0"/>
        <w:ind w:left="-851"/>
        <w:rPr>
          <w:lang w:bidi="ar-IQ"/>
        </w:rPr>
      </w:pPr>
      <w:proofErr w:type="spellStart"/>
      <w:r>
        <w:rPr>
          <w:lang w:bidi="ar-IQ"/>
        </w:rPr>
        <w:t>Hydatid</w:t>
      </w:r>
      <w:proofErr w:type="spellEnd"/>
      <w:r>
        <w:rPr>
          <w:lang w:bidi="ar-IQ"/>
        </w:rPr>
        <w:t xml:space="preserve"> cyst</w:t>
      </w:r>
      <w:proofErr w:type="gramStart"/>
      <w:r>
        <w:rPr>
          <w:lang w:bidi="ar-IQ"/>
        </w:rPr>
        <w:t>:-</w:t>
      </w:r>
      <w:proofErr w:type="gramEnd"/>
      <w:r>
        <w:rPr>
          <w:lang w:bidi="ar-IQ"/>
        </w:rPr>
        <w:t xml:space="preserve"> The entire structure is called a </w:t>
      </w:r>
      <w:proofErr w:type="spellStart"/>
      <w:r>
        <w:rPr>
          <w:lang w:bidi="ar-IQ"/>
        </w:rPr>
        <w:t>hydatid</w:t>
      </w:r>
      <w:proofErr w:type="spellEnd"/>
      <w:r>
        <w:rPr>
          <w:lang w:bidi="ar-IQ"/>
        </w:rPr>
        <w:t xml:space="preserve"> cyst. Within the cyst, miniaturizations of the entire </w:t>
      </w:r>
      <w:proofErr w:type="spellStart"/>
      <w:r>
        <w:rPr>
          <w:lang w:bidi="ar-IQ"/>
        </w:rPr>
        <w:t>hydatid</w:t>
      </w:r>
      <w:proofErr w:type="spellEnd"/>
      <w:r>
        <w:rPr>
          <w:lang w:bidi="ar-IQ"/>
        </w:rPr>
        <w:t xml:space="preserve"> cyst, may occur and are referred to as daughter cysts. Both types of cysts are surrounded by a protective cyst wall and laminated layers of germinal tissue in addition, broad capsules, which lack a protective cyst wall, from the inner germinal layer. Developing </w:t>
      </w:r>
      <w:proofErr w:type="spellStart"/>
      <w:r>
        <w:rPr>
          <w:lang w:bidi="ar-IQ"/>
        </w:rPr>
        <w:t>scolices</w:t>
      </w:r>
      <w:proofErr w:type="spellEnd"/>
      <w:r>
        <w:rPr>
          <w:lang w:bidi="ar-IQ"/>
        </w:rPr>
        <w:t xml:space="preserve"> are found within these structures. Each </w:t>
      </w:r>
      <w:proofErr w:type="spellStart"/>
      <w:r>
        <w:rPr>
          <w:lang w:bidi="ar-IQ"/>
        </w:rPr>
        <w:t>scolex</w:t>
      </w:r>
      <w:proofErr w:type="spellEnd"/>
      <w:r>
        <w:rPr>
          <w:lang w:bidi="ar-IQ"/>
        </w:rPr>
        <w:t xml:space="preserve">, once fully. Developed has the capability of developing into an adult worm when present in the definitive host A </w:t>
      </w:r>
      <w:proofErr w:type="spellStart"/>
      <w:r>
        <w:rPr>
          <w:lang w:bidi="ar-IQ"/>
        </w:rPr>
        <w:t>hydatid</w:t>
      </w:r>
      <w:proofErr w:type="spellEnd"/>
      <w:r>
        <w:rPr>
          <w:lang w:bidi="ar-IQ"/>
        </w:rPr>
        <w:t xml:space="preserve"> sand may evolve in the fluid of older cysts</w:t>
      </w:r>
      <w:r>
        <w:rPr>
          <w:rFonts w:cs="Arial"/>
          <w:rtl/>
          <w:lang w:bidi="ar-IQ"/>
        </w:rPr>
        <w:t>.</w:t>
      </w:r>
    </w:p>
    <w:bookmarkEnd w:id="0"/>
    <w:p w:rsidR="0060686E" w:rsidRDefault="0060686E" w:rsidP="0043521A">
      <w:pPr>
        <w:bidi w:val="0"/>
        <w:ind w:left="-851"/>
        <w:rPr>
          <w:lang w:bidi="ar-IQ"/>
        </w:rPr>
      </w:pPr>
      <w:r>
        <w:rPr>
          <w:lang w:bidi="ar-IQ"/>
        </w:rPr>
        <w:t>Life cycle</w:t>
      </w:r>
      <w:proofErr w:type="gramStart"/>
      <w:r>
        <w:rPr>
          <w:lang w:bidi="ar-IQ"/>
        </w:rPr>
        <w:t>:-</w:t>
      </w:r>
      <w:proofErr w:type="gramEnd"/>
      <w:r>
        <w:rPr>
          <w:lang w:bidi="ar-IQ"/>
        </w:rPr>
        <w:t xml:space="preserve"> </w:t>
      </w:r>
      <w:proofErr w:type="spellStart"/>
      <w:r>
        <w:rPr>
          <w:lang w:bidi="ar-IQ"/>
        </w:rPr>
        <w:t>Hexacanth</w:t>
      </w:r>
      <w:proofErr w:type="spellEnd"/>
      <w:r>
        <w:rPr>
          <w:lang w:bidi="ar-IQ"/>
        </w:rPr>
        <w:t xml:space="preserve"> eggs, either singly or within </w:t>
      </w:r>
      <w:proofErr w:type="spellStart"/>
      <w:r>
        <w:rPr>
          <w:lang w:bidi="ar-IQ"/>
        </w:rPr>
        <w:t>proglottids</w:t>
      </w:r>
      <w:proofErr w:type="spellEnd"/>
      <w:r>
        <w:rPr>
          <w:lang w:bidi="ar-IQ"/>
        </w:rPr>
        <w:t xml:space="preserve"> are passed in dog feces and become </w:t>
      </w:r>
      <w:proofErr w:type="spellStart"/>
      <w:r>
        <w:rPr>
          <w:lang w:bidi="ar-IQ"/>
        </w:rPr>
        <w:t>embryonated</w:t>
      </w:r>
      <w:proofErr w:type="spellEnd"/>
      <w:r>
        <w:rPr>
          <w:lang w:bidi="ar-IQ"/>
        </w:rPr>
        <w:t xml:space="preserve"> into soil under normal condition , these eggs are ingested by the natural intermediate hosts (sheep, cattle, pig and horses) or by the accidental host (humans). The larvae are released from the eggs in the intestines of the intermediate hosts, and by means of their hook </w:t>
      </w:r>
      <w:proofErr w:type="gramStart"/>
      <w:r>
        <w:rPr>
          <w:lang w:bidi="ar-IQ"/>
        </w:rPr>
        <w:t>lets ,</w:t>
      </w:r>
      <w:proofErr w:type="gramEnd"/>
      <w:r>
        <w:rPr>
          <w:lang w:bidi="ar-IQ"/>
        </w:rPr>
        <w:t xml:space="preserve"> bore through the bowel wall and enter the circulation. The circulating embryos filtered out in the capillaries of various organs (liver, lung and brain). The life cycle is complete when infected viscera of the intermediate host are eaten by a dog </w:t>
      </w:r>
      <w:proofErr w:type="gramStart"/>
      <w:r>
        <w:rPr>
          <w:lang w:bidi="ar-IQ"/>
        </w:rPr>
        <w:t>fox ,or</w:t>
      </w:r>
      <w:proofErr w:type="gramEnd"/>
      <w:r>
        <w:rPr>
          <w:lang w:bidi="ar-IQ"/>
        </w:rPr>
        <w:t xml:space="preserve"> other carnivore</w:t>
      </w:r>
      <w:r>
        <w:rPr>
          <w:rFonts w:cs="Arial"/>
          <w:rtl/>
          <w:lang w:bidi="ar-IQ"/>
        </w:rPr>
        <w:t>.</w:t>
      </w:r>
    </w:p>
    <w:p w:rsidR="0060686E" w:rsidRDefault="0060686E" w:rsidP="0043521A">
      <w:pPr>
        <w:bidi w:val="0"/>
        <w:ind w:left="-851"/>
        <w:rPr>
          <w:lang w:bidi="ar-IQ"/>
        </w:rPr>
      </w:pPr>
      <w:r>
        <w:rPr>
          <w:lang w:bidi="ar-IQ"/>
        </w:rPr>
        <w:t xml:space="preserve">Clinical </w:t>
      </w:r>
      <w:proofErr w:type="gramStart"/>
      <w:r>
        <w:rPr>
          <w:lang w:bidi="ar-IQ"/>
        </w:rPr>
        <w:t>symptoms</w:t>
      </w:r>
      <w:r>
        <w:rPr>
          <w:rFonts w:cs="Arial"/>
          <w:rtl/>
          <w:lang w:bidi="ar-IQ"/>
        </w:rPr>
        <w:t xml:space="preserve"> :</w:t>
      </w:r>
      <w:proofErr w:type="gramEnd"/>
      <w:r>
        <w:rPr>
          <w:rFonts w:cs="Arial"/>
          <w:rtl/>
          <w:lang w:bidi="ar-IQ"/>
        </w:rPr>
        <w:t>-</w:t>
      </w:r>
    </w:p>
    <w:p w:rsidR="0060686E" w:rsidRDefault="0060686E" w:rsidP="0043521A">
      <w:pPr>
        <w:bidi w:val="0"/>
        <w:ind w:left="-851"/>
        <w:rPr>
          <w:lang w:bidi="ar-IQ"/>
        </w:rPr>
      </w:pPr>
      <w:r>
        <w:rPr>
          <w:rFonts w:cs="Arial"/>
          <w:rtl/>
          <w:lang w:bidi="ar-IQ"/>
        </w:rPr>
        <w:t>•</w:t>
      </w:r>
      <w:r>
        <w:rPr>
          <w:rFonts w:cs="Arial"/>
          <w:rtl/>
          <w:lang w:bidi="ar-IQ"/>
        </w:rPr>
        <w:tab/>
      </w:r>
      <w:r>
        <w:rPr>
          <w:lang w:bidi="ar-IQ"/>
        </w:rPr>
        <w:t>Vary by size and site of cyst</w:t>
      </w:r>
      <w:r>
        <w:rPr>
          <w:rFonts w:cs="Arial"/>
          <w:rtl/>
          <w:lang w:bidi="ar-IQ"/>
        </w:rPr>
        <w:t>.</w:t>
      </w:r>
    </w:p>
    <w:p w:rsidR="0060686E" w:rsidRDefault="0060686E" w:rsidP="0043521A">
      <w:pPr>
        <w:bidi w:val="0"/>
        <w:ind w:left="-851"/>
        <w:rPr>
          <w:lang w:bidi="ar-IQ"/>
        </w:rPr>
      </w:pPr>
      <w:r>
        <w:rPr>
          <w:rFonts w:cs="Arial"/>
          <w:rtl/>
          <w:lang w:bidi="ar-IQ"/>
        </w:rPr>
        <w:t>•</w:t>
      </w:r>
      <w:r>
        <w:rPr>
          <w:rFonts w:cs="Arial"/>
          <w:rtl/>
          <w:lang w:bidi="ar-IQ"/>
        </w:rPr>
        <w:tab/>
      </w:r>
      <w:r>
        <w:rPr>
          <w:lang w:bidi="ar-IQ"/>
        </w:rPr>
        <w:t>Usually no symptoms until cyst becomes enlarged</w:t>
      </w:r>
      <w:r>
        <w:rPr>
          <w:rFonts w:cs="Arial"/>
          <w:rtl/>
          <w:lang w:bidi="ar-IQ"/>
        </w:rPr>
        <w:t>.</w:t>
      </w:r>
    </w:p>
    <w:p w:rsidR="0060686E" w:rsidRDefault="0060686E" w:rsidP="0043521A">
      <w:pPr>
        <w:bidi w:val="0"/>
        <w:ind w:left="-851"/>
        <w:rPr>
          <w:lang w:bidi="ar-IQ"/>
        </w:rPr>
      </w:pPr>
      <w:r>
        <w:rPr>
          <w:rFonts w:cs="Arial"/>
          <w:rtl/>
          <w:lang w:bidi="ar-IQ"/>
        </w:rPr>
        <w:t>•</w:t>
      </w:r>
      <w:r>
        <w:rPr>
          <w:rFonts w:cs="Arial"/>
          <w:rtl/>
          <w:lang w:bidi="ar-IQ"/>
        </w:rPr>
        <w:tab/>
      </w:r>
      <w:r>
        <w:rPr>
          <w:lang w:bidi="ar-IQ"/>
        </w:rPr>
        <w:t>Liver cyst: jaundice, portal hypertensions, pain</w:t>
      </w:r>
      <w:r>
        <w:rPr>
          <w:rFonts w:cs="Arial"/>
          <w:rtl/>
          <w:lang w:bidi="ar-IQ"/>
        </w:rPr>
        <w:t xml:space="preserve"> </w:t>
      </w:r>
    </w:p>
    <w:p w:rsidR="0060686E" w:rsidRDefault="0060686E" w:rsidP="0043521A">
      <w:pPr>
        <w:bidi w:val="0"/>
        <w:ind w:left="-851"/>
        <w:rPr>
          <w:lang w:bidi="ar-IQ"/>
        </w:rPr>
      </w:pPr>
      <w:r>
        <w:rPr>
          <w:rFonts w:cs="Arial"/>
          <w:rtl/>
          <w:lang w:bidi="ar-IQ"/>
        </w:rPr>
        <w:t>•</w:t>
      </w:r>
      <w:r>
        <w:rPr>
          <w:rFonts w:cs="Arial"/>
          <w:rtl/>
          <w:lang w:bidi="ar-IQ"/>
        </w:rPr>
        <w:tab/>
      </w:r>
      <w:r>
        <w:rPr>
          <w:lang w:bidi="ar-IQ"/>
        </w:rPr>
        <w:t>Lung cyst: coughing, shortness of breath, chest pain</w:t>
      </w:r>
      <w:r>
        <w:rPr>
          <w:rFonts w:cs="Arial"/>
          <w:rtl/>
          <w:lang w:bidi="ar-IQ"/>
        </w:rPr>
        <w:t>.</w:t>
      </w:r>
    </w:p>
    <w:p w:rsidR="0060686E" w:rsidRDefault="0060686E" w:rsidP="0043521A">
      <w:pPr>
        <w:bidi w:val="0"/>
        <w:ind w:left="-851"/>
        <w:rPr>
          <w:lang w:bidi="ar-IQ"/>
        </w:rPr>
      </w:pPr>
      <w:r>
        <w:rPr>
          <w:lang w:bidi="ar-IQ"/>
        </w:rPr>
        <w:t xml:space="preserve">Brain cyst: seizures, </w:t>
      </w:r>
      <w:proofErr w:type="gramStart"/>
      <w:r>
        <w:rPr>
          <w:lang w:bidi="ar-IQ"/>
        </w:rPr>
        <w:t>paralysis  rupture</w:t>
      </w:r>
      <w:proofErr w:type="gramEnd"/>
      <w:r>
        <w:rPr>
          <w:lang w:bidi="ar-IQ"/>
        </w:rPr>
        <w:t xml:space="preserve"> of cyst : anaphylactic s shock, spread of </w:t>
      </w:r>
      <w:proofErr w:type="spellStart"/>
      <w:r>
        <w:rPr>
          <w:lang w:bidi="ar-IQ"/>
        </w:rPr>
        <w:t>scolices</w:t>
      </w:r>
      <w:proofErr w:type="spellEnd"/>
      <w:r>
        <w:rPr>
          <w:lang w:bidi="ar-IQ"/>
        </w:rPr>
        <w:t>, death</w:t>
      </w:r>
      <w:r>
        <w:rPr>
          <w:rFonts w:cs="Arial"/>
          <w:rtl/>
          <w:lang w:bidi="ar-IQ"/>
        </w:rPr>
        <w:t>.</w:t>
      </w:r>
    </w:p>
    <w:p w:rsidR="0060686E" w:rsidRDefault="0060686E" w:rsidP="0043521A">
      <w:pPr>
        <w:bidi w:val="0"/>
        <w:ind w:left="-851"/>
        <w:rPr>
          <w:lang w:bidi="ar-IQ"/>
        </w:rPr>
      </w:pPr>
      <w:r>
        <w:rPr>
          <w:lang w:bidi="ar-IQ"/>
        </w:rPr>
        <w:t>Lab. diagnosis</w:t>
      </w:r>
      <w:r>
        <w:rPr>
          <w:rFonts w:cs="Arial"/>
          <w:rtl/>
          <w:lang w:bidi="ar-IQ"/>
        </w:rPr>
        <w:t>:-</w:t>
      </w:r>
    </w:p>
    <w:p w:rsidR="0060686E" w:rsidRDefault="0060686E" w:rsidP="0043521A">
      <w:pPr>
        <w:bidi w:val="0"/>
        <w:ind w:left="-851"/>
        <w:rPr>
          <w:lang w:bidi="ar-IQ"/>
        </w:rPr>
      </w:pPr>
      <w:r>
        <w:rPr>
          <w:rFonts w:cs="Arial"/>
          <w:rtl/>
          <w:lang w:bidi="ar-IQ"/>
        </w:rPr>
        <w:lastRenderedPageBreak/>
        <w:t>1.</w:t>
      </w:r>
      <w:r>
        <w:rPr>
          <w:rFonts w:cs="Arial"/>
          <w:rtl/>
          <w:lang w:bidi="ar-IQ"/>
        </w:rPr>
        <w:tab/>
      </w:r>
      <w:r>
        <w:rPr>
          <w:lang w:bidi="ar-IQ"/>
        </w:rPr>
        <w:t>Serological tests such as ELISA and IHA test</w:t>
      </w:r>
      <w:r>
        <w:rPr>
          <w:rFonts w:cs="Arial"/>
          <w:rtl/>
          <w:lang w:bidi="ar-IQ"/>
        </w:rPr>
        <w:t>.</w:t>
      </w:r>
    </w:p>
    <w:p w:rsidR="0060686E" w:rsidRDefault="0060686E" w:rsidP="0043521A">
      <w:pPr>
        <w:bidi w:val="0"/>
        <w:ind w:left="-851"/>
        <w:rPr>
          <w:lang w:bidi="ar-IQ"/>
        </w:rPr>
      </w:pPr>
      <w:r>
        <w:rPr>
          <w:rFonts w:cs="Arial"/>
          <w:rtl/>
          <w:lang w:bidi="ar-IQ"/>
        </w:rPr>
        <w:t>2.</w:t>
      </w:r>
      <w:r>
        <w:rPr>
          <w:rFonts w:cs="Arial"/>
          <w:rtl/>
          <w:lang w:bidi="ar-IQ"/>
        </w:rPr>
        <w:tab/>
      </w:r>
      <w:r>
        <w:rPr>
          <w:lang w:bidi="ar-IQ"/>
        </w:rPr>
        <w:t xml:space="preserve">Detection of the </w:t>
      </w:r>
      <w:proofErr w:type="spellStart"/>
      <w:r>
        <w:rPr>
          <w:lang w:bidi="ar-IQ"/>
        </w:rPr>
        <w:t>hydatid</w:t>
      </w:r>
      <w:proofErr w:type="spellEnd"/>
      <w:r>
        <w:rPr>
          <w:lang w:bidi="ar-IQ"/>
        </w:rPr>
        <w:t xml:space="preserve"> cyst may be accomplished using radiography as well as computed tomography (CT) or ultrasound scan techniques</w:t>
      </w:r>
      <w:r>
        <w:rPr>
          <w:rFonts w:cs="Arial"/>
          <w:rtl/>
          <w:lang w:bidi="ar-IQ"/>
        </w:rPr>
        <w:t>.</w:t>
      </w:r>
    </w:p>
    <w:p w:rsidR="004621C8" w:rsidRPr="0060686E" w:rsidRDefault="0060686E" w:rsidP="0043521A">
      <w:pPr>
        <w:bidi w:val="0"/>
        <w:ind w:left="-851"/>
        <w:rPr>
          <w:lang w:bidi="ar-IQ"/>
        </w:rPr>
      </w:pPr>
      <w:r>
        <w:rPr>
          <w:rFonts w:cs="Arial"/>
          <w:rtl/>
          <w:lang w:bidi="ar-IQ"/>
        </w:rPr>
        <w:t>3.</w:t>
      </w:r>
      <w:r>
        <w:rPr>
          <w:rFonts w:cs="Arial"/>
          <w:rtl/>
          <w:lang w:bidi="ar-IQ"/>
        </w:rPr>
        <w:tab/>
      </w:r>
      <w:r>
        <w:rPr>
          <w:lang w:bidi="ar-IQ"/>
        </w:rPr>
        <w:t xml:space="preserve">Biopsy </w:t>
      </w:r>
      <w:proofErr w:type="gramStart"/>
      <w:r>
        <w:rPr>
          <w:lang w:bidi="ar-IQ"/>
        </w:rPr>
        <w:t>samples :</w:t>
      </w:r>
      <w:proofErr w:type="gramEnd"/>
      <w:r>
        <w:rPr>
          <w:lang w:bidi="ar-IQ"/>
        </w:rPr>
        <w:t xml:space="preserve"> Examination of </w:t>
      </w:r>
      <w:proofErr w:type="spellStart"/>
      <w:r>
        <w:rPr>
          <w:lang w:bidi="ar-IQ"/>
        </w:rPr>
        <w:t>hydatid</w:t>
      </w:r>
      <w:proofErr w:type="spellEnd"/>
      <w:r>
        <w:rPr>
          <w:lang w:bidi="ar-IQ"/>
        </w:rPr>
        <w:t xml:space="preserve"> cyst fluid further presence of </w:t>
      </w:r>
      <w:proofErr w:type="spellStart"/>
      <w:r>
        <w:rPr>
          <w:lang w:bidi="ar-IQ"/>
        </w:rPr>
        <w:t>scolices</w:t>
      </w:r>
      <w:proofErr w:type="spellEnd"/>
      <w:r>
        <w:rPr>
          <w:lang w:bidi="ar-IQ"/>
        </w:rPr>
        <w:t>, daughter cysts</w:t>
      </w:r>
      <w:r>
        <w:rPr>
          <w:rFonts w:cs="Arial"/>
          <w:rtl/>
          <w:lang w:bidi="ar-IQ"/>
        </w:rPr>
        <w:t>.</w:t>
      </w:r>
    </w:p>
    <w:sectPr w:rsidR="004621C8" w:rsidRPr="0060686E" w:rsidSect="0043521A">
      <w:pgSz w:w="11906" w:h="16838"/>
      <w:pgMar w:top="709"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A1E"/>
    <w:rsid w:val="0043521A"/>
    <w:rsid w:val="0060686E"/>
    <w:rsid w:val="006E2516"/>
    <w:rsid w:val="00755A1E"/>
    <w:rsid w:val="00AE21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F67B1B-FBC8-4272-8862-4BECB4824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397</Words>
  <Characters>2265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Ahmed-Under</Company>
  <LinksUpToDate>false</LinksUpToDate>
  <CharactersWithSpaces>2657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Al-weaam</dc:creator>
  <cp:keywords/>
  <dc:description/>
  <cp:lastModifiedBy>a</cp:lastModifiedBy>
  <cp:revision>3</cp:revision>
  <dcterms:created xsi:type="dcterms:W3CDTF">2016-12-21T08:18:00Z</dcterms:created>
  <dcterms:modified xsi:type="dcterms:W3CDTF">2016-12-27T10:06:00Z</dcterms:modified>
</cp:coreProperties>
</file>