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BF" w:rsidRPr="004F014C" w:rsidRDefault="003226BF" w:rsidP="003226BF">
      <w:pPr>
        <w:spacing w:line="360" w:lineRule="auto"/>
        <w:ind w:left="480" w:right="400"/>
        <w:jc w:val="center"/>
        <w:rPr>
          <w:rFonts w:ascii="Calibri" w:hAnsi="Calibri"/>
          <w:sz w:val="32"/>
          <w:szCs w:val="32"/>
          <w:u w:val="single"/>
        </w:rPr>
      </w:pPr>
      <w:r w:rsidRPr="004F014C">
        <w:rPr>
          <w:rFonts w:ascii="Calibri" w:hAnsi="Calibri"/>
          <w:b/>
          <w:bCs/>
          <w:sz w:val="32"/>
          <w:szCs w:val="32"/>
          <w:u w:val="single"/>
        </w:rPr>
        <w:t>THE DETERMINATON OF THE ABO AND RH (D) BLOOD GROUPS</w:t>
      </w:r>
    </w:p>
    <w:p w:rsidR="003226BF" w:rsidRPr="004F014C" w:rsidRDefault="003226BF" w:rsidP="003226BF">
      <w:pPr>
        <w:spacing w:before="240" w:line="360" w:lineRule="auto"/>
        <w:ind w:left="80"/>
        <w:rPr>
          <w:rFonts w:ascii="Calibri" w:hAnsi="Calibri"/>
          <w:sz w:val="28"/>
          <w:szCs w:val="28"/>
        </w:rPr>
      </w:pPr>
      <w:r w:rsidRPr="006405A7">
        <w:rPr>
          <w:rFonts w:ascii="Calibri" w:hAnsi="Calibri"/>
          <w:sz w:val="28"/>
          <w:szCs w:val="28"/>
        </w:rPr>
        <w:t>When blood transfusions from one person to another were first attempted, immediate or delayed agglutination and hemolysis of the red blood cells (RBC) often occurred, resulting in typical transfusion reactions that frequently led to death. Soon it was discovered that the bloods of different people have different inheritable antigenic and immune properties so that antibodies in the plasma of one blood will react with antigens on the surfaces of the RBC of another blood type. Fifteen well defined systems of antigens are recognized, but only the ABO and Rh system are of major clinical importance; the others are of less importance because the antigens are weak ones and/ or because the corresponding antibodies are not present normally or occur only following multiple transfusions, or because when present they usually react only at low temperature.</w:t>
      </w:r>
    </w:p>
    <w:p w:rsidR="003226BF" w:rsidRPr="006405A7" w:rsidRDefault="003226BF" w:rsidP="003226BF">
      <w:pPr>
        <w:tabs>
          <w:tab w:val="left" w:pos="1457"/>
        </w:tabs>
        <w:spacing w:line="360" w:lineRule="auto"/>
        <w:rPr>
          <w:rFonts w:ascii="Calibri" w:hAnsi="Calibri"/>
          <w:sz w:val="28"/>
          <w:szCs w:val="28"/>
        </w:rPr>
      </w:pPr>
      <w:r w:rsidRPr="006405A7">
        <w:rPr>
          <w:rFonts w:ascii="Calibri" w:hAnsi="Calibri"/>
          <w:b/>
          <w:bCs/>
          <w:sz w:val="28"/>
          <w:szCs w:val="28"/>
          <w:u w:val="single"/>
        </w:rPr>
        <w:t>The ABO Blood Group system</w:t>
      </w:r>
    </w:p>
    <w:p w:rsidR="003226BF" w:rsidRPr="006405A7" w:rsidRDefault="003226BF" w:rsidP="003226BF">
      <w:pPr>
        <w:spacing w:before="160" w:line="360" w:lineRule="auto"/>
        <w:ind w:firstLine="720"/>
        <w:rPr>
          <w:rFonts w:ascii="Calibri" w:hAnsi="Calibri"/>
          <w:sz w:val="28"/>
          <w:szCs w:val="28"/>
        </w:rPr>
      </w:pPr>
      <w:r w:rsidRPr="006405A7">
        <w:rPr>
          <w:rFonts w:ascii="Calibri" w:hAnsi="Calibri"/>
          <w:sz w:val="28"/>
          <w:szCs w:val="28"/>
        </w:rPr>
        <w:t>There are four main blood groups, which are:-A, B, AB and 0 based on the presence or absence of the two antigens (Agglutinogen), A and B on the surface of RBC.</w:t>
      </w:r>
    </w:p>
    <w:p w:rsidR="003226BF" w:rsidRPr="006405A7" w:rsidRDefault="003226BF" w:rsidP="003226BF">
      <w:pPr>
        <w:spacing w:line="360" w:lineRule="auto"/>
        <w:rPr>
          <w:rFonts w:ascii="Calibri" w:hAnsi="Calibri"/>
          <w:sz w:val="28"/>
          <w:szCs w:val="28"/>
        </w:rPr>
      </w:pPr>
      <w:r w:rsidRPr="006405A7">
        <w:rPr>
          <w:rFonts w:ascii="Calibri" w:hAnsi="Calibri"/>
          <w:sz w:val="28"/>
          <w:szCs w:val="28"/>
        </w:rPr>
        <w:t>The serum of a group 0 person normally contain anti A and anti B; that of a group A person contain anti B; that of a group B person contain anti A; and that of a group AB person contains neither anti A nor anti B.</w:t>
      </w:r>
    </w:p>
    <w:p w:rsidR="003226BF" w:rsidRPr="006405A7" w:rsidRDefault="003226BF" w:rsidP="003226BF">
      <w:pPr>
        <w:spacing w:line="360" w:lineRule="auto"/>
        <w:rPr>
          <w:rFonts w:ascii="Calibri" w:hAnsi="Calibri"/>
          <w:sz w:val="28"/>
          <w:szCs w:val="28"/>
        </w:rPr>
      </w:pPr>
    </w:p>
    <w:p w:rsidR="003226BF" w:rsidRPr="006405A7" w:rsidRDefault="003226BF" w:rsidP="003226BF">
      <w:pPr>
        <w:spacing w:line="360" w:lineRule="auto"/>
        <w:rPr>
          <w:rFonts w:ascii="Calibri" w:hAnsi="Calibri"/>
          <w:sz w:val="28"/>
          <w:szCs w:val="28"/>
        </w:rPr>
        <w:sectPr w:rsidR="003226BF" w:rsidRPr="006405A7">
          <w:pgSz w:w="11900" w:h="16820"/>
          <w:pgMar w:top="1440" w:right="1880" w:bottom="720" w:left="1440" w:header="720" w:footer="720" w:gutter="0"/>
          <w:cols w:space="60"/>
          <w:noEndnote/>
        </w:sectPr>
      </w:pPr>
    </w:p>
    <w:p w:rsidR="003226BF" w:rsidRPr="006405A7" w:rsidRDefault="003226BF" w:rsidP="003226BF">
      <w:pPr>
        <w:framePr w:w="2090" w:h="1800" w:hSpace="80" w:vSpace="40" w:wrap="notBeside" w:vAnchor="text" w:hAnchor="page" w:x="1106" w:y="45" w:anchorLock="1"/>
        <w:spacing w:line="360" w:lineRule="auto"/>
        <w:rPr>
          <w:rFonts w:ascii="Calibri" w:hAnsi="Calibri"/>
          <w:sz w:val="28"/>
          <w:szCs w:val="28"/>
          <w:u w:val="single"/>
        </w:rPr>
      </w:pPr>
      <w:r w:rsidRPr="006405A7">
        <w:rPr>
          <w:rFonts w:ascii="Calibri" w:hAnsi="Calibri"/>
          <w:b/>
          <w:bCs/>
          <w:sz w:val="28"/>
          <w:szCs w:val="28"/>
          <w:u w:val="single"/>
        </w:rPr>
        <w:lastRenderedPageBreak/>
        <w:t>Blood groups</w:t>
      </w:r>
    </w:p>
    <w:p w:rsidR="003226BF" w:rsidRPr="006405A7" w:rsidRDefault="003226BF" w:rsidP="003226BF">
      <w:pPr>
        <w:framePr w:w="2090" w:h="1800" w:hSpace="80" w:vSpace="40" w:wrap="notBeside" w:vAnchor="text" w:hAnchor="page" w:x="1106" w:y="45" w:anchorLock="1"/>
        <w:spacing w:line="360" w:lineRule="auto"/>
        <w:rPr>
          <w:rFonts w:ascii="Calibri" w:hAnsi="Calibri"/>
          <w:sz w:val="28"/>
          <w:szCs w:val="28"/>
        </w:rPr>
      </w:pPr>
    </w:p>
    <w:p w:rsidR="003226BF" w:rsidRPr="006405A7" w:rsidRDefault="003226BF" w:rsidP="003226BF">
      <w:pPr>
        <w:framePr w:w="2090" w:h="1800" w:hSpace="80" w:vSpace="40" w:wrap="notBeside" w:vAnchor="text" w:hAnchor="page" w:x="1106" w:y="45" w:anchorLock="1"/>
        <w:spacing w:line="360" w:lineRule="auto"/>
        <w:rPr>
          <w:rFonts w:ascii="Calibri" w:hAnsi="Calibri"/>
          <w:b/>
          <w:bCs/>
          <w:sz w:val="28"/>
          <w:szCs w:val="28"/>
        </w:rPr>
      </w:pPr>
      <w:r w:rsidRPr="006405A7">
        <w:rPr>
          <w:rFonts w:ascii="Calibri" w:hAnsi="Calibri"/>
          <w:b/>
          <w:bCs/>
          <w:sz w:val="28"/>
          <w:szCs w:val="28"/>
        </w:rPr>
        <w:t>A</w:t>
      </w:r>
    </w:p>
    <w:p w:rsidR="003226BF" w:rsidRPr="006405A7" w:rsidRDefault="003226BF" w:rsidP="003226BF">
      <w:pPr>
        <w:framePr w:w="2090" w:h="1800" w:hSpace="80" w:vSpace="40" w:wrap="notBeside" w:vAnchor="text" w:hAnchor="page" w:x="1106" w:y="45" w:anchorLock="1"/>
        <w:spacing w:line="360" w:lineRule="auto"/>
        <w:rPr>
          <w:rFonts w:ascii="Calibri" w:hAnsi="Calibri"/>
          <w:b/>
          <w:bCs/>
          <w:sz w:val="28"/>
          <w:szCs w:val="28"/>
        </w:rPr>
      </w:pPr>
      <w:r w:rsidRPr="006405A7">
        <w:rPr>
          <w:rFonts w:ascii="Calibri" w:hAnsi="Calibri"/>
          <w:b/>
          <w:bCs/>
          <w:sz w:val="28"/>
          <w:szCs w:val="28"/>
        </w:rPr>
        <w:t>B</w:t>
      </w:r>
    </w:p>
    <w:p w:rsidR="003226BF" w:rsidRPr="006405A7" w:rsidRDefault="003226BF" w:rsidP="003226BF">
      <w:pPr>
        <w:framePr w:w="2090" w:h="1800" w:hSpace="80" w:vSpace="40" w:wrap="notBeside" w:vAnchor="text" w:hAnchor="page" w:x="1106" w:y="45" w:anchorLock="1"/>
        <w:spacing w:line="360" w:lineRule="auto"/>
        <w:rPr>
          <w:rFonts w:ascii="Calibri" w:hAnsi="Calibri"/>
          <w:b/>
          <w:bCs/>
          <w:sz w:val="28"/>
          <w:szCs w:val="28"/>
        </w:rPr>
      </w:pPr>
      <w:r w:rsidRPr="006405A7">
        <w:rPr>
          <w:rFonts w:ascii="Calibri" w:hAnsi="Calibri"/>
          <w:b/>
          <w:bCs/>
          <w:sz w:val="28"/>
          <w:szCs w:val="28"/>
        </w:rPr>
        <w:t>AB</w:t>
      </w:r>
    </w:p>
    <w:p w:rsidR="003226BF" w:rsidRPr="006405A7" w:rsidRDefault="003226BF" w:rsidP="003226BF">
      <w:pPr>
        <w:framePr w:w="2090" w:h="1800" w:hSpace="80" w:vSpace="40" w:wrap="notBeside" w:vAnchor="text" w:hAnchor="page" w:x="1106" w:y="45" w:anchorLock="1"/>
        <w:spacing w:line="360" w:lineRule="auto"/>
        <w:rPr>
          <w:rFonts w:ascii="Calibri" w:hAnsi="Calibri"/>
          <w:b/>
          <w:bCs/>
          <w:sz w:val="28"/>
          <w:szCs w:val="28"/>
        </w:rPr>
      </w:pPr>
      <w:r w:rsidRPr="006405A7">
        <w:rPr>
          <w:rFonts w:ascii="Calibri" w:hAnsi="Calibri"/>
          <w:b/>
          <w:bCs/>
          <w:sz w:val="28"/>
          <w:szCs w:val="28"/>
        </w:rPr>
        <w:t>O</w:t>
      </w:r>
    </w:p>
    <w:p w:rsidR="003226BF" w:rsidRPr="006405A7" w:rsidRDefault="003226BF" w:rsidP="003226BF">
      <w:pPr>
        <w:spacing w:line="360" w:lineRule="auto"/>
        <w:ind w:left="280" w:hanging="300"/>
        <w:rPr>
          <w:rFonts w:ascii="Calibri" w:hAnsi="Calibri"/>
          <w:b/>
          <w:bCs/>
          <w:sz w:val="28"/>
          <w:szCs w:val="28"/>
        </w:rPr>
      </w:pPr>
      <w:r w:rsidRPr="006405A7">
        <w:rPr>
          <w:rFonts w:ascii="Calibri" w:hAnsi="Calibri"/>
          <w:b/>
          <w:bCs/>
          <w:sz w:val="28"/>
          <w:szCs w:val="28"/>
        </w:rPr>
        <w:t xml:space="preserve">Antigens </w:t>
      </w:r>
      <w:r w:rsidRPr="006405A7">
        <w:rPr>
          <w:rFonts w:ascii="Calibri" w:hAnsi="Calibri"/>
          <w:b/>
          <w:bCs/>
          <w:sz w:val="28"/>
          <w:szCs w:val="28"/>
          <w:u w:val="single"/>
        </w:rPr>
        <w:t xml:space="preserve">(in Red blood cells) </w:t>
      </w:r>
    </w:p>
    <w:p w:rsidR="003226BF" w:rsidRPr="006405A7" w:rsidRDefault="003226BF" w:rsidP="003226BF">
      <w:pPr>
        <w:spacing w:line="360" w:lineRule="auto"/>
        <w:ind w:left="280" w:hanging="300"/>
        <w:rPr>
          <w:rFonts w:ascii="Calibri" w:hAnsi="Calibri"/>
          <w:b/>
          <w:bCs/>
          <w:sz w:val="28"/>
          <w:szCs w:val="28"/>
        </w:rPr>
      </w:pPr>
      <w:r w:rsidRPr="006405A7">
        <w:rPr>
          <w:rFonts w:ascii="Calibri" w:hAnsi="Calibri"/>
          <w:b/>
          <w:bCs/>
          <w:sz w:val="28"/>
          <w:szCs w:val="28"/>
        </w:rPr>
        <w:t xml:space="preserve">        A</w:t>
      </w:r>
    </w:p>
    <w:p w:rsidR="003226BF" w:rsidRPr="006405A7" w:rsidRDefault="003226BF" w:rsidP="003226BF">
      <w:pPr>
        <w:spacing w:line="360" w:lineRule="auto"/>
        <w:ind w:left="280" w:hanging="300"/>
        <w:rPr>
          <w:rFonts w:ascii="Calibri" w:hAnsi="Calibri"/>
          <w:b/>
          <w:bCs/>
          <w:sz w:val="28"/>
          <w:szCs w:val="28"/>
        </w:rPr>
      </w:pPr>
      <w:r w:rsidRPr="006405A7">
        <w:rPr>
          <w:rFonts w:ascii="Calibri" w:hAnsi="Calibri"/>
          <w:b/>
          <w:bCs/>
          <w:sz w:val="28"/>
          <w:szCs w:val="28"/>
        </w:rPr>
        <w:t xml:space="preserve">        B </w:t>
      </w:r>
    </w:p>
    <w:p w:rsidR="003226BF" w:rsidRPr="006405A7" w:rsidRDefault="003226BF" w:rsidP="003226BF">
      <w:pPr>
        <w:spacing w:line="360" w:lineRule="auto"/>
        <w:ind w:left="280" w:hanging="300"/>
        <w:rPr>
          <w:rFonts w:ascii="Calibri" w:hAnsi="Calibri"/>
          <w:b/>
          <w:bCs/>
          <w:sz w:val="28"/>
          <w:szCs w:val="28"/>
        </w:rPr>
      </w:pPr>
      <w:r w:rsidRPr="006405A7">
        <w:rPr>
          <w:rFonts w:ascii="Calibri" w:hAnsi="Calibri"/>
          <w:b/>
          <w:bCs/>
          <w:sz w:val="28"/>
          <w:szCs w:val="28"/>
        </w:rPr>
        <w:t xml:space="preserve">     A+B </w:t>
      </w:r>
    </w:p>
    <w:p w:rsidR="003226BF" w:rsidRPr="006405A7" w:rsidRDefault="003226BF" w:rsidP="003226BF">
      <w:pPr>
        <w:spacing w:line="360" w:lineRule="auto"/>
        <w:ind w:left="280" w:hanging="300"/>
        <w:rPr>
          <w:rFonts w:ascii="Calibri" w:hAnsi="Calibri"/>
          <w:sz w:val="28"/>
          <w:szCs w:val="28"/>
        </w:rPr>
      </w:pPr>
      <w:r w:rsidRPr="006405A7">
        <w:rPr>
          <w:rFonts w:ascii="Calibri" w:hAnsi="Calibri"/>
          <w:b/>
          <w:bCs/>
          <w:sz w:val="28"/>
          <w:szCs w:val="28"/>
        </w:rPr>
        <w:t>neither A nor B</w:t>
      </w:r>
    </w:p>
    <w:p w:rsidR="003226BF" w:rsidRPr="006405A7" w:rsidRDefault="003226BF" w:rsidP="003226BF">
      <w:pPr>
        <w:spacing w:line="360" w:lineRule="auto"/>
        <w:ind w:right="-4740"/>
        <w:rPr>
          <w:rFonts w:ascii="Calibri" w:hAnsi="Calibri"/>
          <w:sz w:val="28"/>
          <w:szCs w:val="28"/>
        </w:rPr>
      </w:pPr>
    </w:p>
    <w:tbl>
      <w:tblPr>
        <w:tblW w:w="12600" w:type="pct"/>
        <w:tblCellSpacing w:w="0" w:type="dxa"/>
        <w:tblInd w:w="-2430" w:type="dxa"/>
        <w:tblCellMar>
          <w:left w:w="0" w:type="dxa"/>
          <w:right w:w="0" w:type="dxa"/>
        </w:tblCellMar>
        <w:tblLook w:val="04A0" w:firstRow="1" w:lastRow="0" w:firstColumn="1" w:lastColumn="0" w:noHBand="0" w:noVBand="1"/>
      </w:tblPr>
      <w:tblGrid>
        <w:gridCol w:w="7560"/>
      </w:tblGrid>
      <w:tr w:rsidR="003226BF" w:rsidRPr="006405A7" w:rsidTr="00495754">
        <w:trPr>
          <w:tblCellSpacing w:w="0" w:type="dxa"/>
        </w:trPr>
        <w:tc>
          <w:tcPr>
            <w:tcW w:w="5000" w:type="pct"/>
            <w:shd w:val="clear" w:color="auto" w:fill="FFFFFF"/>
            <w:vAlign w:val="center"/>
            <w:hideMark/>
          </w:tcPr>
          <w:p w:rsidR="003226BF" w:rsidRPr="006405A7" w:rsidRDefault="003226BF" w:rsidP="00495754">
            <w:pPr>
              <w:spacing w:line="360" w:lineRule="auto"/>
              <w:rPr>
                <w:rFonts w:ascii="Calibri" w:hAnsi="Calibri"/>
                <w:sz w:val="28"/>
                <w:szCs w:val="28"/>
              </w:rPr>
            </w:pPr>
            <w:bookmarkStart w:id="0" w:name="HC035012"/>
            <w:bookmarkEnd w:id="0"/>
          </w:p>
        </w:tc>
      </w:tr>
    </w:tbl>
    <w:p w:rsidR="003226BF" w:rsidRPr="006405A7" w:rsidRDefault="003226BF" w:rsidP="003226BF">
      <w:pPr>
        <w:spacing w:line="360" w:lineRule="auto"/>
        <w:rPr>
          <w:rFonts w:ascii="Calibri" w:hAnsi="Calibri"/>
          <w:vanish/>
          <w:sz w:val="28"/>
          <w:szCs w:val="28"/>
        </w:rPr>
      </w:pPr>
      <w:bookmarkStart w:id="1" w:name="TI035001"/>
      <w:bookmarkEnd w:id="1"/>
    </w:p>
    <w:tbl>
      <w:tblPr>
        <w:tblW w:w="5079" w:type="dxa"/>
        <w:jc w:val="center"/>
        <w:tblCellSpacing w:w="0" w:type="dxa"/>
        <w:tblCellMar>
          <w:top w:w="15" w:type="dxa"/>
          <w:left w:w="15" w:type="dxa"/>
          <w:bottom w:w="15" w:type="dxa"/>
          <w:right w:w="15" w:type="dxa"/>
        </w:tblCellMar>
        <w:tblLook w:val="04A0" w:firstRow="1" w:lastRow="0" w:firstColumn="1" w:lastColumn="0" w:noHBand="0" w:noVBand="1"/>
      </w:tblPr>
      <w:tblGrid>
        <w:gridCol w:w="50"/>
        <w:gridCol w:w="5029"/>
      </w:tblGrid>
      <w:tr w:rsidR="003226BF" w:rsidRPr="006405A7" w:rsidTr="00495754">
        <w:trPr>
          <w:tblCellSpacing w:w="0" w:type="dxa"/>
          <w:jc w:val="center"/>
        </w:trPr>
        <w:tc>
          <w:tcPr>
            <w:tcW w:w="50" w:type="dxa"/>
            <w:shd w:val="clear" w:color="auto" w:fill="FFFFFF"/>
            <w:hideMark/>
          </w:tcPr>
          <w:p w:rsidR="003226BF" w:rsidRPr="006405A7" w:rsidRDefault="003226BF" w:rsidP="00495754">
            <w:pPr>
              <w:spacing w:line="360" w:lineRule="auto"/>
              <w:ind w:left="-1548" w:firstLine="1548"/>
              <w:rPr>
                <w:rFonts w:ascii="Calibri" w:hAnsi="Calibri"/>
                <w:sz w:val="28"/>
                <w:szCs w:val="28"/>
              </w:rPr>
            </w:pPr>
            <w:bookmarkStart w:id="2" w:name="TI035001.50"/>
            <w:bookmarkEnd w:id="2"/>
          </w:p>
        </w:tc>
        <w:tc>
          <w:tcPr>
            <w:tcW w:w="5029" w:type="dxa"/>
            <w:shd w:val="clear" w:color="auto" w:fill="FFFFFF"/>
            <w:hideMark/>
          </w:tcPr>
          <w:p w:rsidR="003226BF" w:rsidRPr="006405A7" w:rsidRDefault="003226BF" w:rsidP="00495754">
            <w:pPr>
              <w:spacing w:line="360" w:lineRule="auto"/>
              <w:rPr>
                <w:rFonts w:ascii="Calibri" w:hAnsi="Calibri"/>
                <w:sz w:val="28"/>
                <w:szCs w:val="28"/>
              </w:rPr>
            </w:pPr>
          </w:p>
        </w:tc>
      </w:tr>
      <w:tr w:rsidR="003226BF" w:rsidRPr="006405A7" w:rsidTr="00495754">
        <w:trPr>
          <w:tblCellSpacing w:w="0" w:type="dxa"/>
          <w:jc w:val="center"/>
        </w:trPr>
        <w:tc>
          <w:tcPr>
            <w:tcW w:w="50" w:type="dxa"/>
            <w:shd w:val="clear" w:color="auto" w:fill="FFFFFF"/>
            <w:hideMark/>
          </w:tcPr>
          <w:p w:rsidR="003226BF" w:rsidRPr="006405A7" w:rsidRDefault="003226BF" w:rsidP="00495754">
            <w:pPr>
              <w:spacing w:line="360" w:lineRule="auto"/>
              <w:rPr>
                <w:rFonts w:ascii="Calibri" w:hAnsi="Calibri"/>
                <w:sz w:val="28"/>
                <w:szCs w:val="28"/>
              </w:rPr>
            </w:pPr>
            <w:bookmarkStart w:id="3" w:name="TI035001.100"/>
            <w:bookmarkEnd w:id="3"/>
          </w:p>
        </w:tc>
        <w:tc>
          <w:tcPr>
            <w:tcW w:w="5029" w:type="dxa"/>
            <w:shd w:val="clear" w:color="auto" w:fill="FFFFFF"/>
            <w:hideMark/>
          </w:tcPr>
          <w:p w:rsidR="003226BF" w:rsidRPr="006405A7" w:rsidRDefault="003226BF" w:rsidP="00495754">
            <w:pPr>
              <w:spacing w:line="360" w:lineRule="auto"/>
              <w:rPr>
                <w:rFonts w:ascii="Calibri" w:hAnsi="Calibri"/>
                <w:sz w:val="28"/>
                <w:szCs w:val="28"/>
              </w:rPr>
            </w:pPr>
          </w:p>
        </w:tc>
      </w:tr>
      <w:tr w:rsidR="003226BF" w:rsidRPr="006405A7" w:rsidTr="00495754">
        <w:trPr>
          <w:tblCellSpacing w:w="0" w:type="dxa"/>
          <w:jc w:val="center"/>
        </w:trPr>
        <w:tc>
          <w:tcPr>
            <w:tcW w:w="50" w:type="dxa"/>
            <w:shd w:val="clear" w:color="auto" w:fill="FFFFFF"/>
            <w:hideMark/>
          </w:tcPr>
          <w:p w:rsidR="003226BF" w:rsidRPr="006405A7" w:rsidRDefault="003226BF" w:rsidP="00495754">
            <w:pPr>
              <w:spacing w:line="360" w:lineRule="auto"/>
              <w:rPr>
                <w:rFonts w:ascii="Calibri" w:hAnsi="Calibri"/>
                <w:sz w:val="28"/>
                <w:szCs w:val="28"/>
              </w:rPr>
            </w:pPr>
            <w:bookmarkStart w:id="4" w:name="TI035001.150"/>
            <w:bookmarkEnd w:id="4"/>
          </w:p>
        </w:tc>
        <w:tc>
          <w:tcPr>
            <w:tcW w:w="5029" w:type="dxa"/>
            <w:shd w:val="clear" w:color="auto" w:fill="FFFFFF"/>
            <w:hideMark/>
          </w:tcPr>
          <w:p w:rsidR="003226BF" w:rsidRPr="006405A7" w:rsidRDefault="003226BF" w:rsidP="00495754">
            <w:pPr>
              <w:spacing w:line="360" w:lineRule="auto"/>
              <w:rPr>
                <w:rFonts w:ascii="Calibri" w:hAnsi="Calibri"/>
                <w:sz w:val="28"/>
                <w:szCs w:val="28"/>
              </w:rPr>
            </w:pPr>
          </w:p>
        </w:tc>
      </w:tr>
      <w:tr w:rsidR="003226BF" w:rsidRPr="006405A7" w:rsidTr="00495754">
        <w:trPr>
          <w:tblCellSpacing w:w="0" w:type="dxa"/>
          <w:jc w:val="center"/>
        </w:trPr>
        <w:tc>
          <w:tcPr>
            <w:tcW w:w="50" w:type="dxa"/>
            <w:shd w:val="clear" w:color="auto" w:fill="FFFFFF"/>
            <w:hideMark/>
          </w:tcPr>
          <w:p w:rsidR="003226BF" w:rsidRPr="006405A7" w:rsidRDefault="003226BF" w:rsidP="00495754">
            <w:pPr>
              <w:spacing w:line="360" w:lineRule="auto"/>
              <w:rPr>
                <w:rFonts w:ascii="Calibri" w:hAnsi="Calibri"/>
                <w:sz w:val="28"/>
                <w:szCs w:val="28"/>
              </w:rPr>
            </w:pPr>
            <w:bookmarkStart w:id="5" w:name="TI035001.200"/>
            <w:bookmarkEnd w:id="5"/>
          </w:p>
        </w:tc>
        <w:tc>
          <w:tcPr>
            <w:tcW w:w="5029" w:type="dxa"/>
            <w:shd w:val="clear" w:color="auto" w:fill="FFFFFF"/>
            <w:hideMark/>
          </w:tcPr>
          <w:p w:rsidR="003226BF" w:rsidRPr="006405A7" w:rsidRDefault="003226BF" w:rsidP="00495754">
            <w:pPr>
              <w:spacing w:line="360" w:lineRule="auto"/>
              <w:rPr>
                <w:rFonts w:ascii="Calibri" w:hAnsi="Calibri"/>
                <w:sz w:val="28"/>
                <w:szCs w:val="28"/>
              </w:rPr>
            </w:pPr>
          </w:p>
        </w:tc>
      </w:tr>
    </w:tbl>
    <w:p w:rsidR="003226BF" w:rsidRPr="006405A7" w:rsidRDefault="003226BF" w:rsidP="003226BF">
      <w:pPr>
        <w:spacing w:line="360" w:lineRule="auto"/>
        <w:ind w:right="-4740"/>
        <w:rPr>
          <w:rFonts w:ascii="Calibri" w:hAnsi="Calibri"/>
          <w:b/>
          <w:bCs/>
          <w:sz w:val="28"/>
          <w:szCs w:val="28"/>
          <w:u w:val="single"/>
        </w:rPr>
      </w:pPr>
      <w:r w:rsidRPr="006405A7">
        <w:rPr>
          <w:rFonts w:ascii="Calibri" w:hAnsi="Calibri"/>
          <w:sz w:val="28"/>
          <w:szCs w:val="28"/>
        </w:rPr>
        <w:t xml:space="preserve"> </w:t>
      </w:r>
      <w:r w:rsidRPr="006405A7">
        <w:rPr>
          <w:rFonts w:ascii="Calibri" w:hAnsi="Calibri"/>
          <w:sz w:val="28"/>
          <w:szCs w:val="28"/>
        </w:rPr>
        <w:br w:type="column"/>
      </w:r>
      <w:r w:rsidRPr="006405A7">
        <w:rPr>
          <w:rFonts w:ascii="Calibri" w:hAnsi="Calibri"/>
          <w:sz w:val="28"/>
          <w:szCs w:val="28"/>
        </w:rPr>
        <w:t xml:space="preserve">      </w:t>
      </w:r>
      <w:r w:rsidRPr="006405A7">
        <w:rPr>
          <w:rFonts w:ascii="Calibri" w:hAnsi="Calibri"/>
          <w:b/>
          <w:bCs/>
          <w:sz w:val="28"/>
          <w:szCs w:val="28"/>
        </w:rPr>
        <w:t xml:space="preserve">Antibodies (Agglutinins) </w:t>
      </w:r>
    </w:p>
    <w:p w:rsidR="003226BF" w:rsidRPr="006405A7" w:rsidRDefault="003226BF" w:rsidP="003226BF">
      <w:pPr>
        <w:spacing w:line="360" w:lineRule="auto"/>
        <w:ind w:left="400" w:hanging="400"/>
        <w:rPr>
          <w:rFonts w:ascii="Calibri" w:hAnsi="Calibri"/>
          <w:b/>
          <w:bCs/>
          <w:sz w:val="28"/>
          <w:szCs w:val="28"/>
        </w:rPr>
      </w:pPr>
      <w:r w:rsidRPr="006405A7">
        <w:rPr>
          <w:rFonts w:ascii="Calibri" w:hAnsi="Calibri"/>
          <w:b/>
          <w:bCs/>
          <w:sz w:val="28"/>
          <w:szCs w:val="28"/>
        </w:rPr>
        <w:t xml:space="preserve">       </w:t>
      </w:r>
      <w:r w:rsidRPr="006405A7">
        <w:rPr>
          <w:rFonts w:ascii="Calibri" w:hAnsi="Calibri"/>
          <w:b/>
          <w:bCs/>
          <w:sz w:val="28"/>
          <w:szCs w:val="28"/>
          <w:u w:val="single"/>
        </w:rPr>
        <w:t xml:space="preserve">(present in serum) </w:t>
      </w:r>
      <w:r w:rsidRPr="006405A7">
        <w:rPr>
          <w:rFonts w:ascii="Calibri" w:hAnsi="Calibri"/>
          <w:b/>
          <w:bCs/>
          <w:sz w:val="28"/>
          <w:szCs w:val="28"/>
        </w:rPr>
        <w:t xml:space="preserve">      </w:t>
      </w:r>
    </w:p>
    <w:p w:rsidR="003226BF" w:rsidRPr="006405A7" w:rsidRDefault="003226BF" w:rsidP="003226BF">
      <w:pPr>
        <w:spacing w:line="360" w:lineRule="auto"/>
        <w:rPr>
          <w:rFonts w:ascii="Calibri" w:hAnsi="Calibri"/>
          <w:b/>
          <w:bCs/>
          <w:sz w:val="28"/>
          <w:szCs w:val="28"/>
        </w:rPr>
      </w:pPr>
      <w:r w:rsidRPr="006405A7">
        <w:rPr>
          <w:rFonts w:ascii="Calibri" w:hAnsi="Calibri"/>
          <w:b/>
          <w:bCs/>
          <w:sz w:val="28"/>
          <w:szCs w:val="28"/>
        </w:rPr>
        <w:t xml:space="preserve">            anti-B</w:t>
      </w:r>
    </w:p>
    <w:p w:rsidR="003226BF" w:rsidRPr="006405A7" w:rsidRDefault="003226BF" w:rsidP="003226BF">
      <w:pPr>
        <w:spacing w:line="360" w:lineRule="auto"/>
        <w:ind w:left="400" w:hanging="400"/>
        <w:rPr>
          <w:rFonts w:ascii="Calibri" w:hAnsi="Calibri"/>
          <w:b/>
          <w:bCs/>
          <w:sz w:val="28"/>
          <w:szCs w:val="28"/>
        </w:rPr>
      </w:pPr>
      <w:r w:rsidRPr="006405A7">
        <w:rPr>
          <w:rFonts w:ascii="Calibri" w:hAnsi="Calibri"/>
          <w:b/>
          <w:bCs/>
          <w:sz w:val="28"/>
          <w:szCs w:val="28"/>
        </w:rPr>
        <w:t xml:space="preserve">            anti-A</w:t>
      </w:r>
    </w:p>
    <w:p w:rsidR="003226BF" w:rsidRPr="006405A7" w:rsidRDefault="003226BF" w:rsidP="003226BF">
      <w:pPr>
        <w:spacing w:line="360" w:lineRule="auto"/>
        <w:ind w:left="400" w:hanging="400"/>
        <w:rPr>
          <w:rFonts w:ascii="Calibri" w:hAnsi="Calibri"/>
          <w:b/>
          <w:bCs/>
          <w:sz w:val="28"/>
          <w:szCs w:val="28"/>
        </w:rPr>
      </w:pPr>
      <w:r w:rsidRPr="006405A7">
        <w:rPr>
          <w:rFonts w:ascii="Calibri" w:hAnsi="Calibri"/>
          <w:b/>
          <w:bCs/>
          <w:sz w:val="28"/>
          <w:szCs w:val="28"/>
        </w:rPr>
        <w:t xml:space="preserve">             none</w:t>
      </w:r>
    </w:p>
    <w:p w:rsidR="003226BF" w:rsidRPr="006405A7" w:rsidRDefault="003226BF" w:rsidP="003226BF">
      <w:pPr>
        <w:spacing w:line="360" w:lineRule="auto"/>
        <w:ind w:left="400" w:hanging="400"/>
        <w:rPr>
          <w:rFonts w:ascii="Calibri" w:hAnsi="Calibri"/>
          <w:b/>
          <w:bCs/>
          <w:sz w:val="28"/>
          <w:szCs w:val="28"/>
        </w:rPr>
        <w:sectPr w:rsidR="003226BF" w:rsidRPr="006405A7" w:rsidSect="00AD1ADF">
          <w:type w:val="continuous"/>
          <w:pgSz w:w="11900" w:h="16820"/>
          <w:pgMar w:top="1440" w:right="740" w:bottom="720" w:left="3480" w:header="720" w:footer="720" w:gutter="0"/>
          <w:cols w:num="2" w:space="720" w:equalWidth="0">
            <w:col w:w="3000" w:space="360"/>
            <w:col w:w="4320"/>
          </w:cols>
          <w:noEndnote/>
        </w:sectPr>
      </w:pPr>
      <w:r w:rsidRPr="006405A7">
        <w:rPr>
          <w:rFonts w:ascii="Calibri" w:hAnsi="Calibri"/>
          <w:b/>
          <w:bCs/>
          <w:sz w:val="28"/>
          <w:szCs w:val="28"/>
        </w:rPr>
        <w:t xml:space="preserve">            anti-A+ anti-B</w:t>
      </w:r>
    </w:p>
    <w:p w:rsidR="003226BF" w:rsidRPr="006405A7" w:rsidRDefault="003226BF" w:rsidP="003226BF">
      <w:pPr>
        <w:spacing w:before="360" w:after="560" w:line="360" w:lineRule="auto"/>
        <w:ind w:left="40"/>
        <w:rPr>
          <w:rFonts w:ascii="Calibri" w:hAnsi="Calibri"/>
          <w:sz w:val="28"/>
          <w:szCs w:val="28"/>
        </w:rPr>
      </w:pPr>
      <w:r w:rsidRPr="006405A7">
        <w:rPr>
          <w:rFonts w:ascii="Calibri" w:hAnsi="Calibri"/>
          <w:sz w:val="28"/>
          <w:szCs w:val="28"/>
        </w:rPr>
        <w:lastRenderedPageBreak/>
        <w:t>The determination of the ABO groups of red cells depends upon testing them with known anti-A and anti-B sera, the presence or absence of agglutinogen   indicating the group of each cell sample, thus if agglutination occurs with neither serum (anti-A or anti -B ) the red cells contain neither A nor B agglutinogen and the blood is of group 0, if it occurs only with anti-A serum the cells contain A agglutinogen and the blood is of group A, only with anti-B serum the cells contain B agglutinogen and the blood is of group B, if there is agglutination with both sera, both agglutinogens are present and the blood is of group AB.</w:t>
      </w:r>
    </w:p>
    <w:tbl>
      <w:tblPr>
        <w:tblW w:w="0" w:type="auto"/>
        <w:tblInd w:w="40" w:type="dxa"/>
        <w:tblLayout w:type="fixed"/>
        <w:tblCellMar>
          <w:left w:w="40" w:type="dxa"/>
          <w:right w:w="40" w:type="dxa"/>
        </w:tblCellMar>
        <w:tblLook w:val="0000" w:firstRow="0" w:lastRow="0" w:firstColumn="0" w:lastColumn="0" w:noHBand="0" w:noVBand="0"/>
      </w:tblPr>
      <w:tblGrid>
        <w:gridCol w:w="2140"/>
        <w:gridCol w:w="2120"/>
        <w:gridCol w:w="2120"/>
        <w:gridCol w:w="2160"/>
      </w:tblGrid>
      <w:tr w:rsidR="003226BF" w:rsidRPr="006405A7" w:rsidTr="00495754">
        <w:tblPrEx>
          <w:tblCellMar>
            <w:top w:w="0" w:type="dxa"/>
            <w:bottom w:w="0" w:type="dxa"/>
          </w:tblCellMar>
        </w:tblPrEx>
        <w:trPr>
          <w:trHeight w:hRule="exact" w:val="980"/>
        </w:trPr>
        <w:tc>
          <w:tcPr>
            <w:tcW w:w="214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Blood group</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Reaction with Anti-A</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Reaction with anti-B</w:t>
            </w:r>
          </w:p>
          <w:p w:rsidR="003226BF" w:rsidRPr="006405A7" w:rsidRDefault="003226BF" w:rsidP="00495754">
            <w:pPr>
              <w:spacing w:before="40" w:line="360" w:lineRule="auto"/>
              <w:rPr>
                <w:rFonts w:ascii="Calibri" w:hAnsi="Calibri"/>
                <w:sz w:val="28"/>
                <w:szCs w:val="28"/>
              </w:rPr>
            </w:pPr>
          </w:p>
        </w:tc>
        <w:tc>
          <w:tcPr>
            <w:tcW w:w="216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agglutinins {present in serum)</w:t>
            </w:r>
          </w:p>
          <w:p w:rsidR="003226BF" w:rsidRPr="006405A7" w:rsidRDefault="003226BF" w:rsidP="00495754">
            <w:pPr>
              <w:spacing w:before="40" w:line="360" w:lineRule="auto"/>
              <w:rPr>
                <w:rFonts w:ascii="Calibri" w:hAnsi="Calibri"/>
                <w:sz w:val="28"/>
                <w:szCs w:val="28"/>
              </w:rPr>
            </w:pPr>
          </w:p>
        </w:tc>
      </w:tr>
      <w:tr w:rsidR="003226BF" w:rsidRPr="006405A7" w:rsidTr="00495754">
        <w:tblPrEx>
          <w:tblCellMar>
            <w:top w:w="0" w:type="dxa"/>
            <w:bottom w:w="0" w:type="dxa"/>
          </w:tblCellMar>
        </w:tblPrEx>
        <w:trPr>
          <w:trHeight w:hRule="exact" w:val="640"/>
        </w:trPr>
        <w:tc>
          <w:tcPr>
            <w:tcW w:w="214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6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anti-B</w:t>
            </w:r>
          </w:p>
          <w:p w:rsidR="003226BF" w:rsidRPr="006405A7" w:rsidRDefault="003226BF" w:rsidP="00495754">
            <w:pPr>
              <w:spacing w:before="40" w:line="360" w:lineRule="auto"/>
              <w:rPr>
                <w:rFonts w:ascii="Calibri" w:hAnsi="Calibri"/>
                <w:sz w:val="28"/>
                <w:szCs w:val="28"/>
              </w:rPr>
            </w:pPr>
          </w:p>
        </w:tc>
      </w:tr>
      <w:tr w:rsidR="003226BF" w:rsidRPr="006405A7" w:rsidTr="00495754">
        <w:tblPrEx>
          <w:tblCellMar>
            <w:top w:w="0" w:type="dxa"/>
            <w:bottom w:w="0" w:type="dxa"/>
          </w:tblCellMar>
        </w:tblPrEx>
        <w:trPr>
          <w:trHeight w:hRule="exact" w:val="660"/>
        </w:trPr>
        <w:tc>
          <w:tcPr>
            <w:tcW w:w="214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B</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6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anti-A</w:t>
            </w:r>
          </w:p>
          <w:p w:rsidR="003226BF" w:rsidRPr="006405A7" w:rsidRDefault="003226BF" w:rsidP="00495754">
            <w:pPr>
              <w:spacing w:before="40" w:line="360" w:lineRule="auto"/>
              <w:rPr>
                <w:rFonts w:ascii="Calibri" w:hAnsi="Calibri"/>
                <w:sz w:val="28"/>
                <w:szCs w:val="28"/>
              </w:rPr>
            </w:pPr>
          </w:p>
        </w:tc>
      </w:tr>
      <w:tr w:rsidR="003226BF" w:rsidRPr="006405A7" w:rsidTr="00495754">
        <w:tblPrEx>
          <w:tblCellMar>
            <w:top w:w="0" w:type="dxa"/>
            <w:bottom w:w="0" w:type="dxa"/>
          </w:tblCellMar>
        </w:tblPrEx>
        <w:trPr>
          <w:trHeight w:hRule="exact" w:val="640"/>
        </w:trPr>
        <w:tc>
          <w:tcPr>
            <w:tcW w:w="214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AB</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w:t>
            </w:r>
          </w:p>
          <w:p w:rsidR="003226BF" w:rsidRPr="006405A7" w:rsidRDefault="003226BF" w:rsidP="00495754">
            <w:pPr>
              <w:spacing w:before="40" w:line="360" w:lineRule="auto"/>
              <w:rPr>
                <w:rFonts w:ascii="Calibri" w:hAnsi="Calibri"/>
                <w:sz w:val="28"/>
                <w:szCs w:val="28"/>
              </w:rPr>
            </w:pPr>
          </w:p>
        </w:tc>
        <w:tc>
          <w:tcPr>
            <w:tcW w:w="216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Neither</w:t>
            </w:r>
          </w:p>
          <w:p w:rsidR="003226BF" w:rsidRPr="006405A7" w:rsidRDefault="003226BF" w:rsidP="00495754">
            <w:pPr>
              <w:spacing w:before="40" w:line="360" w:lineRule="auto"/>
              <w:rPr>
                <w:rFonts w:ascii="Calibri" w:hAnsi="Calibri"/>
                <w:sz w:val="28"/>
                <w:szCs w:val="28"/>
              </w:rPr>
            </w:pPr>
          </w:p>
        </w:tc>
      </w:tr>
      <w:tr w:rsidR="003226BF" w:rsidRPr="006405A7" w:rsidTr="00495754">
        <w:tblPrEx>
          <w:tblCellMar>
            <w:top w:w="0" w:type="dxa"/>
            <w:bottom w:w="0" w:type="dxa"/>
          </w:tblCellMar>
        </w:tblPrEx>
        <w:trPr>
          <w:trHeight w:hRule="exact" w:val="717"/>
        </w:trPr>
        <w:tc>
          <w:tcPr>
            <w:tcW w:w="214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0</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_</w:t>
            </w:r>
          </w:p>
          <w:p w:rsidR="003226BF" w:rsidRPr="006405A7" w:rsidRDefault="003226BF" w:rsidP="00495754">
            <w:pPr>
              <w:spacing w:before="40" w:line="360" w:lineRule="auto"/>
              <w:rPr>
                <w:rFonts w:ascii="Calibri" w:hAnsi="Calibri"/>
                <w:sz w:val="28"/>
                <w:szCs w:val="28"/>
              </w:rPr>
            </w:pPr>
          </w:p>
        </w:tc>
        <w:tc>
          <w:tcPr>
            <w:tcW w:w="212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_</w:t>
            </w:r>
          </w:p>
          <w:p w:rsidR="003226BF" w:rsidRPr="006405A7" w:rsidRDefault="003226BF" w:rsidP="00495754">
            <w:pPr>
              <w:spacing w:before="40" w:line="360" w:lineRule="auto"/>
              <w:rPr>
                <w:rFonts w:ascii="Calibri" w:hAnsi="Calibri"/>
                <w:sz w:val="28"/>
                <w:szCs w:val="28"/>
              </w:rPr>
            </w:pPr>
          </w:p>
        </w:tc>
        <w:tc>
          <w:tcPr>
            <w:tcW w:w="2160" w:type="dxa"/>
            <w:tcBorders>
              <w:top w:val="single" w:sz="6" w:space="0" w:color="auto"/>
              <w:left w:val="single" w:sz="6" w:space="0" w:color="auto"/>
              <w:bottom w:val="single" w:sz="6" w:space="0" w:color="auto"/>
              <w:right w:val="single" w:sz="6" w:space="0" w:color="auto"/>
            </w:tcBorders>
          </w:tcPr>
          <w:p w:rsidR="003226BF" w:rsidRPr="006405A7" w:rsidRDefault="003226BF" w:rsidP="00495754">
            <w:pPr>
              <w:spacing w:before="40" w:line="360" w:lineRule="auto"/>
              <w:rPr>
                <w:rFonts w:ascii="Calibri" w:hAnsi="Calibri"/>
                <w:sz w:val="28"/>
                <w:szCs w:val="28"/>
              </w:rPr>
            </w:pPr>
            <w:r w:rsidRPr="006405A7">
              <w:rPr>
                <w:rFonts w:ascii="Calibri" w:hAnsi="Calibri"/>
                <w:b/>
                <w:bCs/>
                <w:sz w:val="28"/>
                <w:szCs w:val="28"/>
              </w:rPr>
              <w:t>anti -A and anti-B</w:t>
            </w:r>
          </w:p>
          <w:p w:rsidR="003226BF" w:rsidRPr="006405A7" w:rsidRDefault="003226BF" w:rsidP="00495754">
            <w:pPr>
              <w:spacing w:before="40" w:line="360" w:lineRule="auto"/>
              <w:rPr>
                <w:rFonts w:ascii="Calibri" w:hAnsi="Calibri"/>
                <w:sz w:val="28"/>
                <w:szCs w:val="28"/>
              </w:rPr>
            </w:pPr>
          </w:p>
        </w:tc>
      </w:tr>
    </w:tbl>
    <w:p w:rsidR="003226BF" w:rsidRPr="006405A7" w:rsidRDefault="003226BF" w:rsidP="003226BF">
      <w:pPr>
        <w:spacing w:line="360" w:lineRule="auto"/>
        <w:rPr>
          <w:rFonts w:ascii="Calibri" w:hAnsi="Calibri"/>
          <w:b/>
          <w:bCs/>
          <w:sz w:val="28"/>
          <w:szCs w:val="28"/>
          <w:u w:val="single"/>
        </w:rPr>
      </w:pPr>
    </w:p>
    <w:p w:rsidR="003226BF" w:rsidRPr="006405A7" w:rsidRDefault="003226BF" w:rsidP="003226BF">
      <w:pPr>
        <w:spacing w:line="360" w:lineRule="auto"/>
        <w:rPr>
          <w:rFonts w:ascii="Calibri" w:hAnsi="Calibri"/>
          <w:sz w:val="28"/>
          <w:szCs w:val="28"/>
        </w:rPr>
      </w:pPr>
      <w:r w:rsidRPr="006405A7">
        <w:rPr>
          <w:rFonts w:ascii="Calibri" w:hAnsi="Calibri"/>
          <w:b/>
          <w:bCs/>
          <w:sz w:val="28"/>
          <w:szCs w:val="28"/>
          <w:u w:val="single"/>
        </w:rPr>
        <w:t>The Rhesus Blood Group system</w:t>
      </w:r>
    </w:p>
    <w:p w:rsidR="003226BF" w:rsidRPr="006405A7" w:rsidRDefault="003226BF" w:rsidP="003226BF">
      <w:pPr>
        <w:spacing w:line="360" w:lineRule="auto"/>
        <w:ind w:firstLine="700"/>
        <w:rPr>
          <w:rFonts w:ascii="Calibri" w:hAnsi="Calibri"/>
          <w:sz w:val="28"/>
          <w:szCs w:val="28"/>
        </w:rPr>
      </w:pPr>
      <w:r w:rsidRPr="006405A7">
        <w:rPr>
          <w:rFonts w:ascii="Calibri" w:hAnsi="Calibri"/>
          <w:sz w:val="28"/>
          <w:szCs w:val="28"/>
        </w:rPr>
        <w:t xml:space="preserve">Besides the A and B agglutinogens, human red cells carry many other antigens. The only one which requires specific consideration in selecting blood for every transfusion is those of Rh system. The Rh agglutinogen was first discovered in the red cells of the rhesus monky, hence the name .It was later found in the red cells of 85% of people whom are called Rh </w:t>
      </w:r>
      <w:r w:rsidRPr="006405A7">
        <w:rPr>
          <w:rFonts w:ascii="Calibri" w:hAnsi="Calibri"/>
          <w:sz w:val="28"/>
          <w:szCs w:val="28"/>
          <w:vertAlign w:val="superscript"/>
        </w:rPr>
        <w:t>+</w:t>
      </w:r>
      <w:r w:rsidRPr="006405A7">
        <w:rPr>
          <w:rFonts w:ascii="Calibri" w:hAnsi="Calibri"/>
          <w:sz w:val="28"/>
          <w:szCs w:val="28"/>
        </w:rPr>
        <w:t xml:space="preserve"> (positive) the remaining 15% Rh (negative) but their plasma normally does not contain the antibody (or agglutinin) for the Rh factor (It is present on the red cells of about 92% of the Iraqi people (Rh+ve) and absent from those of remaining 8%. If, however, a D-negative person (Rh-ve) receives </w:t>
      </w:r>
      <w:r w:rsidRPr="006405A7">
        <w:rPr>
          <w:rFonts w:ascii="Calibri" w:hAnsi="Calibri"/>
          <w:sz w:val="28"/>
          <w:szCs w:val="28"/>
        </w:rPr>
        <w:lastRenderedPageBreak/>
        <w:t xml:space="preserve">one or more transfusions or injections of D-positive blood (Rh+ve), these will stimulate the production of anti-D in about 50% of cases. When a D-negative woman bears a D-positive foetus, in most cases where the mother produces anti-D, the antibody crosses the placenta and attaches it self to the foetal D-positive red cells, causing hemolytic disease of the fetus (erythroblastosis fetalis ) </w:t>
      </w:r>
    </w:p>
    <w:p w:rsidR="003226BF" w:rsidRPr="006405A7" w:rsidRDefault="003226BF" w:rsidP="003226BF">
      <w:pPr>
        <w:spacing w:line="360" w:lineRule="auto"/>
        <w:rPr>
          <w:rFonts w:ascii="Calibri" w:hAnsi="Calibri"/>
          <w:sz w:val="28"/>
          <w:szCs w:val="28"/>
          <w:u w:val="single"/>
        </w:rPr>
      </w:pPr>
      <w:r w:rsidRPr="006405A7">
        <w:rPr>
          <w:rFonts w:ascii="Calibri" w:hAnsi="Calibri"/>
          <w:b/>
          <w:bCs/>
          <w:sz w:val="28"/>
          <w:szCs w:val="28"/>
          <w:u w:val="single"/>
        </w:rPr>
        <w:t xml:space="preserve">Procedure </w:t>
      </w:r>
    </w:p>
    <w:p w:rsidR="003226BF" w:rsidRPr="006405A7" w:rsidRDefault="003226BF" w:rsidP="003226BF">
      <w:pPr>
        <w:spacing w:line="360" w:lineRule="auto"/>
        <w:rPr>
          <w:rFonts w:ascii="Calibri" w:hAnsi="Calibri"/>
          <w:sz w:val="28"/>
          <w:szCs w:val="28"/>
        </w:rPr>
      </w:pPr>
      <w:r w:rsidRPr="006405A7">
        <w:rPr>
          <w:rFonts w:ascii="Calibri" w:hAnsi="Calibri"/>
          <w:sz w:val="28"/>
          <w:szCs w:val="28"/>
          <w:u w:val="single"/>
        </w:rPr>
        <w:t>The Slide method:-</w:t>
      </w:r>
    </w:p>
    <w:p w:rsidR="003226BF" w:rsidRPr="006405A7" w:rsidRDefault="003226BF" w:rsidP="003226BF">
      <w:pPr>
        <w:spacing w:line="360" w:lineRule="auto"/>
        <w:ind w:left="40"/>
        <w:rPr>
          <w:rFonts w:ascii="Calibri" w:hAnsi="Calibri"/>
          <w:sz w:val="28"/>
          <w:szCs w:val="28"/>
        </w:rPr>
      </w:pPr>
      <w:r w:rsidRPr="006405A7">
        <w:rPr>
          <w:rFonts w:ascii="Calibri" w:hAnsi="Calibri"/>
          <w:sz w:val="28"/>
          <w:szCs w:val="28"/>
        </w:rPr>
        <w:t>(1)Divide a microscope slide into three areas A, B and D.</w:t>
      </w:r>
    </w:p>
    <w:p w:rsidR="003226BF" w:rsidRPr="006405A7" w:rsidRDefault="003226BF" w:rsidP="003226BF">
      <w:pPr>
        <w:spacing w:line="360" w:lineRule="auto"/>
        <w:ind w:left="40"/>
        <w:rPr>
          <w:rFonts w:ascii="Calibri" w:hAnsi="Calibri"/>
          <w:sz w:val="28"/>
          <w:szCs w:val="28"/>
        </w:rPr>
      </w:pPr>
      <w:r w:rsidRPr="006405A7">
        <w:rPr>
          <w:rFonts w:ascii="Calibri" w:hAnsi="Calibri"/>
          <w:sz w:val="28"/>
          <w:szCs w:val="28"/>
        </w:rPr>
        <w:t>(2)Place one drop of anti-A serum, anti-B serum and anti-D serum in areas A,B and D divisions respectively .</w:t>
      </w:r>
    </w:p>
    <w:p w:rsidR="003226BF" w:rsidRPr="006405A7" w:rsidRDefault="003226BF" w:rsidP="003226BF">
      <w:pPr>
        <w:spacing w:before="20" w:line="360" w:lineRule="auto"/>
        <w:ind w:left="40"/>
        <w:rPr>
          <w:rFonts w:ascii="Calibri" w:hAnsi="Calibri"/>
          <w:sz w:val="28"/>
          <w:szCs w:val="28"/>
        </w:rPr>
      </w:pPr>
      <w:r w:rsidRPr="006405A7">
        <w:rPr>
          <w:rFonts w:ascii="Calibri" w:hAnsi="Calibri"/>
          <w:sz w:val="28"/>
          <w:szCs w:val="28"/>
        </w:rPr>
        <w:t>(3)Prick a finger with a sterile lancet and removed the first drop of blood.</w:t>
      </w:r>
    </w:p>
    <w:p w:rsidR="003226BF" w:rsidRPr="006405A7" w:rsidRDefault="003226BF" w:rsidP="003226BF">
      <w:pPr>
        <w:spacing w:line="360" w:lineRule="auto"/>
        <w:ind w:left="40"/>
        <w:rPr>
          <w:rFonts w:ascii="Calibri" w:hAnsi="Calibri"/>
          <w:sz w:val="28"/>
          <w:szCs w:val="28"/>
        </w:rPr>
      </w:pPr>
      <w:r w:rsidRPr="006405A7">
        <w:rPr>
          <w:rFonts w:ascii="Calibri" w:hAnsi="Calibri"/>
          <w:sz w:val="28"/>
          <w:szCs w:val="28"/>
        </w:rPr>
        <w:t>(4)Add one drop of blood into each division (A,B and D) next to the drop of test serum and mix them well with a glass rod or a clean match stick.</w:t>
      </w:r>
    </w:p>
    <w:p w:rsidR="003226BF" w:rsidRPr="006405A7" w:rsidRDefault="003226BF" w:rsidP="003226BF">
      <w:pPr>
        <w:spacing w:line="360" w:lineRule="auto"/>
        <w:ind w:left="40"/>
        <w:rPr>
          <w:rFonts w:ascii="Calibri" w:hAnsi="Calibri"/>
          <w:sz w:val="28"/>
          <w:szCs w:val="28"/>
        </w:rPr>
      </w:pPr>
      <w:r w:rsidRPr="006405A7">
        <w:rPr>
          <w:rFonts w:ascii="Calibri" w:hAnsi="Calibri"/>
          <w:sz w:val="28"/>
          <w:szCs w:val="28"/>
        </w:rPr>
        <w:t>(5)After 2 minutes observe the area for the evidence of agglutination of the red cells (read microscopically)</w:t>
      </w:r>
    </w:p>
    <w:p w:rsidR="003226BF" w:rsidRPr="006405A7" w:rsidRDefault="003226BF" w:rsidP="003226BF">
      <w:pPr>
        <w:spacing w:line="360" w:lineRule="auto"/>
        <w:ind w:left="40"/>
        <w:rPr>
          <w:rFonts w:ascii="Calibri" w:hAnsi="Calibri"/>
          <w:sz w:val="28"/>
          <w:szCs w:val="28"/>
        </w:rPr>
      </w:pPr>
      <w:r w:rsidRPr="006405A7">
        <w:rPr>
          <w:rFonts w:ascii="Calibri" w:hAnsi="Calibri"/>
          <w:sz w:val="28"/>
          <w:szCs w:val="28"/>
        </w:rPr>
        <w:t>(6)Find out the blood groups using the following table :-</w:t>
      </w:r>
    </w:p>
    <w:p w:rsidR="003226BF" w:rsidRPr="006405A7" w:rsidRDefault="003226BF" w:rsidP="003226BF">
      <w:pPr>
        <w:spacing w:line="360" w:lineRule="auto"/>
        <w:ind w:left="40"/>
        <w:rPr>
          <w:rFonts w:ascii="Calibri" w:hAnsi="Calibri"/>
          <w:b/>
          <w:bCs/>
          <w:sz w:val="28"/>
          <w:szCs w:val="28"/>
        </w:rPr>
      </w:pPr>
      <w:r w:rsidRPr="006405A7">
        <w:rPr>
          <w:rFonts w:ascii="Calibri" w:hAnsi="Calibri"/>
          <w:b/>
          <w:bCs/>
          <w:sz w:val="28"/>
          <w:szCs w:val="28"/>
          <w:u w:val="single"/>
        </w:rPr>
        <w:t xml:space="preserve">Blood group </w:t>
      </w:r>
      <w:r w:rsidRPr="006405A7">
        <w:rPr>
          <w:rFonts w:ascii="Calibri" w:hAnsi="Calibri"/>
          <w:b/>
          <w:bCs/>
          <w:sz w:val="28"/>
          <w:szCs w:val="28"/>
        </w:rPr>
        <w:t xml:space="preserve">     </w:t>
      </w:r>
      <w:r w:rsidRPr="006405A7">
        <w:rPr>
          <w:rFonts w:ascii="Calibri" w:hAnsi="Calibri"/>
          <w:b/>
          <w:bCs/>
          <w:sz w:val="28"/>
          <w:szCs w:val="28"/>
          <w:u w:val="single"/>
        </w:rPr>
        <w:t>Anti-A</w:t>
      </w:r>
      <w:r w:rsidRPr="006405A7">
        <w:rPr>
          <w:rFonts w:ascii="Calibri" w:hAnsi="Calibri"/>
          <w:b/>
          <w:bCs/>
          <w:sz w:val="28"/>
          <w:szCs w:val="28"/>
        </w:rPr>
        <w:t xml:space="preserve">        </w:t>
      </w:r>
      <w:r w:rsidRPr="006405A7">
        <w:rPr>
          <w:rFonts w:ascii="Calibri" w:hAnsi="Calibri"/>
          <w:b/>
          <w:bCs/>
          <w:sz w:val="28"/>
          <w:szCs w:val="28"/>
          <w:u w:val="single"/>
        </w:rPr>
        <w:t>Anti-B</w:t>
      </w:r>
      <w:r w:rsidRPr="006405A7">
        <w:rPr>
          <w:rFonts w:ascii="Calibri" w:hAnsi="Calibri"/>
          <w:b/>
          <w:bCs/>
          <w:sz w:val="28"/>
          <w:szCs w:val="28"/>
        </w:rPr>
        <w:t xml:space="preserve">         </w:t>
      </w:r>
      <w:r w:rsidRPr="006405A7">
        <w:rPr>
          <w:rFonts w:ascii="Calibri" w:hAnsi="Calibri"/>
          <w:b/>
          <w:bCs/>
          <w:sz w:val="28"/>
          <w:szCs w:val="28"/>
          <w:u w:val="single"/>
        </w:rPr>
        <w:t>Anti-D</w:t>
      </w:r>
      <w:r w:rsidRPr="006405A7">
        <w:rPr>
          <w:rFonts w:ascii="Calibri" w:hAnsi="Calibri"/>
          <w:b/>
          <w:bCs/>
          <w:sz w:val="28"/>
          <w:szCs w:val="28"/>
        </w:rPr>
        <w:t xml:space="preserve"> </w:t>
      </w:r>
    </w:p>
    <w:p w:rsidR="003226BF" w:rsidRPr="006405A7" w:rsidRDefault="003226BF" w:rsidP="003226BF">
      <w:pPr>
        <w:spacing w:line="360" w:lineRule="auto"/>
        <w:ind w:left="40"/>
        <w:rPr>
          <w:rFonts w:ascii="Calibri" w:hAnsi="Calibri"/>
          <w:sz w:val="28"/>
          <w:szCs w:val="28"/>
        </w:rPr>
      </w:pPr>
      <w:r w:rsidRPr="006405A7">
        <w:rPr>
          <w:rFonts w:ascii="Calibri" w:hAnsi="Calibri"/>
          <w:b/>
          <w:bCs/>
          <w:noProof/>
          <w:sz w:val="28"/>
          <w:szCs w:val="28"/>
          <w:lang w:eastAsia="en-US" w:bidi="ar-SA"/>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16510</wp:posOffset>
                </wp:positionV>
                <wp:extent cx="685800" cy="152400"/>
                <wp:effectExtent l="381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26BF" w:rsidRPr="00BF3116" w:rsidRDefault="003226BF" w:rsidP="003226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3.05pt;margin-top:1.3pt;width:54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6HjgAIAAA4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" stroked="f">
                <v:textbox>
                  <w:txbxContent>
                    <w:p w:rsidR="003226BF" w:rsidRPr="00BF3116" w:rsidRDefault="003226BF" w:rsidP="003226BF">
                      <w:pPr>
                        <w:jc w:val="center"/>
                      </w:pPr>
                      <w:r>
                        <w:t>-</w:t>
                      </w:r>
                    </w:p>
                  </w:txbxContent>
                </v:textbox>
              </v:shape>
            </w:pict>
          </mc:Fallback>
        </mc:AlternateContent>
      </w:r>
      <w:r w:rsidRPr="006405A7">
        <w:rPr>
          <w:rFonts w:ascii="Calibri" w:hAnsi="Calibri"/>
          <w:b/>
          <w:bCs/>
          <w:sz w:val="28"/>
          <w:szCs w:val="28"/>
        </w:rPr>
        <w:t>A                            +                 _</w:t>
      </w:r>
    </w:p>
    <w:p w:rsidR="003226BF" w:rsidRPr="006405A7" w:rsidRDefault="003226BF" w:rsidP="003226BF">
      <w:pPr>
        <w:spacing w:line="360" w:lineRule="auto"/>
        <w:ind w:left="40"/>
        <w:rPr>
          <w:rFonts w:ascii="Calibri" w:hAnsi="Calibri"/>
          <w:sz w:val="28"/>
          <w:szCs w:val="28"/>
        </w:rPr>
        <w:sectPr w:rsidR="003226BF" w:rsidRPr="006405A7">
          <w:pgSz w:w="11900" w:h="16820"/>
          <w:pgMar w:top="1440" w:right="2080" w:bottom="360" w:left="1440" w:header="720" w:footer="720" w:gutter="0"/>
          <w:cols w:space="60"/>
          <w:noEndnote/>
        </w:sectPr>
      </w:pPr>
    </w:p>
    <w:p w:rsidR="003226BF" w:rsidRPr="006405A7" w:rsidRDefault="003226BF" w:rsidP="003226BF">
      <w:pPr>
        <w:tabs>
          <w:tab w:val="left" w:pos="1859"/>
        </w:tabs>
        <w:spacing w:before="400" w:line="360" w:lineRule="auto"/>
        <w:rPr>
          <w:rFonts w:ascii="Calibri" w:hAnsi="Calibri"/>
          <w:b/>
          <w:bCs/>
          <w:sz w:val="28"/>
          <w:szCs w:val="28"/>
        </w:rPr>
      </w:pPr>
      <w:r w:rsidRPr="006405A7">
        <w:rPr>
          <w:rFonts w:ascii="Calibri" w:hAnsi="Calibri"/>
          <w:b/>
          <w:bCs/>
          <w:noProof/>
          <w:sz w:val="28"/>
          <w:szCs w:val="28"/>
          <w:lang w:eastAsia="en-US" w:bidi="ar-SA"/>
        </w:rPr>
        <mc:AlternateContent>
          <mc:Choice Requires="wps">
            <w:drawing>
              <wp:anchor distT="0" distB="0" distL="114300" distR="114300" simplePos="0" relativeHeight="251660288" behindDoc="0" locked="0" layoutInCell="1" allowOverlap="1">
                <wp:simplePos x="0" y="0"/>
                <wp:positionH relativeFrom="column">
                  <wp:posOffset>1664335</wp:posOffset>
                </wp:positionH>
                <wp:positionV relativeFrom="paragraph">
                  <wp:posOffset>283845</wp:posOffset>
                </wp:positionV>
                <wp:extent cx="2209800" cy="1371600"/>
                <wp:effectExtent l="381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31.05pt;margin-top:22.35pt;width:174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jt7hAIAABc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" stroked="f">
                <v:textbox>
                  <w:txbxContent>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p w:rsidR="003226BF" w:rsidRPr="00954F94" w:rsidRDefault="003226BF" w:rsidP="003226BF">
                      <w:pPr>
                        <w:jc w:val="left"/>
                        <w:rPr>
                          <w:rFonts w:ascii="Berlin Sans FB Demi" w:hAnsi="Berlin Sans FB Demi"/>
                          <w:b/>
                          <w:bCs/>
                        </w:rPr>
                      </w:pPr>
                      <w:r w:rsidRPr="00954F94">
                        <w:rPr>
                          <w:rFonts w:ascii="Berlin Sans FB Demi" w:hAnsi="Berlin Sans FB Demi"/>
                          <w:b/>
                          <w:bCs/>
                        </w:rPr>
                        <w:t xml:space="preserve">                          -</w:t>
                      </w:r>
                    </w:p>
                  </w:txbxContent>
                </v:textbox>
              </v:shape>
            </w:pict>
          </mc:Fallback>
        </mc:AlternateContent>
      </w:r>
      <w:r w:rsidRPr="006405A7">
        <w:rPr>
          <w:rFonts w:ascii="Calibri" w:hAnsi="Calibri"/>
          <w:b/>
          <w:bCs/>
          <w:sz w:val="28"/>
          <w:szCs w:val="28"/>
        </w:rPr>
        <w:t>B</w:t>
      </w:r>
      <w:r w:rsidRPr="006405A7">
        <w:rPr>
          <w:rFonts w:ascii="Calibri" w:hAnsi="Calibri"/>
          <w:sz w:val="28"/>
          <w:szCs w:val="28"/>
        </w:rPr>
        <w:tab/>
      </w:r>
      <w:r w:rsidRPr="006405A7">
        <w:rPr>
          <w:rFonts w:ascii="Calibri" w:hAnsi="Calibri"/>
          <w:b/>
          <w:bCs/>
          <w:sz w:val="28"/>
          <w:szCs w:val="28"/>
        </w:rPr>
        <w:t xml:space="preserve">-                   </w:t>
      </w:r>
    </w:p>
    <w:p w:rsidR="003226BF" w:rsidRPr="006405A7" w:rsidRDefault="003226BF" w:rsidP="003226BF">
      <w:pPr>
        <w:spacing w:before="340" w:line="360" w:lineRule="auto"/>
        <w:rPr>
          <w:rFonts w:ascii="Calibri" w:hAnsi="Calibri"/>
          <w:b/>
          <w:bCs/>
          <w:sz w:val="28"/>
          <w:szCs w:val="28"/>
        </w:rPr>
      </w:pPr>
      <w:r w:rsidRPr="006405A7">
        <w:rPr>
          <w:rFonts w:ascii="Calibri" w:hAnsi="Calibri"/>
          <w:b/>
          <w:bCs/>
          <w:sz w:val="28"/>
          <w:szCs w:val="28"/>
        </w:rPr>
        <w:t>AB                        +</w:t>
      </w:r>
    </w:p>
    <w:p w:rsidR="003226BF" w:rsidRPr="006405A7" w:rsidRDefault="003226BF" w:rsidP="003226BF">
      <w:pPr>
        <w:pStyle w:val="FR4"/>
        <w:tabs>
          <w:tab w:val="center" w:pos="1380"/>
        </w:tabs>
        <w:spacing w:before="360" w:line="360" w:lineRule="auto"/>
        <w:ind w:left="0" w:firstLine="0"/>
        <w:rPr>
          <w:rFonts w:ascii="Calibri" w:hAnsi="Calibri"/>
          <w:b/>
          <w:bCs/>
          <w:sz w:val="28"/>
          <w:szCs w:val="28"/>
        </w:rPr>
      </w:pPr>
      <w:r w:rsidRPr="006405A7">
        <w:rPr>
          <w:rFonts w:ascii="Calibri" w:hAnsi="Calibri"/>
          <w:b/>
          <w:bCs/>
          <w:sz w:val="28"/>
          <w:szCs w:val="28"/>
        </w:rPr>
        <w:t>0</w:t>
      </w:r>
      <w:r w:rsidRPr="006405A7">
        <w:rPr>
          <w:rFonts w:ascii="Calibri" w:hAnsi="Calibri"/>
          <w:b/>
          <w:bCs/>
          <w:sz w:val="28"/>
          <w:szCs w:val="28"/>
        </w:rPr>
        <w:tab/>
        <w:t xml:space="preserve">             -                  </w:t>
      </w:r>
    </w:p>
    <w:p w:rsidR="003226BF" w:rsidRPr="006405A7" w:rsidRDefault="003226BF" w:rsidP="003226BF">
      <w:pPr>
        <w:spacing w:line="360" w:lineRule="auto"/>
        <w:ind w:right="600"/>
        <w:rPr>
          <w:rFonts w:ascii="Calibri" w:hAnsi="Calibri"/>
          <w:b/>
          <w:bCs/>
          <w:sz w:val="28"/>
          <w:szCs w:val="28"/>
        </w:rPr>
      </w:pPr>
      <w:r w:rsidRPr="006405A7">
        <w:rPr>
          <w:rFonts w:ascii="Calibri" w:hAnsi="Calibri"/>
          <w:b/>
          <w:bCs/>
          <w:sz w:val="28"/>
          <w:szCs w:val="28"/>
        </w:rPr>
        <w:t>Rh</w:t>
      </w:r>
      <w:r w:rsidRPr="006405A7">
        <w:rPr>
          <w:rFonts w:ascii="Calibri" w:hAnsi="Calibri"/>
          <w:b/>
          <w:bCs/>
          <w:sz w:val="28"/>
          <w:szCs w:val="28"/>
          <w:vertAlign w:val="superscript"/>
        </w:rPr>
        <w:t>+</w:t>
      </w:r>
      <w:r w:rsidRPr="006405A7">
        <w:rPr>
          <w:rFonts w:ascii="Calibri" w:hAnsi="Calibri"/>
          <w:b/>
          <w:bCs/>
          <w:sz w:val="28"/>
          <w:szCs w:val="28"/>
        </w:rPr>
        <w:t xml:space="preserve"> (positive) </w:t>
      </w:r>
    </w:p>
    <w:p w:rsidR="003226BF" w:rsidRPr="006405A7" w:rsidRDefault="003226BF" w:rsidP="003226BF">
      <w:pPr>
        <w:spacing w:line="360" w:lineRule="auto"/>
        <w:ind w:right="600"/>
        <w:rPr>
          <w:rFonts w:ascii="Calibri" w:hAnsi="Calibri"/>
          <w:sz w:val="28"/>
          <w:szCs w:val="28"/>
        </w:rPr>
      </w:pPr>
      <w:r w:rsidRPr="006405A7">
        <w:rPr>
          <w:rFonts w:ascii="Calibri" w:hAnsi="Calibri"/>
          <w:b/>
          <w:bCs/>
          <w:noProof/>
          <w:sz w:val="28"/>
          <w:szCs w:val="28"/>
          <w:lang w:eastAsia="en-US" w:bidi="ar-SA"/>
        </w:rPr>
        <mc:AlternateContent>
          <mc:Choice Requires="wps">
            <w:drawing>
              <wp:anchor distT="0" distB="0" distL="114300" distR="114300" simplePos="0" relativeHeight="251661312" behindDoc="0" locked="0" layoutInCell="1" allowOverlap="1">
                <wp:simplePos x="0" y="0"/>
                <wp:positionH relativeFrom="column">
                  <wp:posOffset>-12065</wp:posOffset>
                </wp:positionH>
                <wp:positionV relativeFrom="paragraph">
                  <wp:posOffset>165735</wp:posOffset>
                </wp:positionV>
                <wp:extent cx="4495800" cy="0"/>
                <wp:effectExtent l="13335" t="5715" r="571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2BE7B"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05pt" to="353.0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klJ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54vpP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"/>
            </w:pict>
          </mc:Fallback>
        </mc:AlternateContent>
      </w:r>
      <w:r w:rsidRPr="006405A7">
        <w:rPr>
          <w:rFonts w:ascii="Calibri" w:hAnsi="Calibri"/>
          <w:b/>
          <w:bCs/>
          <w:sz w:val="28"/>
          <w:szCs w:val="28"/>
        </w:rPr>
        <w:t>Rh</w:t>
      </w:r>
      <w:r w:rsidRPr="006405A7">
        <w:rPr>
          <w:rFonts w:ascii="Calibri" w:hAnsi="Calibri"/>
          <w:b/>
          <w:bCs/>
          <w:sz w:val="28"/>
          <w:szCs w:val="28"/>
          <w:vertAlign w:val="superscript"/>
        </w:rPr>
        <w:t>-</w:t>
      </w:r>
      <w:r w:rsidRPr="006405A7">
        <w:rPr>
          <w:rFonts w:ascii="Calibri" w:hAnsi="Calibri"/>
          <w:b/>
          <w:bCs/>
          <w:sz w:val="28"/>
          <w:szCs w:val="28"/>
        </w:rPr>
        <w:t xml:space="preserve"> (Negative)</w:t>
      </w:r>
    </w:p>
    <w:p w:rsidR="003226BF" w:rsidRPr="006405A7" w:rsidRDefault="003226BF" w:rsidP="003226BF">
      <w:pPr>
        <w:spacing w:line="360" w:lineRule="auto"/>
        <w:ind w:right="600"/>
        <w:rPr>
          <w:rFonts w:ascii="Calibri" w:hAnsi="Calibri"/>
          <w:sz w:val="28"/>
          <w:szCs w:val="28"/>
        </w:rPr>
        <w:sectPr w:rsidR="003226BF" w:rsidRPr="006405A7">
          <w:type w:val="continuous"/>
          <w:pgSz w:w="11900" w:h="16820"/>
          <w:pgMar w:top="1440" w:right="7660" w:bottom="360" w:left="1480" w:header="720" w:footer="720" w:gutter="0"/>
          <w:cols w:space="60"/>
          <w:noEndnote/>
        </w:sectPr>
      </w:pPr>
    </w:p>
    <w:p w:rsidR="003226BF" w:rsidRPr="006405A7" w:rsidRDefault="003226BF" w:rsidP="003226BF">
      <w:pPr>
        <w:spacing w:line="360" w:lineRule="auto"/>
        <w:rPr>
          <w:rFonts w:ascii="Calibri" w:hAnsi="Calibri"/>
          <w:b/>
          <w:bCs/>
          <w:sz w:val="28"/>
          <w:szCs w:val="28"/>
        </w:rPr>
      </w:pPr>
      <w:r w:rsidRPr="006405A7">
        <w:rPr>
          <w:rFonts w:ascii="Calibri" w:hAnsi="Calibri"/>
          <w:b/>
          <w:bCs/>
          <w:sz w:val="28"/>
          <w:szCs w:val="28"/>
        </w:rPr>
        <w:lastRenderedPageBreak/>
        <w:t xml:space="preserve"> (+) indicates agglutination (-) means no agglutination</w:t>
      </w:r>
    </w:p>
    <w:p w:rsidR="003226BF" w:rsidRPr="006405A7" w:rsidRDefault="003226BF" w:rsidP="003226BF">
      <w:pPr>
        <w:spacing w:line="360" w:lineRule="auto"/>
        <w:rPr>
          <w:rFonts w:ascii="Calibri" w:hAnsi="Calibri"/>
          <w:sz w:val="28"/>
          <w:szCs w:val="28"/>
        </w:rPr>
      </w:pPr>
    </w:p>
    <w:p w:rsidR="003226BF" w:rsidRPr="006405A7" w:rsidRDefault="003226BF" w:rsidP="003226BF">
      <w:pPr>
        <w:spacing w:line="360" w:lineRule="auto"/>
        <w:rPr>
          <w:rFonts w:ascii="Calibri" w:hAnsi="Calibri"/>
          <w:sz w:val="28"/>
          <w:szCs w:val="28"/>
        </w:rPr>
      </w:pPr>
    </w:p>
    <w:p w:rsidR="003226BF" w:rsidRPr="006405A7" w:rsidRDefault="003226BF" w:rsidP="003226BF">
      <w:pPr>
        <w:spacing w:line="360" w:lineRule="auto"/>
        <w:rPr>
          <w:rFonts w:ascii="Calibri" w:hAnsi="Calibri"/>
          <w:sz w:val="28"/>
          <w:szCs w:val="28"/>
        </w:rPr>
      </w:pPr>
    </w:p>
    <w:p w:rsidR="0033786A" w:rsidRDefault="0033786A">
      <w:bookmarkStart w:id="6" w:name="_GoBack"/>
      <w:bookmarkEnd w:id="6"/>
    </w:p>
    <w:sectPr w:rsidR="0033786A" w:rsidSect="000654AC">
      <w:pgSz w:w="11906" w:h="16838"/>
      <w:pgMar w:top="1440" w:right="1800" w:bottom="1440" w:left="1800" w:header="706" w:footer="706"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E69"/>
    <w:rsid w:val="000654AC"/>
    <w:rsid w:val="003226BF"/>
    <w:rsid w:val="0033786A"/>
    <w:rsid w:val="00E66E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BFF19-57E4-4A5B-9D53-154CCE22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6BF"/>
    <w:pPr>
      <w:widowControl w:val="0"/>
      <w:autoSpaceDE w:val="0"/>
      <w:autoSpaceDN w:val="0"/>
      <w:adjustRightInd w:val="0"/>
      <w:spacing w:after="0" w:line="300" w:lineRule="auto"/>
      <w:jc w:val="both"/>
    </w:pPr>
    <w:rPr>
      <w:rFonts w:ascii="Times New Roman" w:eastAsia="SimSun" w:hAnsi="Times New Roman" w:cs="Times New Roman"/>
      <w:sz w:val="24"/>
      <w:szCs w:val="24"/>
      <w:lang w:eastAsia="zh-CN"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4">
    <w:name w:val="FR4"/>
    <w:rsid w:val="003226BF"/>
    <w:pPr>
      <w:widowControl w:val="0"/>
      <w:autoSpaceDE w:val="0"/>
      <w:autoSpaceDN w:val="0"/>
      <w:adjustRightInd w:val="0"/>
      <w:spacing w:before="20" w:after="0" w:line="240" w:lineRule="auto"/>
      <w:ind w:left="1200" w:hanging="1160"/>
      <w:jc w:val="both"/>
    </w:pPr>
    <w:rPr>
      <w:rFonts w:ascii="Arial" w:eastAsia="SimSun" w:hAnsi="Arial" w:cs="Arial"/>
      <w:sz w:val="24"/>
      <w:szCs w:val="24"/>
      <w:lang w:eastAsia="zh-CN"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647</Words>
  <Characters>3691</Characters>
  <Application>Microsoft Office Word</Application>
  <DocSecurity>0</DocSecurity>
  <Lines>30</Lines>
  <Paragraphs>8</Paragraphs>
  <ScaleCrop>false</ScaleCrop>
  <Company/>
  <LinksUpToDate>false</LinksUpToDate>
  <CharactersWithSpaces>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2016-12-29T07:21:00Z</dcterms:created>
  <dcterms:modified xsi:type="dcterms:W3CDTF">2016-12-29T07:21:00Z</dcterms:modified>
</cp:coreProperties>
</file>